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48C" w:rsidRDefault="001322BD" w:rsidP="0077048C">
      <w:pPr>
        <w:tabs>
          <w:tab w:val="left" w:pos="6270"/>
        </w:tabs>
        <w:spacing w:line="240" w:lineRule="auto"/>
        <w:ind w:firstLine="0"/>
        <w:jc w:val="both"/>
        <w:rPr>
          <w:rFonts w:ascii="Calibri" w:hAnsi="Calibri"/>
          <w:b/>
          <w:szCs w:val="20"/>
          <w:lang w:val="cs-CZ"/>
        </w:rPr>
      </w:pPr>
      <w:r w:rsidRPr="001322BD">
        <w:rPr>
          <w:rFonts w:ascii="Calibri" w:hAnsi="Calibri"/>
          <w:b/>
          <w:szCs w:val="20"/>
          <w:lang w:val="cs-CZ"/>
        </w:rPr>
        <w:t xml:space="preserve">Informace o plnění opatření ze stanovisek Grantové agentury České republiky a Úřadu vlády České republiky ke Kontrolnímu závěru Nejvyššího kontrolního úřadu z kontrolní akce č. 16/19 Peněžní prostředky státu určené na účelovou podporu výzkumu a vývoje prostřednictvím rozpočtové kapitoly Grantová agentura České </w:t>
      </w:r>
      <w:r>
        <w:rPr>
          <w:rFonts w:ascii="Calibri" w:hAnsi="Calibri"/>
          <w:b/>
          <w:szCs w:val="20"/>
          <w:lang w:val="cs-CZ"/>
        </w:rPr>
        <w:t>republiky</w:t>
      </w:r>
    </w:p>
    <w:p w:rsidR="00AA5B70" w:rsidRPr="00B425F6" w:rsidRDefault="001322BD" w:rsidP="0077048C">
      <w:pPr>
        <w:tabs>
          <w:tab w:val="left" w:pos="6270"/>
        </w:tabs>
        <w:spacing w:line="240" w:lineRule="auto"/>
        <w:ind w:firstLine="0"/>
        <w:jc w:val="center"/>
        <w:rPr>
          <w:rFonts w:ascii="Calibri" w:hAnsi="Calibri"/>
          <w:b/>
          <w:szCs w:val="20"/>
          <w:lang w:val="cs-CZ"/>
        </w:rPr>
      </w:pPr>
      <w:r>
        <w:rPr>
          <w:rFonts w:ascii="Calibri" w:hAnsi="Calibri"/>
          <w:b/>
          <w:szCs w:val="20"/>
          <w:lang w:val="cs-CZ"/>
        </w:rPr>
        <w:t>(</w:t>
      </w:r>
      <w:r w:rsidR="00431F72">
        <w:rPr>
          <w:rFonts w:ascii="Calibri" w:hAnsi="Calibri"/>
          <w:b/>
          <w:szCs w:val="20"/>
          <w:lang w:val="cs-CZ"/>
        </w:rPr>
        <w:t xml:space="preserve">dle usnesení vlády </w:t>
      </w:r>
      <w:r w:rsidR="00431F72" w:rsidRPr="00431F72">
        <w:rPr>
          <w:rFonts w:ascii="Calibri" w:hAnsi="Calibri"/>
          <w:b/>
          <w:szCs w:val="20"/>
          <w:lang w:val="cs-CZ"/>
        </w:rPr>
        <w:t>České republiky ze dne 6. listopadu 2017 č. 780</w:t>
      </w:r>
      <w:r>
        <w:rPr>
          <w:rFonts w:ascii="Calibri" w:hAnsi="Calibri"/>
          <w:b/>
          <w:szCs w:val="20"/>
          <w:lang w:val="cs-CZ"/>
        </w:rPr>
        <w:t>)</w:t>
      </w:r>
    </w:p>
    <w:p w:rsidR="0098496A" w:rsidRPr="001260B3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u w:val="single"/>
          <w:lang w:val="cs-CZ"/>
        </w:rPr>
      </w:pPr>
      <w:r w:rsidRPr="001260B3">
        <w:rPr>
          <w:rFonts w:ascii="Calibri" w:hAnsi="Calibri"/>
          <w:szCs w:val="20"/>
          <w:u w:val="single"/>
          <w:lang w:val="cs-CZ"/>
        </w:rPr>
        <w:t>Opatření GA ČR k nápravě nedostatků zjištěných NKÚ, akceptovaná ÚV ČR:</w:t>
      </w:r>
    </w:p>
    <w:p w:rsidR="0098496A" w:rsidRPr="001260B3" w:rsidRDefault="0098496A" w:rsidP="00D31644">
      <w:pPr>
        <w:pStyle w:val="Odstavecseseznamem"/>
        <w:numPr>
          <w:ilvl w:val="0"/>
          <w:numId w:val="1"/>
        </w:numPr>
        <w:tabs>
          <w:tab w:val="left" w:pos="6270"/>
        </w:tabs>
        <w:spacing w:after="120" w:line="240" w:lineRule="auto"/>
        <w:ind w:left="426"/>
        <w:jc w:val="both"/>
        <w:rPr>
          <w:rFonts w:ascii="Calibri" w:hAnsi="Calibri"/>
          <w:i/>
          <w:szCs w:val="20"/>
          <w:lang w:val="cs-CZ"/>
        </w:rPr>
      </w:pPr>
      <w:r w:rsidRPr="001260B3">
        <w:rPr>
          <w:rFonts w:ascii="Calibri" w:hAnsi="Calibri"/>
          <w:i/>
          <w:szCs w:val="20"/>
          <w:lang w:val="cs-CZ"/>
        </w:rPr>
        <w:t>Prohloubení stávající spolupráce s TA ČR ohledně využívání excelentního hodnocení projektů GAČR jako bonifikaci v rámci svého hodnocení, případně vyhlášení nové výzvy a následné sledování ze strany GAČR aplikačního potenciálu nejlepších podpořených projektů.</w:t>
      </w:r>
    </w:p>
    <w:p w:rsidR="0098496A" w:rsidRPr="001260B3" w:rsidRDefault="0098496A" w:rsidP="00D31644">
      <w:pPr>
        <w:tabs>
          <w:tab w:val="left" w:pos="6270"/>
        </w:tabs>
        <w:spacing w:after="120" w:line="240" w:lineRule="auto"/>
        <w:ind w:left="426" w:firstLine="0"/>
        <w:rPr>
          <w:rFonts w:ascii="Calibri" w:hAnsi="Calibri"/>
          <w:i/>
          <w:szCs w:val="20"/>
          <w:lang w:val="cs-CZ"/>
        </w:rPr>
      </w:pPr>
      <w:r w:rsidRPr="001260B3">
        <w:rPr>
          <w:rFonts w:ascii="Calibri" w:hAnsi="Calibri"/>
          <w:i/>
          <w:szCs w:val="20"/>
          <w:lang w:val="cs-CZ"/>
        </w:rPr>
        <w:t>Termín: průběžně</w:t>
      </w:r>
    </w:p>
    <w:p w:rsidR="0098496A" w:rsidRPr="0098496A" w:rsidRDefault="00B37D54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  <w:r w:rsidRPr="00B37D54">
        <w:rPr>
          <w:rFonts w:ascii="Calibri" w:hAnsi="Calibri"/>
          <w:b/>
          <w:szCs w:val="20"/>
          <w:lang w:val="cs-CZ"/>
        </w:rPr>
        <w:t>Splněno.</w:t>
      </w:r>
      <w:r>
        <w:rPr>
          <w:rFonts w:ascii="Calibri" w:hAnsi="Calibri"/>
          <w:szCs w:val="20"/>
          <w:lang w:val="cs-CZ"/>
        </w:rPr>
        <w:t xml:space="preserve"> </w:t>
      </w:r>
      <w:r w:rsidR="0098496A" w:rsidRPr="0098496A">
        <w:rPr>
          <w:rFonts w:ascii="Calibri" w:hAnsi="Calibri"/>
          <w:szCs w:val="20"/>
          <w:lang w:val="cs-CZ"/>
        </w:rPr>
        <w:t xml:space="preserve">Provázanost grantových projektů s dalšími fázemi inovačního procesu, tj. hlavní návaznost základního výzkumu v aplikovaném výzkumu či experimentálním vývoji, má podle národních koncepčních materiálů (NP </w:t>
      </w:r>
      <w:proofErr w:type="spellStart"/>
      <w:r w:rsidR="0098496A" w:rsidRPr="0098496A">
        <w:rPr>
          <w:rFonts w:ascii="Calibri" w:hAnsi="Calibri"/>
          <w:szCs w:val="20"/>
          <w:lang w:val="cs-CZ"/>
        </w:rPr>
        <w:t>VaVaI</w:t>
      </w:r>
      <w:proofErr w:type="spellEnd"/>
      <w:r w:rsidR="0098496A" w:rsidRPr="0098496A">
        <w:rPr>
          <w:rFonts w:ascii="Calibri" w:hAnsi="Calibri"/>
          <w:szCs w:val="20"/>
          <w:lang w:val="cs-CZ"/>
        </w:rPr>
        <w:t xml:space="preserve"> 2009, III. Cíle a aktivity NP </w:t>
      </w:r>
      <w:proofErr w:type="spellStart"/>
      <w:r w:rsidR="0098496A" w:rsidRPr="0098496A">
        <w:rPr>
          <w:rFonts w:ascii="Calibri" w:hAnsi="Calibri"/>
          <w:szCs w:val="20"/>
          <w:lang w:val="cs-CZ"/>
        </w:rPr>
        <w:t>VaVaI</w:t>
      </w:r>
      <w:proofErr w:type="spellEnd"/>
      <w:r w:rsidR="0098496A" w:rsidRPr="0098496A">
        <w:rPr>
          <w:rFonts w:ascii="Calibri" w:hAnsi="Calibri"/>
          <w:szCs w:val="20"/>
          <w:lang w:val="cs-CZ"/>
        </w:rPr>
        <w:t>, A 2-2) zajistit Technologická agentura České republiky (dále jen „TA ČR“) ve spolupráci s Radou pro výzkum, vývoj a inovace a GA ČR.</w:t>
      </w:r>
    </w:p>
    <w:p w:rsidR="0098496A" w:rsidRPr="0098496A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  <w:r w:rsidRPr="0098496A">
        <w:rPr>
          <w:rFonts w:ascii="Calibri" w:hAnsi="Calibri"/>
          <w:szCs w:val="20"/>
          <w:lang w:val="cs-CZ"/>
        </w:rPr>
        <w:t>GA ČR a TA ČR pokračují v prohlubování stávající spolupráce. Na společných jednáních předsednictva GA ČR a</w:t>
      </w:r>
      <w:r w:rsidR="008C00AC">
        <w:rPr>
          <w:rFonts w:ascii="Calibri" w:hAnsi="Calibri"/>
          <w:szCs w:val="20"/>
          <w:lang w:val="cs-CZ"/>
        </w:rPr>
        <w:t> </w:t>
      </w:r>
      <w:r w:rsidRPr="0098496A">
        <w:rPr>
          <w:rFonts w:ascii="Calibri" w:hAnsi="Calibri"/>
          <w:szCs w:val="20"/>
          <w:lang w:val="cs-CZ"/>
        </w:rPr>
        <w:t>TA</w:t>
      </w:r>
      <w:r w:rsidR="008C00AC">
        <w:rPr>
          <w:rFonts w:ascii="Calibri" w:hAnsi="Calibri"/>
          <w:szCs w:val="20"/>
          <w:lang w:val="cs-CZ"/>
        </w:rPr>
        <w:t> </w:t>
      </w:r>
      <w:r w:rsidRPr="0098496A">
        <w:rPr>
          <w:rFonts w:ascii="Calibri" w:hAnsi="Calibri"/>
          <w:szCs w:val="20"/>
          <w:lang w:val="cs-CZ"/>
        </w:rPr>
        <w:t>ČR byl dohodnut rámec budoucí spolupráce spočívající v tom, že TA ČR bude využívat excelentní hodnocení projektů GA ČR jako bonifikaci v rámci svého hodnocení, případně vyhlásí novou výzvu. V návaznosti na to bude sledován ze strany GA ČR aplikační potenciál nejlepších podpořených projektů.</w:t>
      </w:r>
    </w:p>
    <w:p w:rsidR="0098496A" w:rsidRPr="0098496A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  <w:r w:rsidRPr="0098496A">
        <w:rPr>
          <w:rFonts w:ascii="Calibri" w:hAnsi="Calibri"/>
          <w:szCs w:val="20"/>
          <w:lang w:val="cs-CZ"/>
        </w:rPr>
        <w:t>Dne 10. 11. 2018 GA ČR a TAČR podepsaly memorandum o spolupráci, jehož hlavní cíle definovaly obě smluvní strany následovně:</w:t>
      </w:r>
    </w:p>
    <w:p w:rsidR="0098496A" w:rsidRPr="0098496A" w:rsidRDefault="0098496A" w:rsidP="00E1593E">
      <w:pPr>
        <w:tabs>
          <w:tab w:val="left" w:pos="6270"/>
        </w:tabs>
        <w:spacing w:after="120" w:line="240" w:lineRule="auto"/>
        <w:ind w:left="567" w:firstLine="0"/>
        <w:jc w:val="both"/>
        <w:rPr>
          <w:rFonts w:ascii="Calibri" w:hAnsi="Calibri"/>
          <w:szCs w:val="20"/>
          <w:lang w:val="cs-CZ"/>
        </w:rPr>
      </w:pPr>
      <w:r w:rsidRPr="0098496A">
        <w:rPr>
          <w:rFonts w:ascii="Calibri" w:hAnsi="Calibri"/>
          <w:szCs w:val="20"/>
          <w:lang w:val="cs-CZ"/>
        </w:rPr>
        <w:t xml:space="preserve">a) Obě strany se zavazují k vzájemné spolupráci za účelem efektivního provázání systému podpory výzkumu, experimentálního vývoje a inovací, a co nejvyššího využití potenciálu výstupů základního výzkumu pro aplikační účely. </w:t>
      </w:r>
    </w:p>
    <w:p w:rsidR="0098496A" w:rsidRPr="0098496A" w:rsidRDefault="0098496A" w:rsidP="00E1593E">
      <w:pPr>
        <w:tabs>
          <w:tab w:val="left" w:pos="6270"/>
        </w:tabs>
        <w:spacing w:after="120" w:line="240" w:lineRule="auto"/>
        <w:ind w:left="567" w:firstLine="0"/>
        <w:jc w:val="both"/>
        <w:rPr>
          <w:rFonts w:ascii="Calibri" w:hAnsi="Calibri"/>
          <w:szCs w:val="20"/>
          <w:lang w:val="cs-CZ"/>
        </w:rPr>
      </w:pPr>
      <w:r w:rsidRPr="0098496A">
        <w:rPr>
          <w:rFonts w:ascii="Calibri" w:hAnsi="Calibri"/>
          <w:szCs w:val="20"/>
          <w:lang w:val="cs-CZ"/>
        </w:rPr>
        <w:t>b) Obě strany se zavazují svojí spoluprací směřovat k synergickému postupu při podpoře projektů základního a aplikovaného výzkumu v rámci stávajících možností obou organizací.</w:t>
      </w:r>
    </w:p>
    <w:p w:rsidR="0098496A" w:rsidRPr="0098496A" w:rsidRDefault="0098496A" w:rsidP="00E1593E">
      <w:pPr>
        <w:tabs>
          <w:tab w:val="left" w:pos="6270"/>
        </w:tabs>
        <w:spacing w:after="120" w:line="240" w:lineRule="auto"/>
        <w:ind w:left="567" w:firstLine="0"/>
        <w:jc w:val="both"/>
        <w:rPr>
          <w:rFonts w:ascii="Calibri" w:hAnsi="Calibri"/>
          <w:szCs w:val="20"/>
          <w:lang w:val="cs-CZ"/>
        </w:rPr>
      </w:pPr>
      <w:r w:rsidRPr="0098496A">
        <w:rPr>
          <w:rFonts w:ascii="Calibri" w:hAnsi="Calibri"/>
          <w:szCs w:val="20"/>
          <w:lang w:val="cs-CZ"/>
        </w:rPr>
        <w:t xml:space="preserve">c) TA ČR se zavazuje poskytnout informace a metodickou pomoc těm řešitelům a řešitelkám projektů, které byly podpořeny GA ČR a které byly vyhodnoceny při ukončení jako kvalitní. </w:t>
      </w:r>
    </w:p>
    <w:p w:rsidR="0098496A" w:rsidRPr="0098496A" w:rsidRDefault="0098496A" w:rsidP="00E1593E">
      <w:pPr>
        <w:tabs>
          <w:tab w:val="left" w:pos="6270"/>
        </w:tabs>
        <w:spacing w:after="120" w:line="240" w:lineRule="auto"/>
        <w:ind w:left="567" w:firstLine="0"/>
        <w:jc w:val="both"/>
        <w:rPr>
          <w:rFonts w:ascii="Calibri" w:hAnsi="Calibri"/>
          <w:szCs w:val="20"/>
          <w:lang w:val="cs-CZ"/>
        </w:rPr>
      </w:pPr>
      <w:r w:rsidRPr="0098496A">
        <w:rPr>
          <w:rFonts w:ascii="Calibri" w:hAnsi="Calibri"/>
          <w:szCs w:val="20"/>
          <w:lang w:val="cs-CZ"/>
        </w:rPr>
        <w:t>d) GA ČR se zavazuje zprostředkovat svým řešitelům a řešitelkám informace vycházející z předmětné spolupráce.</w:t>
      </w:r>
    </w:p>
    <w:p w:rsidR="0098496A" w:rsidRPr="0098496A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</w:p>
    <w:p w:rsidR="0098496A" w:rsidRPr="00D31644" w:rsidRDefault="0098496A" w:rsidP="00D31644">
      <w:pPr>
        <w:pStyle w:val="Odstavecseseznamem"/>
        <w:numPr>
          <w:ilvl w:val="0"/>
          <w:numId w:val="1"/>
        </w:numPr>
        <w:tabs>
          <w:tab w:val="left" w:pos="6270"/>
        </w:tabs>
        <w:spacing w:after="120" w:line="240" w:lineRule="auto"/>
        <w:ind w:left="426"/>
        <w:jc w:val="both"/>
        <w:rPr>
          <w:rFonts w:ascii="Calibri" w:hAnsi="Calibri"/>
          <w:i/>
          <w:szCs w:val="20"/>
          <w:lang w:val="cs-CZ"/>
        </w:rPr>
      </w:pPr>
      <w:r w:rsidRPr="00D31644">
        <w:rPr>
          <w:rFonts w:ascii="Calibri" w:hAnsi="Calibri"/>
          <w:i/>
          <w:szCs w:val="20"/>
          <w:lang w:val="cs-CZ"/>
        </w:rPr>
        <w:t>GAČR v rámci své působnosti, v souladu se zákonnými předpisy a platnými koncepčními dokumenty provedla hodnocení závěrečných zpráv za rok 2016 a dle tohoto průzkumu zjistila, že se více než 75% projektů přihlásilo k Národním prioritám orientovaného výzkumu. ÚV ČR chápe tuto proporci jako dostatečnou k</w:t>
      </w:r>
      <w:r w:rsidR="008C00AC">
        <w:rPr>
          <w:rFonts w:ascii="Calibri" w:hAnsi="Calibri"/>
          <w:i/>
          <w:szCs w:val="20"/>
          <w:lang w:val="cs-CZ"/>
        </w:rPr>
        <w:t> </w:t>
      </w:r>
      <w:r w:rsidRPr="00D31644">
        <w:rPr>
          <w:rFonts w:ascii="Calibri" w:hAnsi="Calibri"/>
          <w:i/>
          <w:szCs w:val="20"/>
          <w:lang w:val="cs-CZ"/>
        </w:rPr>
        <w:t>tomu, aby byla plněna návaznost základního a aplikovaného výzkumu.</w:t>
      </w:r>
    </w:p>
    <w:p w:rsidR="0098496A" w:rsidRPr="00D31644" w:rsidRDefault="00D31644" w:rsidP="00D31644">
      <w:pPr>
        <w:tabs>
          <w:tab w:val="left" w:pos="6270"/>
        </w:tabs>
        <w:spacing w:after="120" w:line="240" w:lineRule="auto"/>
        <w:ind w:left="426" w:firstLine="0"/>
        <w:jc w:val="both"/>
        <w:rPr>
          <w:rFonts w:ascii="Calibri" w:hAnsi="Calibri"/>
          <w:i/>
          <w:szCs w:val="20"/>
          <w:lang w:val="cs-CZ"/>
        </w:rPr>
      </w:pPr>
      <w:r w:rsidRPr="00D31644">
        <w:rPr>
          <w:rFonts w:ascii="Calibri" w:hAnsi="Calibri"/>
          <w:i/>
          <w:szCs w:val="20"/>
          <w:lang w:val="cs-CZ"/>
        </w:rPr>
        <w:t>Termín: průběžně</w:t>
      </w:r>
    </w:p>
    <w:p w:rsidR="0098496A" w:rsidRPr="0098496A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  <w:r w:rsidRPr="0098496A">
        <w:rPr>
          <w:rFonts w:ascii="Calibri" w:hAnsi="Calibri"/>
          <w:szCs w:val="20"/>
          <w:lang w:val="cs-CZ"/>
        </w:rPr>
        <w:lastRenderedPageBreak/>
        <w:t>GAČR v rámci své působnosti, v souladu se zákonnými předpisy a platnými koncepčními dokumenty provedla hodnocení závěrečných zpráv za rok 2017 a dle tohoto průzkumu zjistila, že se více než 80</w:t>
      </w:r>
      <w:r w:rsidR="0031304F">
        <w:rPr>
          <w:rFonts w:ascii="Calibri" w:hAnsi="Calibri"/>
          <w:szCs w:val="20"/>
          <w:lang w:val="cs-CZ"/>
        </w:rPr>
        <w:t xml:space="preserve"> </w:t>
      </w:r>
      <w:r w:rsidRPr="0098496A">
        <w:rPr>
          <w:rFonts w:ascii="Calibri" w:hAnsi="Calibri"/>
          <w:szCs w:val="20"/>
          <w:lang w:val="cs-CZ"/>
        </w:rPr>
        <w:t>% projektů přihlásilo k</w:t>
      </w:r>
      <w:r w:rsidR="008C00AC">
        <w:rPr>
          <w:rFonts w:ascii="Calibri" w:hAnsi="Calibri"/>
          <w:szCs w:val="20"/>
          <w:lang w:val="cs-CZ"/>
        </w:rPr>
        <w:t> </w:t>
      </w:r>
      <w:r w:rsidRPr="0098496A">
        <w:rPr>
          <w:rFonts w:ascii="Calibri" w:hAnsi="Calibri"/>
          <w:szCs w:val="20"/>
          <w:lang w:val="cs-CZ"/>
        </w:rPr>
        <w:t>Národním prioritám orientovaného výzkumu.</w:t>
      </w:r>
    </w:p>
    <w:p w:rsidR="0098496A" w:rsidRPr="0098496A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</w:p>
    <w:p w:rsidR="0098496A" w:rsidRPr="00D31644" w:rsidRDefault="0098496A" w:rsidP="00D31644">
      <w:pPr>
        <w:pStyle w:val="Odstavecseseznamem"/>
        <w:numPr>
          <w:ilvl w:val="0"/>
          <w:numId w:val="1"/>
        </w:numPr>
        <w:tabs>
          <w:tab w:val="left" w:pos="6270"/>
        </w:tabs>
        <w:spacing w:after="120" w:line="240" w:lineRule="auto"/>
        <w:ind w:left="426"/>
        <w:jc w:val="both"/>
        <w:rPr>
          <w:rFonts w:ascii="Calibri" w:hAnsi="Calibri"/>
          <w:i/>
          <w:szCs w:val="20"/>
          <w:lang w:val="cs-CZ"/>
        </w:rPr>
      </w:pPr>
      <w:r w:rsidRPr="00D31644">
        <w:rPr>
          <w:rFonts w:ascii="Calibri" w:hAnsi="Calibri"/>
          <w:i/>
          <w:szCs w:val="20"/>
          <w:lang w:val="cs-CZ"/>
        </w:rPr>
        <w:t>Odstranění možnosti prodloužení soutěžní lhůty z textu zadávacích dokumentací, a to již i pro letos vyhlášené veřejné soutěže.</w:t>
      </w:r>
    </w:p>
    <w:p w:rsidR="0098496A" w:rsidRPr="00D31644" w:rsidRDefault="0098496A" w:rsidP="00D31644">
      <w:pPr>
        <w:tabs>
          <w:tab w:val="left" w:pos="6270"/>
        </w:tabs>
        <w:spacing w:after="120" w:line="240" w:lineRule="auto"/>
        <w:ind w:left="426" w:firstLine="0"/>
        <w:jc w:val="both"/>
        <w:rPr>
          <w:rFonts w:ascii="Calibri" w:hAnsi="Calibri"/>
          <w:i/>
          <w:szCs w:val="20"/>
          <w:lang w:val="cs-CZ"/>
        </w:rPr>
      </w:pPr>
      <w:r w:rsidRPr="00D31644">
        <w:rPr>
          <w:rFonts w:ascii="Calibri" w:hAnsi="Calibri"/>
          <w:i/>
          <w:szCs w:val="20"/>
          <w:lang w:val="cs-CZ"/>
        </w:rPr>
        <w:t>Termín: průběžně</w:t>
      </w:r>
    </w:p>
    <w:p w:rsidR="0098496A" w:rsidRPr="0098496A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  <w:r w:rsidRPr="00D31644">
        <w:rPr>
          <w:rFonts w:ascii="Calibri" w:hAnsi="Calibri"/>
          <w:b/>
          <w:szCs w:val="20"/>
          <w:lang w:val="cs-CZ"/>
        </w:rPr>
        <w:t>Splněno</w:t>
      </w:r>
      <w:r w:rsidRPr="0098496A">
        <w:rPr>
          <w:rFonts w:ascii="Calibri" w:hAnsi="Calibri"/>
          <w:szCs w:val="20"/>
          <w:lang w:val="cs-CZ"/>
        </w:rPr>
        <w:t xml:space="preserve">. V textech zadávacích dokumentací byla možnost prodloužit soutěžní lhůty z textu trvale vypuštěna. </w:t>
      </w:r>
    </w:p>
    <w:p w:rsidR="0098496A" w:rsidRPr="0098496A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</w:p>
    <w:p w:rsidR="0098496A" w:rsidRPr="00D31644" w:rsidRDefault="0098496A" w:rsidP="00D31644">
      <w:pPr>
        <w:pStyle w:val="Odstavecseseznamem"/>
        <w:numPr>
          <w:ilvl w:val="0"/>
          <w:numId w:val="1"/>
        </w:numPr>
        <w:tabs>
          <w:tab w:val="left" w:pos="6270"/>
        </w:tabs>
        <w:spacing w:after="120" w:line="240" w:lineRule="auto"/>
        <w:ind w:left="426"/>
        <w:jc w:val="both"/>
        <w:rPr>
          <w:rFonts w:ascii="Calibri" w:hAnsi="Calibri"/>
          <w:i/>
          <w:szCs w:val="20"/>
          <w:lang w:val="cs-CZ"/>
        </w:rPr>
      </w:pPr>
      <w:r w:rsidRPr="00D31644">
        <w:rPr>
          <w:rFonts w:ascii="Calibri" w:hAnsi="Calibri"/>
          <w:i/>
          <w:szCs w:val="20"/>
          <w:lang w:val="cs-CZ"/>
        </w:rPr>
        <w:t>Odstranění drobných odchylek hodnotících kritérií uvedených v zadávacích dokumentacích a hodnotících protokolech. Úprava formuláře posudků a protokolů hodnocení návrhů projektů, aby odpovídala zadávací dokumentaci a byla ověřitelná a vytváření i nadále písemného a ověřitelného záznamu o hodnocení podle stanovených kritérií.</w:t>
      </w:r>
    </w:p>
    <w:p w:rsidR="0098496A" w:rsidRPr="00D31644" w:rsidRDefault="00D31644" w:rsidP="00D31644">
      <w:pPr>
        <w:tabs>
          <w:tab w:val="left" w:pos="6270"/>
        </w:tabs>
        <w:spacing w:after="120" w:line="240" w:lineRule="auto"/>
        <w:ind w:left="426" w:firstLine="0"/>
        <w:jc w:val="both"/>
        <w:rPr>
          <w:rFonts w:ascii="Calibri" w:hAnsi="Calibri"/>
          <w:i/>
          <w:szCs w:val="20"/>
          <w:lang w:val="cs-CZ"/>
        </w:rPr>
      </w:pPr>
      <w:r w:rsidRPr="00D31644">
        <w:rPr>
          <w:rFonts w:ascii="Calibri" w:hAnsi="Calibri"/>
          <w:i/>
          <w:szCs w:val="20"/>
          <w:lang w:val="cs-CZ"/>
        </w:rPr>
        <w:t>Termín: průběžně</w:t>
      </w:r>
    </w:p>
    <w:p w:rsidR="0098496A" w:rsidRPr="00B37D54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  <w:r w:rsidRPr="00D31644">
        <w:rPr>
          <w:rFonts w:ascii="Calibri" w:hAnsi="Calibri"/>
          <w:b/>
          <w:szCs w:val="20"/>
          <w:lang w:val="cs-CZ"/>
        </w:rPr>
        <w:t>Splněno</w:t>
      </w:r>
      <w:r w:rsidRPr="00B37D54">
        <w:rPr>
          <w:rFonts w:ascii="Calibri" w:hAnsi="Calibri"/>
          <w:szCs w:val="20"/>
          <w:lang w:val="cs-CZ"/>
        </w:rPr>
        <w:t xml:space="preserve">. </w:t>
      </w:r>
      <w:r w:rsidR="00B37D54" w:rsidRPr="00B37D54">
        <w:rPr>
          <w:rFonts w:ascii="Calibri" w:hAnsi="Calibri"/>
          <w:szCs w:val="20"/>
          <w:lang w:val="cs-CZ"/>
        </w:rPr>
        <w:t xml:space="preserve"> Formuláře posudků a protokolů hodnocení návrhů projektů byly upraveny.</w:t>
      </w:r>
    </w:p>
    <w:p w:rsidR="0098496A" w:rsidRPr="0098496A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</w:p>
    <w:p w:rsidR="0098496A" w:rsidRPr="00D31644" w:rsidRDefault="0098496A" w:rsidP="00D31644">
      <w:pPr>
        <w:pStyle w:val="Odstavecseseznamem"/>
        <w:numPr>
          <w:ilvl w:val="0"/>
          <w:numId w:val="1"/>
        </w:numPr>
        <w:tabs>
          <w:tab w:val="left" w:pos="6270"/>
        </w:tabs>
        <w:spacing w:after="120" w:line="240" w:lineRule="auto"/>
        <w:ind w:left="426"/>
        <w:jc w:val="both"/>
        <w:rPr>
          <w:rFonts w:ascii="Calibri" w:hAnsi="Calibri"/>
          <w:i/>
          <w:szCs w:val="20"/>
          <w:lang w:val="cs-CZ"/>
        </w:rPr>
      </w:pPr>
      <w:r w:rsidRPr="00D31644">
        <w:rPr>
          <w:rFonts w:ascii="Calibri" w:hAnsi="Calibri"/>
          <w:i/>
          <w:szCs w:val="20"/>
          <w:lang w:val="cs-CZ"/>
        </w:rPr>
        <w:t>Vytvoření nového efektivního systému hodnocení jednotlivých fází smlouvy o poskytnutí dotace bez nutnosti uzavírat dodatky k těmto smlouvám.</w:t>
      </w:r>
    </w:p>
    <w:p w:rsidR="0098496A" w:rsidRPr="00D31644" w:rsidRDefault="0098496A" w:rsidP="00D31644">
      <w:pPr>
        <w:tabs>
          <w:tab w:val="left" w:pos="6270"/>
        </w:tabs>
        <w:spacing w:after="120" w:line="240" w:lineRule="auto"/>
        <w:ind w:left="426" w:firstLine="0"/>
        <w:jc w:val="both"/>
        <w:rPr>
          <w:rFonts w:ascii="Calibri" w:hAnsi="Calibri"/>
          <w:i/>
          <w:szCs w:val="20"/>
          <w:lang w:val="cs-CZ"/>
        </w:rPr>
      </w:pPr>
      <w:r w:rsidRPr="00D31644">
        <w:rPr>
          <w:rFonts w:ascii="Calibri" w:hAnsi="Calibri"/>
          <w:i/>
          <w:szCs w:val="20"/>
          <w:lang w:val="cs-CZ"/>
        </w:rPr>
        <w:t>Termín: průběžně</w:t>
      </w:r>
    </w:p>
    <w:p w:rsidR="0098496A" w:rsidRPr="0098496A" w:rsidRDefault="00B37D54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  <w:r w:rsidRPr="00B37D54">
        <w:rPr>
          <w:rFonts w:ascii="Calibri" w:hAnsi="Calibri"/>
          <w:b/>
          <w:szCs w:val="20"/>
          <w:lang w:val="cs-CZ"/>
        </w:rPr>
        <w:t>Splněno.</w:t>
      </w:r>
      <w:r>
        <w:rPr>
          <w:rFonts w:ascii="Calibri" w:hAnsi="Calibri"/>
          <w:szCs w:val="20"/>
          <w:lang w:val="cs-CZ"/>
        </w:rPr>
        <w:t xml:space="preserve"> </w:t>
      </w:r>
      <w:r w:rsidR="0098496A" w:rsidRPr="0098496A">
        <w:rPr>
          <w:rFonts w:ascii="Calibri" w:hAnsi="Calibri"/>
          <w:szCs w:val="20"/>
          <w:lang w:val="cs-CZ"/>
        </w:rPr>
        <w:t>U smluv s počátkem řešení v roce 2019 již není nutné uzavírání každoročních dodatků ke smlouvě. Smlouva obsahuje rozpis grantových prostředků na všechny roky řešení projektu a pouze v případě, že by došlo k</w:t>
      </w:r>
      <w:r w:rsidR="008C00AC">
        <w:rPr>
          <w:rFonts w:ascii="Calibri" w:hAnsi="Calibri"/>
          <w:szCs w:val="20"/>
          <w:lang w:val="cs-CZ"/>
        </w:rPr>
        <w:t> </w:t>
      </w:r>
      <w:r w:rsidR="0098496A" w:rsidRPr="0098496A">
        <w:rPr>
          <w:rFonts w:ascii="Calibri" w:hAnsi="Calibri"/>
          <w:szCs w:val="20"/>
          <w:lang w:val="cs-CZ"/>
        </w:rPr>
        <w:t xml:space="preserve">podstatné změně v řešení projektu na žádost příjemce, bude vyhotovován dodatek ke smlouvě. Pokud by došlo ze strany příjemce k neplnění smlouvy, je možné smlouvu ukončit bez výpovědní doby. </w:t>
      </w:r>
    </w:p>
    <w:p w:rsidR="0098496A" w:rsidRPr="0098496A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  <w:r w:rsidRPr="0098496A">
        <w:rPr>
          <w:rFonts w:ascii="Calibri" w:hAnsi="Calibri"/>
          <w:szCs w:val="20"/>
          <w:lang w:val="cs-CZ"/>
        </w:rPr>
        <w:t xml:space="preserve"> </w:t>
      </w:r>
    </w:p>
    <w:p w:rsidR="0098496A" w:rsidRPr="00D31644" w:rsidRDefault="0098496A" w:rsidP="00D31644">
      <w:pPr>
        <w:pStyle w:val="Odstavecseseznamem"/>
        <w:numPr>
          <w:ilvl w:val="0"/>
          <w:numId w:val="1"/>
        </w:numPr>
        <w:tabs>
          <w:tab w:val="left" w:pos="6270"/>
        </w:tabs>
        <w:spacing w:after="120" w:line="240" w:lineRule="auto"/>
        <w:ind w:left="426"/>
        <w:jc w:val="both"/>
        <w:rPr>
          <w:rFonts w:ascii="Calibri" w:hAnsi="Calibri"/>
          <w:i/>
          <w:szCs w:val="20"/>
          <w:lang w:val="cs-CZ"/>
        </w:rPr>
      </w:pPr>
      <w:r w:rsidRPr="00D31644">
        <w:rPr>
          <w:rFonts w:ascii="Calibri" w:hAnsi="Calibri"/>
          <w:i/>
          <w:szCs w:val="20"/>
          <w:lang w:val="cs-CZ"/>
        </w:rPr>
        <w:t xml:space="preserve">S dosavadní praxí GA ČR, kdy sleduje počty i druhy výsledků základního výzkumu jak u jednotlivých projektů, tak v rámci jednotlivých oborů i celkově, které následně poskytuje pro účely Informačního systému výzkumu, vývoje a inovací (IS </w:t>
      </w:r>
      <w:proofErr w:type="spellStart"/>
      <w:r w:rsidRPr="00D31644">
        <w:rPr>
          <w:rFonts w:ascii="Calibri" w:hAnsi="Calibri"/>
          <w:i/>
          <w:szCs w:val="20"/>
          <w:lang w:val="cs-CZ"/>
        </w:rPr>
        <w:t>VaVaI</w:t>
      </w:r>
      <w:proofErr w:type="spellEnd"/>
      <w:r w:rsidRPr="00D31644">
        <w:rPr>
          <w:rFonts w:ascii="Calibri" w:hAnsi="Calibri"/>
          <w:i/>
          <w:szCs w:val="20"/>
          <w:lang w:val="cs-CZ"/>
        </w:rPr>
        <w:t>).</w:t>
      </w:r>
    </w:p>
    <w:p w:rsidR="0098496A" w:rsidRPr="00D31644" w:rsidRDefault="0098496A" w:rsidP="00D31644">
      <w:pPr>
        <w:tabs>
          <w:tab w:val="left" w:pos="6270"/>
        </w:tabs>
        <w:spacing w:after="120" w:line="240" w:lineRule="auto"/>
        <w:ind w:left="426" w:firstLine="0"/>
        <w:jc w:val="both"/>
        <w:rPr>
          <w:rFonts w:ascii="Calibri" w:hAnsi="Calibri"/>
          <w:i/>
          <w:szCs w:val="20"/>
          <w:lang w:val="cs-CZ"/>
        </w:rPr>
      </w:pPr>
      <w:r w:rsidRPr="00D31644">
        <w:rPr>
          <w:rFonts w:ascii="Calibri" w:hAnsi="Calibri"/>
          <w:i/>
          <w:szCs w:val="20"/>
          <w:lang w:val="cs-CZ"/>
        </w:rPr>
        <w:t xml:space="preserve">Termín: průběžně </w:t>
      </w:r>
    </w:p>
    <w:p w:rsidR="0098496A" w:rsidRPr="0098496A" w:rsidRDefault="00D31644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  <w:r w:rsidRPr="00D31644">
        <w:rPr>
          <w:rFonts w:ascii="Calibri" w:hAnsi="Calibri"/>
          <w:b/>
          <w:szCs w:val="20"/>
          <w:lang w:val="cs-CZ"/>
        </w:rPr>
        <w:t>Splněno</w:t>
      </w:r>
      <w:r>
        <w:rPr>
          <w:rFonts w:ascii="Calibri" w:hAnsi="Calibri"/>
          <w:szCs w:val="20"/>
          <w:lang w:val="cs-CZ"/>
        </w:rPr>
        <w:t xml:space="preserve">. GA ČR pokračuje ve sledování počtů i druhů výsledků </w:t>
      </w:r>
      <w:r w:rsidRPr="00D31644">
        <w:rPr>
          <w:rFonts w:ascii="Calibri" w:hAnsi="Calibri"/>
          <w:szCs w:val="20"/>
          <w:lang w:val="cs-CZ"/>
        </w:rPr>
        <w:t xml:space="preserve">základního výzkumu jak u jednotlivých projektů, tak v rámci jednotlivých oborů i celkově, které následně poskytuje pro účely Informačního systému výzkumu, vývoje a inovací (IS </w:t>
      </w:r>
      <w:proofErr w:type="spellStart"/>
      <w:r w:rsidRPr="00D31644">
        <w:rPr>
          <w:rFonts w:ascii="Calibri" w:hAnsi="Calibri"/>
          <w:szCs w:val="20"/>
          <w:lang w:val="cs-CZ"/>
        </w:rPr>
        <w:t>VaVaI</w:t>
      </w:r>
      <w:proofErr w:type="spellEnd"/>
      <w:r w:rsidRPr="00D31644">
        <w:rPr>
          <w:rFonts w:ascii="Calibri" w:hAnsi="Calibri"/>
          <w:szCs w:val="20"/>
          <w:lang w:val="cs-CZ"/>
        </w:rPr>
        <w:t>).</w:t>
      </w:r>
    </w:p>
    <w:p w:rsidR="0098496A" w:rsidRPr="00396CD8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u w:val="single"/>
          <w:lang w:val="cs-CZ"/>
        </w:rPr>
      </w:pPr>
      <w:r w:rsidRPr="00396CD8">
        <w:rPr>
          <w:rFonts w:ascii="Calibri" w:hAnsi="Calibri"/>
          <w:szCs w:val="20"/>
          <w:u w:val="single"/>
          <w:lang w:val="cs-CZ"/>
        </w:rPr>
        <w:t>Ze strany ÚV ČR bylo GA ČR rovněž doporučeno:</w:t>
      </w:r>
    </w:p>
    <w:p w:rsidR="0098496A" w:rsidRPr="00D31644" w:rsidRDefault="0098496A" w:rsidP="00D31644">
      <w:pPr>
        <w:pStyle w:val="Odstavecseseznamem"/>
        <w:numPr>
          <w:ilvl w:val="0"/>
          <w:numId w:val="2"/>
        </w:numPr>
        <w:tabs>
          <w:tab w:val="left" w:pos="6270"/>
        </w:tabs>
        <w:spacing w:after="120" w:line="240" w:lineRule="auto"/>
        <w:ind w:left="426"/>
        <w:jc w:val="both"/>
        <w:rPr>
          <w:rFonts w:ascii="Calibri" w:hAnsi="Calibri"/>
          <w:i/>
          <w:szCs w:val="20"/>
          <w:lang w:val="cs-CZ"/>
        </w:rPr>
      </w:pPr>
      <w:r w:rsidRPr="00D31644">
        <w:rPr>
          <w:rFonts w:ascii="Calibri" w:hAnsi="Calibri"/>
          <w:i/>
          <w:szCs w:val="20"/>
          <w:lang w:val="cs-CZ"/>
        </w:rPr>
        <w:t>Aby v zadávacích dokumentacích ke všem skupinám grantových projektů uváděla informaci o možnosti přihlásit se k cílům Národních priorit orientovaného výzkumu, experimentálního vývoje a inovací, aniž by to ovšem pro uchazeče znamenalo jakoukoli výhodu či bonifikaci v hodnotícím procesu. Bude záležet pouze na řešitelích, zda této možnosti využijí.</w:t>
      </w:r>
    </w:p>
    <w:p w:rsidR="0098496A" w:rsidRPr="00D31644" w:rsidRDefault="00D31644" w:rsidP="00D31644">
      <w:pPr>
        <w:tabs>
          <w:tab w:val="left" w:pos="6270"/>
        </w:tabs>
        <w:spacing w:after="120" w:line="240" w:lineRule="auto"/>
        <w:ind w:left="426" w:firstLine="0"/>
        <w:jc w:val="both"/>
        <w:rPr>
          <w:rFonts w:ascii="Calibri" w:hAnsi="Calibri"/>
          <w:i/>
          <w:szCs w:val="20"/>
          <w:lang w:val="cs-CZ"/>
        </w:rPr>
      </w:pPr>
      <w:r>
        <w:rPr>
          <w:rFonts w:ascii="Calibri" w:hAnsi="Calibri"/>
          <w:i/>
          <w:szCs w:val="20"/>
          <w:lang w:val="cs-CZ"/>
        </w:rPr>
        <w:t>Termín: průběžně</w:t>
      </w:r>
    </w:p>
    <w:p w:rsidR="0098496A" w:rsidRPr="0098496A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  <w:r w:rsidRPr="00D31644">
        <w:rPr>
          <w:rFonts w:ascii="Calibri" w:hAnsi="Calibri"/>
          <w:b/>
          <w:szCs w:val="20"/>
          <w:lang w:val="cs-CZ"/>
        </w:rPr>
        <w:t>Splněno</w:t>
      </w:r>
      <w:r w:rsidRPr="0098496A">
        <w:rPr>
          <w:rFonts w:ascii="Calibri" w:hAnsi="Calibri"/>
          <w:szCs w:val="20"/>
          <w:lang w:val="cs-CZ"/>
        </w:rPr>
        <w:t xml:space="preserve">. GA ČR již pravidelně ve svých zadávacích dokumentacích uvádí informaci o možnosti přihlásit se k cílům Národních priorit orientovaného výzkumu, experimentálního vývoje a inovací. </w:t>
      </w:r>
    </w:p>
    <w:p w:rsidR="0098496A" w:rsidRPr="0098496A" w:rsidRDefault="0098496A" w:rsidP="0098496A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</w:p>
    <w:p w:rsidR="0098496A" w:rsidRPr="00D31644" w:rsidRDefault="0098496A" w:rsidP="00D31644">
      <w:pPr>
        <w:pStyle w:val="Odstavecseseznamem"/>
        <w:numPr>
          <w:ilvl w:val="0"/>
          <w:numId w:val="2"/>
        </w:numPr>
        <w:tabs>
          <w:tab w:val="left" w:pos="6270"/>
        </w:tabs>
        <w:spacing w:after="120" w:line="240" w:lineRule="auto"/>
        <w:ind w:left="426"/>
        <w:jc w:val="both"/>
        <w:rPr>
          <w:rFonts w:ascii="Calibri" w:hAnsi="Calibri"/>
          <w:i/>
          <w:szCs w:val="20"/>
          <w:lang w:val="cs-CZ"/>
        </w:rPr>
      </w:pPr>
      <w:r w:rsidRPr="00D31644">
        <w:rPr>
          <w:rFonts w:ascii="Calibri" w:hAnsi="Calibri"/>
          <w:i/>
          <w:szCs w:val="20"/>
          <w:lang w:val="cs-CZ"/>
        </w:rPr>
        <w:t>Aby vyhodnocovala výstupy z deklarovaného rámce užší spolupráce na pravidelných jednáních předsednictev GA ČR a TA ČR.</w:t>
      </w:r>
    </w:p>
    <w:p w:rsidR="0098496A" w:rsidRPr="00D31644" w:rsidRDefault="0098496A" w:rsidP="00D31644">
      <w:pPr>
        <w:tabs>
          <w:tab w:val="left" w:pos="6270"/>
        </w:tabs>
        <w:spacing w:after="120" w:line="240" w:lineRule="auto"/>
        <w:ind w:left="426" w:firstLine="0"/>
        <w:jc w:val="both"/>
        <w:rPr>
          <w:rFonts w:ascii="Calibri" w:hAnsi="Calibri"/>
          <w:i/>
          <w:szCs w:val="20"/>
          <w:lang w:val="cs-CZ"/>
        </w:rPr>
      </w:pPr>
      <w:r w:rsidRPr="00D31644">
        <w:rPr>
          <w:rFonts w:ascii="Calibri" w:hAnsi="Calibri"/>
          <w:i/>
          <w:szCs w:val="20"/>
          <w:lang w:val="cs-CZ"/>
        </w:rPr>
        <w:t>Termín: průběžně</w:t>
      </w:r>
    </w:p>
    <w:p w:rsidR="00F96CD9" w:rsidRPr="007A1ADE" w:rsidRDefault="008C00AC" w:rsidP="00943AD2">
      <w:pPr>
        <w:tabs>
          <w:tab w:val="left" w:pos="6270"/>
        </w:tabs>
        <w:spacing w:after="120" w:line="240" w:lineRule="auto"/>
        <w:ind w:firstLine="0"/>
        <w:jc w:val="both"/>
        <w:rPr>
          <w:rFonts w:ascii="Calibri" w:hAnsi="Calibri"/>
          <w:szCs w:val="20"/>
          <w:lang w:val="cs-CZ"/>
        </w:rPr>
      </w:pPr>
      <w:r w:rsidRPr="00D31644">
        <w:rPr>
          <w:rFonts w:ascii="Calibri" w:hAnsi="Calibri"/>
          <w:b/>
          <w:szCs w:val="20"/>
          <w:lang w:val="cs-CZ"/>
        </w:rPr>
        <w:t>Splněno</w:t>
      </w:r>
      <w:r w:rsidRPr="0098496A">
        <w:rPr>
          <w:rFonts w:ascii="Calibri" w:hAnsi="Calibri"/>
          <w:szCs w:val="20"/>
          <w:lang w:val="cs-CZ"/>
        </w:rPr>
        <w:t>.</w:t>
      </w:r>
      <w:r>
        <w:rPr>
          <w:rFonts w:ascii="Calibri" w:hAnsi="Calibri"/>
          <w:szCs w:val="20"/>
          <w:lang w:val="cs-CZ"/>
        </w:rPr>
        <w:t xml:space="preserve"> Předsednictva</w:t>
      </w:r>
      <w:r w:rsidRPr="0098496A">
        <w:rPr>
          <w:rFonts w:ascii="Calibri" w:hAnsi="Calibri"/>
          <w:szCs w:val="20"/>
          <w:lang w:val="cs-CZ"/>
        </w:rPr>
        <w:t xml:space="preserve"> GA ČR </w:t>
      </w:r>
      <w:r>
        <w:rPr>
          <w:rFonts w:ascii="Calibri" w:hAnsi="Calibri"/>
          <w:szCs w:val="20"/>
          <w:lang w:val="cs-CZ"/>
        </w:rPr>
        <w:t>a TA ČR se pravidelně každoročně setkávají na společných jednáních.</w:t>
      </w:r>
      <w:r w:rsidR="00B37D54">
        <w:rPr>
          <w:rFonts w:ascii="Calibri" w:hAnsi="Calibri"/>
          <w:szCs w:val="20"/>
          <w:lang w:val="cs-CZ"/>
        </w:rPr>
        <w:t xml:space="preserve"> V mezidobí je spolupráce koordinována určenými členy předsednictva agentur a řediteli obou Kanceláří.</w:t>
      </w:r>
      <w:bookmarkStart w:id="0" w:name="_GoBack"/>
      <w:bookmarkEnd w:id="0"/>
    </w:p>
    <w:sectPr w:rsidR="00F96CD9" w:rsidRPr="007A1ADE" w:rsidSect="0062151B">
      <w:headerReference w:type="default" r:id="rId8"/>
      <w:pgSz w:w="11906" w:h="16838"/>
      <w:pgMar w:top="1417" w:right="1417" w:bottom="1417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5AB" w:rsidRDefault="00DB75AB" w:rsidP="00D7590B">
      <w:pPr>
        <w:spacing w:after="0" w:line="240" w:lineRule="auto"/>
      </w:pPr>
      <w:r>
        <w:separator/>
      </w:r>
    </w:p>
  </w:endnote>
  <w:endnote w:type="continuationSeparator" w:id="0">
    <w:p w:rsidR="00DB75AB" w:rsidRDefault="00DB75AB" w:rsidP="00D75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T OT">
    <w:altName w:val="Arial"/>
    <w:panose1 w:val="00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Futura T OT Demi">
    <w:altName w:val="Arial"/>
    <w:panose1 w:val="00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5AB" w:rsidRDefault="00DB75AB" w:rsidP="00D7590B">
      <w:pPr>
        <w:spacing w:after="0" w:line="240" w:lineRule="auto"/>
      </w:pPr>
      <w:r>
        <w:separator/>
      </w:r>
    </w:p>
  </w:footnote>
  <w:footnote w:type="continuationSeparator" w:id="0">
    <w:p w:rsidR="00DB75AB" w:rsidRDefault="00DB75AB" w:rsidP="00D75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90B" w:rsidRDefault="007D51DE" w:rsidP="0033495A">
    <w:pPr>
      <w:pStyle w:val="Zhlav"/>
      <w:ind w:firstLine="0"/>
      <w:jc w:val="both"/>
    </w:pPr>
    <w:r>
      <w:rPr>
        <w:noProof/>
        <w:lang w:val="cs-CZ" w:eastAsia="cs-CZ" w:bidi="ar-SA"/>
      </w:rPr>
      <w:drawing>
        <wp:anchor distT="0" distB="0" distL="114300" distR="114300" simplePos="0" relativeHeight="251657728" behindDoc="0" locked="0" layoutInCell="1" allowOverlap="1" wp14:anchorId="1702BEF2" wp14:editId="5F640AE0">
          <wp:simplePos x="0" y="0"/>
          <wp:positionH relativeFrom="column">
            <wp:posOffset>-3810</wp:posOffset>
          </wp:positionH>
          <wp:positionV relativeFrom="paragraph">
            <wp:posOffset>-447675</wp:posOffset>
          </wp:positionV>
          <wp:extent cx="5753100" cy="2695575"/>
          <wp:effectExtent l="0" t="0" r="0" b="0"/>
          <wp:wrapSquare wrapText="bothSides"/>
          <wp:docPr id="11" name="obrázek 11" descr="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2695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6487D"/>
    <w:multiLevelType w:val="hybridMultilevel"/>
    <w:tmpl w:val="ED50D4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C2F88"/>
    <w:multiLevelType w:val="hybridMultilevel"/>
    <w:tmpl w:val="B96283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3FE"/>
    <w:rsid w:val="0000446E"/>
    <w:rsid w:val="00020B43"/>
    <w:rsid w:val="00027C8A"/>
    <w:rsid w:val="0003409E"/>
    <w:rsid w:val="00045B01"/>
    <w:rsid w:val="000574A9"/>
    <w:rsid w:val="000724BC"/>
    <w:rsid w:val="00077DB6"/>
    <w:rsid w:val="00095B2B"/>
    <w:rsid w:val="000A0C84"/>
    <w:rsid w:val="000A2BC5"/>
    <w:rsid w:val="000C37C6"/>
    <w:rsid w:val="000C4052"/>
    <w:rsid w:val="000C47E4"/>
    <w:rsid w:val="000D0221"/>
    <w:rsid w:val="000D1048"/>
    <w:rsid w:val="00104BE1"/>
    <w:rsid w:val="001260B3"/>
    <w:rsid w:val="001322BD"/>
    <w:rsid w:val="00134A21"/>
    <w:rsid w:val="00134F6B"/>
    <w:rsid w:val="00143662"/>
    <w:rsid w:val="0014596B"/>
    <w:rsid w:val="00146C6C"/>
    <w:rsid w:val="0015217F"/>
    <w:rsid w:val="0016046A"/>
    <w:rsid w:val="00163584"/>
    <w:rsid w:val="001640EA"/>
    <w:rsid w:val="00173603"/>
    <w:rsid w:val="001904EA"/>
    <w:rsid w:val="001A1585"/>
    <w:rsid w:val="001C0895"/>
    <w:rsid w:val="001C177D"/>
    <w:rsid w:val="001C4AC3"/>
    <w:rsid w:val="001F02B6"/>
    <w:rsid w:val="001F172C"/>
    <w:rsid w:val="001F2F06"/>
    <w:rsid w:val="00226673"/>
    <w:rsid w:val="00245E65"/>
    <w:rsid w:val="002634F9"/>
    <w:rsid w:val="002733D0"/>
    <w:rsid w:val="00274440"/>
    <w:rsid w:val="00276BC4"/>
    <w:rsid w:val="002A44FC"/>
    <w:rsid w:val="002A7F2D"/>
    <w:rsid w:val="002C300A"/>
    <w:rsid w:val="002D3203"/>
    <w:rsid w:val="002E59A8"/>
    <w:rsid w:val="002F4C2E"/>
    <w:rsid w:val="0030516D"/>
    <w:rsid w:val="0031304F"/>
    <w:rsid w:val="0033495A"/>
    <w:rsid w:val="00351B0E"/>
    <w:rsid w:val="00373897"/>
    <w:rsid w:val="00373D95"/>
    <w:rsid w:val="003852A4"/>
    <w:rsid w:val="00387B3E"/>
    <w:rsid w:val="00390C84"/>
    <w:rsid w:val="00395726"/>
    <w:rsid w:val="00396CD8"/>
    <w:rsid w:val="0039718C"/>
    <w:rsid w:val="00397C27"/>
    <w:rsid w:val="003A2281"/>
    <w:rsid w:val="003A286A"/>
    <w:rsid w:val="003B6AAC"/>
    <w:rsid w:val="003E04A6"/>
    <w:rsid w:val="003E7ED8"/>
    <w:rsid w:val="004028EA"/>
    <w:rsid w:val="00406997"/>
    <w:rsid w:val="00416414"/>
    <w:rsid w:val="00424DED"/>
    <w:rsid w:val="00431F72"/>
    <w:rsid w:val="00461EC6"/>
    <w:rsid w:val="00462B6E"/>
    <w:rsid w:val="004649B5"/>
    <w:rsid w:val="00472937"/>
    <w:rsid w:val="004926F4"/>
    <w:rsid w:val="0049396F"/>
    <w:rsid w:val="004A5C8A"/>
    <w:rsid w:val="004B441F"/>
    <w:rsid w:val="004C4F51"/>
    <w:rsid w:val="004D1C9F"/>
    <w:rsid w:val="004F5F83"/>
    <w:rsid w:val="005022D3"/>
    <w:rsid w:val="00522018"/>
    <w:rsid w:val="005307AD"/>
    <w:rsid w:val="0053299F"/>
    <w:rsid w:val="005503CD"/>
    <w:rsid w:val="005656D7"/>
    <w:rsid w:val="005875CD"/>
    <w:rsid w:val="005B2B52"/>
    <w:rsid w:val="005B63E5"/>
    <w:rsid w:val="005C47ED"/>
    <w:rsid w:val="005C48E6"/>
    <w:rsid w:val="005D0EF1"/>
    <w:rsid w:val="005D4F75"/>
    <w:rsid w:val="005D6353"/>
    <w:rsid w:val="005E288E"/>
    <w:rsid w:val="005E7990"/>
    <w:rsid w:val="005F76BB"/>
    <w:rsid w:val="006166C7"/>
    <w:rsid w:val="006166EF"/>
    <w:rsid w:val="0062151B"/>
    <w:rsid w:val="006234D5"/>
    <w:rsid w:val="006237B1"/>
    <w:rsid w:val="0062476D"/>
    <w:rsid w:val="0063458E"/>
    <w:rsid w:val="00645AA9"/>
    <w:rsid w:val="00647639"/>
    <w:rsid w:val="0065085B"/>
    <w:rsid w:val="00657638"/>
    <w:rsid w:val="00675569"/>
    <w:rsid w:val="006948EA"/>
    <w:rsid w:val="006A7265"/>
    <w:rsid w:val="006A783F"/>
    <w:rsid w:val="006A7B4B"/>
    <w:rsid w:val="006C3170"/>
    <w:rsid w:val="006D29F1"/>
    <w:rsid w:val="006D6472"/>
    <w:rsid w:val="006E1E24"/>
    <w:rsid w:val="006F169A"/>
    <w:rsid w:val="006F2313"/>
    <w:rsid w:val="0070447B"/>
    <w:rsid w:val="007175B3"/>
    <w:rsid w:val="00720970"/>
    <w:rsid w:val="0072291A"/>
    <w:rsid w:val="0077048C"/>
    <w:rsid w:val="00771802"/>
    <w:rsid w:val="0077740E"/>
    <w:rsid w:val="00795EA3"/>
    <w:rsid w:val="007A1ADE"/>
    <w:rsid w:val="007B5473"/>
    <w:rsid w:val="007D51DE"/>
    <w:rsid w:val="007E6C8E"/>
    <w:rsid w:val="007F4F40"/>
    <w:rsid w:val="00801CED"/>
    <w:rsid w:val="00814A26"/>
    <w:rsid w:val="0083140F"/>
    <w:rsid w:val="00837661"/>
    <w:rsid w:val="00864B8B"/>
    <w:rsid w:val="00881DB5"/>
    <w:rsid w:val="00882A58"/>
    <w:rsid w:val="00885FA5"/>
    <w:rsid w:val="008B7B7B"/>
    <w:rsid w:val="008C00AC"/>
    <w:rsid w:val="008E4077"/>
    <w:rsid w:val="008E734C"/>
    <w:rsid w:val="008F1E1E"/>
    <w:rsid w:val="008F440F"/>
    <w:rsid w:val="008F599B"/>
    <w:rsid w:val="00911369"/>
    <w:rsid w:val="0091356F"/>
    <w:rsid w:val="00932EC8"/>
    <w:rsid w:val="00943AD2"/>
    <w:rsid w:val="009504E1"/>
    <w:rsid w:val="00957250"/>
    <w:rsid w:val="00980652"/>
    <w:rsid w:val="00981A54"/>
    <w:rsid w:val="0098496A"/>
    <w:rsid w:val="009A1778"/>
    <w:rsid w:val="009B1484"/>
    <w:rsid w:val="009B2E2E"/>
    <w:rsid w:val="009B5F6C"/>
    <w:rsid w:val="009C03FE"/>
    <w:rsid w:val="009E4399"/>
    <w:rsid w:val="009E51C1"/>
    <w:rsid w:val="009F0432"/>
    <w:rsid w:val="00A0155E"/>
    <w:rsid w:val="00A0186E"/>
    <w:rsid w:val="00A03348"/>
    <w:rsid w:val="00A16E7C"/>
    <w:rsid w:val="00A26CE8"/>
    <w:rsid w:val="00A30D6B"/>
    <w:rsid w:val="00A3130E"/>
    <w:rsid w:val="00A53437"/>
    <w:rsid w:val="00A96277"/>
    <w:rsid w:val="00A968B5"/>
    <w:rsid w:val="00AA5B70"/>
    <w:rsid w:val="00AA75CC"/>
    <w:rsid w:val="00AB04B3"/>
    <w:rsid w:val="00AC5FF9"/>
    <w:rsid w:val="00AD2908"/>
    <w:rsid w:val="00AD49E7"/>
    <w:rsid w:val="00AE5430"/>
    <w:rsid w:val="00AF0157"/>
    <w:rsid w:val="00AF6EFD"/>
    <w:rsid w:val="00B11950"/>
    <w:rsid w:val="00B1721A"/>
    <w:rsid w:val="00B30D42"/>
    <w:rsid w:val="00B31445"/>
    <w:rsid w:val="00B37D54"/>
    <w:rsid w:val="00B41FC1"/>
    <w:rsid w:val="00B425F6"/>
    <w:rsid w:val="00B441E4"/>
    <w:rsid w:val="00B47FC3"/>
    <w:rsid w:val="00BA171D"/>
    <w:rsid w:val="00BA3BC1"/>
    <w:rsid w:val="00BB55E0"/>
    <w:rsid w:val="00BC67D3"/>
    <w:rsid w:val="00BD379D"/>
    <w:rsid w:val="00BE33F2"/>
    <w:rsid w:val="00BF2E58"/>
    <w:rsid w:val="00C051CF"/>
    <w:rsid w:val="00C26C80"/>
    <w:rsid w:val="00C310BA"/>
    <w:rsid w:val="00C70DBE"/>
    <w:rsid w:val="00C7128B"/>
    <w:rsid w:val="00C76D7A"/>
    <w:rsid w:val="00C84401"/>
    <w:rsid w:val="00CA6E9D"/>
    <w:rsid w:val="00CC40F2"/>
    <w:rsid w:val="00CC4D8C"/>
    <w:rsid w:val="00CE1272"/>
    <w:rsid w:val="00D15572"/>
    <w:rsid w:val="00D31644"/>
    <w:rsid w:val="00D37DE4"/>
    <w:rsid w:val="00D466C6"/>
    <w:rsid w:val="00D47AE2"/>
    <w:rsid w:val="00D6060C"/>
    <w:rsid w:val="00D73D75"/>
    <w:rsid w:val="00D7590B"/>
    <w:rsid w:val="00DB75AB"/>
    <w:rsid w:val="00DC3688"/>
    <w:rsid w:val="00DC3928"/>
    <w:rsid w:val="00DD1384"/>
    <w:rsid w:val="00DD1C7A"/>
    <w:rsid w:val="00DE1420"/>
    <w:rsid w:val="00DE6C38"/>
    <w:rsid w:val="00DF1B60"/>
    <w:rsid w:val="00DF6E39"/>
    <w:rsid w:val="00E02031"/>
    <w:rsid w:val="00E11A02"/>
    <w:rsid w:val="00E1454A"/>
    <w:rsid w:val="00E1593E"/>
    <w:rsid w:val="00E1674E"/>
    <w:rsid w:val="00E24563"/>
    <w:rsid w:val="00E34E0A"/>
    <w:rsid w:val="00E42B6D"/>
    <w:rsid w:val="00E8355F"/>
    <w:rsid w:val="00E90ACB"/>
    <w:rsid w:val="00E92ABA"/>
    <w:rsid w:val="00EB1D03"/>
    <w:rsid w:val="00EB61DA"/>
    <w:rsid w:val="00EC150B"/>
    <w:rsid w:val="00ED07BB"/>
    <w:rsid w:val="00ED38ED"/>
    <w:rsid w:val="00EE6A98"/>
    <w:rsid w:val="00EF410E"/>
    <w:rsid w:val="00F17769"/>
    <w:rsid w:val="00F329BA"/>
    <w:rsid w:val="00F3587C"/>
    <w:rsid w:val="00F4695C"/>
    <w:rsid w:val="00F56580"/>
    <w:rsid w:val="00F702A4"/>
    <w:rsid w:val="00F81348"/>
    <w:rsid w:val="00F91967"/>
    <w:rsid w:val="00F96CD9"/>
    <w:rsid w:val="00FA34D7"/>
    <w:rsid w:val="00FB3B6C"/>
    <w:rsid w:val="00FB74BE"/>
    <w:rsid w:val="00FD0450"/>
    <w:rsid w:val="00FF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Klasický text"/>
    <w:qFormat/>
    <w:rsid w:val="0063458E"/>
    <w:pPr>
      <w:spacing w:after="240" w:line="480" w:lineRule="auto"/>
      <w:ind w:firstLine="360"/>
    </w:pPr>
    <w:rPr>
      <w:rFonts w:ascii="Futura T OT" w:hAnsi="Futura T OT"/>
      <w:szCs w:val="22"/>
      <w:lang w:val="en-US" w:eastAsia="en-US" w:bidi="en-US"/>
    </w:rPr>
  </w:style>
  <w:style w:type="paragraph" w:styleId="Nadpis1">
    <w:name w:val="heading 1"/>
    <w:aliases w:val="Nadpis"/>
    <w:basedOn w:val="Normln"/>
    <w:next w:val="Normln"/>
    <w:link w:val="Nadpis1Char"/>
    <w:uiPriority w:val="9"/>
    <w:qFormat/>
    <w:rsid w:val="00795EA3"/>
    <w:pPr>
      <w:spacing w:before="600" w:after="0" w:line="360" w:lineRule="auto"/>
      <w:ind w:firstLine="0"/>
      <w:outlineLvl w:val="0"/>
    </w:pPr>
    <w:rPr>
      <w:rFonts w:ascii="Futura T OT Demi" w:eastAsia="Times New Roman" w:hAnsi="Futura T OT Demi"/>
      <w:bCs/>
      <w:iCs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F4695C"/>
    <w:pPr>
      <w:spacing w:before="320" w:after="0" w:line="360" w:lineRule="auto"/>
      <w:ind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F4695C"/>
    <w:pPr>
      <w:spacing w:before="320" w:after="0" w:line="360" w:lineRule="auto"/>
      <w:ind w:firstLine="0"/>
      <w:outlineLvl w:val="2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F4695C"/>
    <w:pPr>
      <w:spacing w:before="280" w:after="0" w:line="360" w:lineRule="auto"/>
      <w:ind w:firstLine="0"/>
      <w:outlineLvl w:val="3"/>
    </w:pPr>
    <w:rPr>
      <w:rFonts w:ascii="Cambria" w:eastAsia="Times New Roman" w:hAnsi="Cambria"/>
      <w:b/>
      <w:bCs/>
      <w:i/>
      <w:i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qFormat/>
    <w:rsid w:val="00F4695C"/>
    <w:pPr>
      <w:spacing w:before="280" w:after="0" w:line="360" w:lineRule="auto"/>
      <w:ind w:firstLine="0"/>
      <w:outlineLvl w:val="4"/>
    </w:pPr>
    <w:rPr>
      <w:rFonts w:ascii="Cambria" w:eastAsia="Times New Roman" w:hAnsi="Cambria"/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"/>
    <w:qFormat/>
    <w:rsid w:val="00F4695C"/>
    <w:pPr>
      <w:spacing w:before="280" w:after="80" w:line="360" w:lineRule="auto"/>
      <w:ind w:firstLine="0"/>
      <w:outlineLvl w:val="5"/>
    </w:pPr>
    <w:rPr>
      <w:rFonts w:ascii="Cambria" w:eastAsia="Times New Roman" w:hAnsi="Cambria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"/>
    <w:qFormat/>
    <w:rsid w:val="00F4695C"/>
    <w:pPr>
      <w:spacing w:before="280" w:after="0" w:line="360" w:lineRule="auto"/>
      <w:ind w:firstLine="0"/>
      <w:outlineLvl w:val="6"/>
    </w:pPr>
    <w:rPr>
      <w:rFonts w:ascii="Cambria" w:eastAsia="Times New Roman" w:hAnsi="Cambria"/>
      <w:b/>
      <w:bCs/>
      <w:i/>
      <w:iCs/>
      <w:szCs w:val="20"/>
    </w:rPr>
  </w:style>
  <w:style w:type="paragraph" w:styleId="Nadpis8">
    <w:name w:val="heading 8"/>
    <w:basedOn w:val="Normln"/>
    <w:next w:val="Normln"/>
    <w:link w:val="Nadpis8Char"/>
    <w:uiPriority w:val="9"/>
    <w:qFormat/>
    <w:rsid w:val="00F4695C"/>
    <w:pPr>
      <w:spacing w:before="280" w:after="0" w:line="360" w:lineRule="auto"/>
      <w:ind w:firstLine="0"/>
      <w:outlineLvl w:val="7"/>
    </w:pPr>
    <w:rPr>
      <w:rFonts w:ascii="Cambria" w:eastAsia="Times New Roman" w:hAnsi="Cambria"/>
      <w:b/>
      <w:bCs/>
      <w:i/>
      <w:iCs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qFormat/>
    <w:rsid w:val="00F4695C"/>
    <w:pPr>
      <w:spacing w:before="280" w:after="0" w:line="360" w:lineRule="auto"/>
      <w:ind w:firstLine="0"/>
      <w:outlineLvl w:val="8"/>
    </w:pPr>
    <w:rPr>
      <w:rFonts w:ascii="Cambria" w:eastAsia="Times New Roman" w:hAnsi="Cambria"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Char"/>
    <w:link w:val="Nadpis1"/>
    <w:uiPriority w:val="9"/>
    <w:rsid w:val="00795EA3"/>
    <w:rPr>
      <w:rFonts w:ascii="Futura T OT Demi" w:eastAsia="Times New Roman" w:hAnsi="Futura T OT Demi"/>
      <w:bCs/>
      <w:iCs/>
      <w:sz w:val="24"/>
      <w:szCs w:val="32"/>
      <w:lang w:val="en-US" w:eastAsia="en-US" w:bidi="en-US"/>
    </w:rPr>
  </w:style>
  <w:style w:type="character" w:customStyle="1" w:styleId="Nadpis2Char">
    <w:name w:val="Nadpis 2 Char"/>
    <w:link w:val="Nadpis2"/>
    <w:uiPriority w:val="9"/>
    <w:rsid w:val="00F4695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F4695C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F4695C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dpis5Char">
    <w:name w:val="Nadpis 5 Char"/>
    <w:link w:val="Nadpis5"/>
    <w:uiPriority w:val="9"/>
    <w:semiHidden/>
    <w:rsid w:val="00F4695C"/>
    <w:rPr>
      <w:rFonts w:ascii="Cambria" w:eastAsia="Times New Roman" w:hAnsi="Cambria" w:cs="Times New Roman"/>
      <w:b/>
      <w:bCs/>
      <w:i/>
      <w:iCs/>
    </w:rPr>
  </w:style>
  <w:style w:type="character" w:customStyle="1" w:styleId="Nadpis6Char">
    <w:name w:val="Nadpis 6 Char"/>
    <w:link w:val="Nadpis6"/>
    <w:uiPriority w:val="9"/>
    <w:semiHidden/>
    <w:rsid w:val="00F4695C"/>
    <w:rPr>
      <w:rFonts w:ascii="Cambria" w:eastAsia="Times New Roman" w:hAnsi="Cambria" w:cs="Times New Roman"/>
      <w:b/>
      <w:bCs/>
      <w:i/>
      <w:iCs/>
    </w:rPr>
  </w:style>
  <w:style w:type="character" w:customStyle="1" w:styleId="Nadpis7Char">
    <w:name w:val="Nadpis 7 Char"/>
    <w:link w:val="Nadpis7"/>
    <w:uiPriority w:val="9"/>
    <w:semiHidden/>
    <w:rsid w:val="00F4695C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dpis8Char">
    <w:name w:val="Nadpis 8 Char"/>
    <w:link w:val="Nadpis8"/>
    <w:uiPriority w:val="9"/>
    <w:semiHidden/>
    <w:rsid w:val="00F4695C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dpis9Char">
    <w:name w:val="Nadpis 9 Char"/>
    <w:link w:val="Nadpis9"/>
    <w:uiPriority w:val="9"/>
    <w:semiHidden/>
    <w:rsid w:val="00F4695C"/>
    <w:rPr>
      <w:rFonts w:ascii="Cambria" w:eastAsia="Times New Roman" w:hAnsi="Cambria" w:cs="Times New Roman"/>
      <w:i/>
      <w:iCs/>
      <w:sz w:val="18"/>
      <w:szCs w:val="18"/>
    </w:rPr>
  </w:style>
  <w:style w:type="paragraph" w:styleId="Titulek">
    <w:name w:val="caption"/>
    <w:basedOn w:val="Normln"/>
    <w:next w:val="Normln"/>
    <w:uiPriority w:val="35"/>
    <w:qFormat/>
    <w:rsid w:val="00F4695C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F4695C"/>
    <w:pPr>
      <w:spacing w:line="240" w:lineRule="auto"/>
      <w:ind w:firstLine="0"/>
    </w:pPr>
    <w:rPr>
      <w:rFonts w:ascii="Cambria" w:eastAsia="Times New Roman" w:hAnsi="Cambria"/>
      <w:b/>
      <w:bCs/>
      <w:i/>
      <w:iCs/>
      <w:spacing w:val="10"/>
      <w:sz w:val="60"/>
      <w:szCs w:val="60"/>
    </w:rPr>
  </w:style>
  <w:style w:type="character" w:customStyle="1" w:styleId="NzevChar">
    <w:name w:val="Název Char"/>
    <w:link w:val="Nzev"/>
    <w:uiPriority w:val="10"/>
    <w:rsid w:val="00F4695C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F4695C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PodtitulChar">
    <w:name w:val="Podtitul Char"/>
    <w:link w:val="Podtitul"/>
    <w:uiPriority w:val="11"/>
    <w:rsid w:val="00F4695C"/>
    <w:rPr>
      <w:i/>
      <w:iCs/>
      <w:color w:val="808080"/>
      <w:spacing w:val="10"/>
      <w:sz w:val="24"/>
      <w:szCs w:val="24"/>
    </w:rPr>
  </w:style>
  <w:style w:type="character" w:styleId="Siln">
    <w:name w:val="Strong"/>
    <w:uiPriority w:val="22"/>
    <w:qFormat/>
    <w:rsid w:val="00F4695C"/>
    <w:rPr>
      <w:b/>
      <w:bCs/>
      <w:spacing w:val="0"/>
    </w:rPr>
  </w:style>
  <w:style w:type="character" w:styleId="Zvraznn">
    <w:name w:val="Emphasis"/>
    <w:uiPriority w:val="20"/>
    <w:qFormat/>
    <w:rsid w:val="00F4695C"/>
    <w:rPr>
      <w:b/>
      <w:bCs/>
      <w:i/>
      <w:iCs/>
      <w:color w:val="auto"/>
    </w:rPr>
  </w:style>
  <w:style w:type="paragraph" w:styleId="Bezmezer">
    <w:name w:val="No Spacing"/>
    <w:basedOn w:val="Normln"/>
    <w:uiPriority w:val="1"/>
    <w:qFormat/>
    <w:rsid w:val="00F4695C"/>
    <w:pPr>
      <w:spacing w:after="0" w:line="240" w:lineRule="auto"/>
      <w:ind w:firstLine="0"/>
    </w:pPr>
  </w:style>
  <w:style w:type="paragraph" w:styleId="Odstavecseseznamem">
    <w:name w:val="List Paragraph"/>
    <w:basedOn w:val="Normln"/>
    <w:uiPriority w:val="34"/>
    <w:qFormat/>
    <w:rsid w:val="00F4695C"/>
    <w:pPr>
      <w:ind w:left="720"/>
      <w:contextualSpacing/>
    </w:pPr>
  </w:style>
  <w:style w:type="paragraph" w:customStyle="1" w:styleId="Citace">
    <w:name w:val="Citace"/>
    <w:basedOn w:val="Normln"/>
    <w:next w:val="Normln"/>
    <w:link w:val="CitaceChar"/>
    <w:uiPriority w:val="29"/>
    <w:qFormat/>
    <w:rsid w:val="00F4695C"/>
    <w:rPr>
      <w:color w:val="5A5A5A"/>
    </w:rPr>
  </w:style>
  <w:style w:type="character" w:customStyle="1" w:styleId="CitaceChar">
    <w:name w:val="Citace Char"/>
    <w:link w:val="Citace"/>
    <w:uiPriority w:val="29"/>
    <w:rsid w:val="00F4695C"/>
    <w:rPr>
      <w:rFonts w:ascii="Calibri"/>
      <w:color w:val="5A5A5A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F4695C"/>
    <w:pPr>
      <w:spacing w:before="320" w:after="480" w:line="240" w:lineRule="auto"/>
      <w:ind w:left="720" w:right="720" w:firstLine="0"/>
      <w:jc w:val="center"/>
    </w:pPr>
    <w:rPr>
      <w:rFonts w:ascii="Cambria" w:eastAsia="Times New Roman" w:hAnsi="Cambria"/>
      <w:i/>
      <w:iCs/>
      <w:szCs w:val="20"/>
    </w:rPr>
  </w:style>
  <w:style w:type="character" w:customStyle="1" w:styleId="CitaceintenzivnChar">
    <w:name w:val="Citace – intenzivní Char"/>
    <w:link w:val="Citaceintenzivn"/>
    <w:uiPriority w:val="30"/>
    <w:rsid w:val="00F4695C"/>
    <w:rPr>
      <w:rFonts w:ascii="Cambria" w:eastAsia="Times New Roman" w:hAnsi="Cambria" w:cs="Times New Roman"/>
      <w:i/>
      <w:iCs/>
      <w:sz w:val="20"/>
      <w:szCs w:val="20"/>
    </w:rPr>
  </w:style>
  <w:style w:type="character" w:styleId="Zdraznnjemn">
    <w:name w:val="Subtle Emphasis"/>
    <w:uiPriority w:val="19"/>
    <w:qFormat/>
    <w:rsid w:val="00F4695C"/>
    <w:rPr>
      <w:i/>
      <w:iCs/>
      <w:color w:val="5A5A5A"/>
    </w:rPr>
  </w:style>
  <w:style w:type="character" w:styleId="Zdraznnintenzivn">
    <w:name w:val="Intense Emphasis"/>
    <w:uiPriority w:val="21"/>
    <w:qFormat/>
    <w:rsid w:val="00F4695C"/>
    <w:rPr>
      <w:b/>
      <w:bCs/>
      <w:i/>
      <w:iCs/>
      <w:color w:val="auto"/>
      <w:u w:val="single"/>
    </w:rPr>
  </w:style>
  <w:style w:type="character" w:styleId="Odkazjemn">
    <w:name w:val="Subtle Reference"/>
    <w:uiPriority w:val="31"/>
    <w:qFormat/>
    <w:rsid w:val="00F4695C"/>
    <w:rPr>
      <w:smallCaps/>
    </w:rPr>
  </w:style>
  <w:style w:type="character" w:styleId="Odkazintenzivn">
    <w:name w:val="Intense Reference"/>
    <w:uiPriority w:val="32"/>
    <w:qFormat/>
    <w:rsid w:val="00F4695C"/>
    <w:rPr>
      <w:b/>
      <w:bCs/>
      <w:smallCaps/>
      <w:color w:val="auto"/>
    </w:rPr>
  </w:style>
  <w:style w:type="character" w:styleId="Nzevknihy">
    <w:name w:val="Book Title"/>
    <w:uiPriority w:val="33"/>
    <w:qFormat/>
    <w:rsid w:val="00F4695C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dpisobsahu">
    <w:name w:val="TOC Heading"/>
    <w:basedOn w:val="Nadpis1"/>
    <w:next w:val="Normln"/>
    <w:uiPriority w:val="39"/>
    <w:qFormat/>
    <w:rsid w:val="00F4695C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D7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590B"/>
  </w:style>
  <w:style w:type="paragraph" w:styleId="Zpat">
    <w:name w:val="footer"/>
    <w:basedOn w:val="Normln"/>
    <w:link w:val="ZpatChar"/>
    <w:uiPriority w:val="99"/>
    <w:unhideWhenUsed/>
    <w:rsid w:val="00D7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590B"/>
  </w:style>
  <w:style w:type="paragraph" w:styleId="Textbubliny">
    <w:name w:val="Balloon Text"/>
    <w:basedOn w:val="Normln"/>
    <w:link w:val="TextbublinyChar"/>
    <w:uiPriority w:val="99"/>
    <w:semiHidden/>
    <w:unhideWhenUsed/>
    <w:rsid w:val="00D75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7590B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Standardnpsmoodstavce"/>
    <w:rsid w:val="00795EA3"/>
  </w:style>
  <w:style w:type="character" w:customStyle="1" w:styleId="displayonly">
    <w:name w:val="display_only"/>
    <w:rsid w:val="0039718C"/>
  </w:style>
  <w:style w:type="character" w:styleId="Odkaznakoment">
    <w:name w:val="annotation reference"/>
    <w:uiPriority w:val="99"/>
    <w:semiHidden/>
    <w:unhideWhenUsed/>
    <w:rsid w:val="00A26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CE8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A26CE8"/>
    <w:rPr>
      <w:rFonts w:ascii="Futura T OT" w:hAnsi="Futura T OT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E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26CE8"/>
    <w:rPr>
      <w:rFonts w:ascii="Futura T OT" w:hAnsi="Futura T OT"/>
      <w:b/>
      <w:bCs/>
      <w:lang w:val="en-US" w:eastAsia="en-US" w:bidi="en-US"/>
    </w:rPr>
  </w:style>
  <w:style w:type="character" w:styleId="Hypertextovodkaz">
    <w:name w:val="Hyperlink"/>
    <w:uiPriority w:val="99"/>
    <w:unhideWhenUsed/>
    <w:rsid w:val="000C37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Klasický text"/>
    <w:qFormat/>
    <w:rsid w:val="0063458E"/>
    <w:pPr>
      <w:spacing w:after="240" w:line="480" w:lineRule="auto"/>
      <w:ind w:firstLine="360"/>
    </w:pPr>
    <w:rPr>
      <w:rFonts w:ascii="Futura T OT" w:hAnsi="Futura T OT"/>
      <w:szCs w:val="22"/>
      <w:lang w:val="en-US" w:eastAsia="en-US" w:bidi="en-US"/>
    </w:rPr>
  </w:style>
  <w:style w:type="paragraph" w:styleId="Nadpis1">
    <w:name w:val="heading 1"/>
    <w:aliases w:val="Nadpis"/>
    <w:basedOn w:val="Normln"/>
    <w:next w:val="Normln"/>
    <w:link w:val="Nadpis1Char"/>
    <w:uiPriority w:val="9"/>
    <w:qFormat/>
    <w:rsid w:val="00795EA3"/>
    <w:pPr>
      <w:spacing w:before="600" w:after="0" w:line="360" w:lineRule="auto"/>
      <w:ind w:firstLine="0"/>
      <w:outlineLvl w:val="0"/>
    </w:pPr>
    <w:rPr>
      <w:rFonts w:ascii="Futura T OT Demi" w:eastAsia="Times New Roman" w:hAnsi="Futura T OT Demi"/>
      <w:bCs/>
      <w:iCs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F4695C"/>
    <w:pPr>
      <w:spacing w:before="320" w:after="0" w:line="360" w:lineRule="auto"/>
      <w:ind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F4695C"/>
    <w:pPr>
      <w:spacing w:before="320" w:after="0" w:line="360" w:lineRule="auto"/>
      <w:ind w:firstLine="0"/>
      <w:outlineLvl w:val="2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F4695C"/>
    <w:pPr>
      <w:spacing w:before="280" w:after="0" w:line="360" w:lineRule="auto"/>
      <w:ind w:firstLine="0"/>
      <w:outlineLvl w:val="3"/>
    </w:pPr>
    <w:rPr>
      <w:rFonts w:ascii="Cambria" w:eastAsia="Times New Roman" w:hAnsi="Cambria"/>
      <w:b/>
      <w:bCs/>
      <w:i/>
      <w:i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qFormat/>
    <w:rsid w:val="00F4695C"/>
    <w:pPr>
      <w:spacing w:before="280" w:after="0" w:line="360" w:lineRule="auto"/>
      <w:ind w:firstLine="0"/>
      <w:outlineLvl w:val="4"/>
    </w:pPr>
    <w:rPr>
      <w:rFonts w:ascii="Cambria" w:eastAsia="Times New Roman" w:hAnsi="Cambria"/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"/>
    <w:qFormat/>
    <w:rsid w:val="00F4695C"/>
    <w:pPr>
      <w:spacing w:before="280" w:after="80" w:line="360" w:lineRule="auto"/>
      <w:ind w:firstLine="0"/>
      <w:outlineLvl w:val="5"/>
    </w:pPr>
    <w:rPr>
      <w:rFonts w:ascii="Cambria" w:eastAsia="Times New Roman" w:hAnsi="Cambria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"/>
    <w:qFormat/>
    <w:rsid w:val="00F4695C"/>
    <w:pPr>
      <w:spacing w:before="280" w:after="0" w:line="360" w:lineRule="auto"/>
      <w:ind w:firstLine="0"/>
      <w:outlineLvl w:val="6"/>
    </w:pPr>
    <w:rPr>
      <w:rFonts w:ascii="Cambria" w:eastAsia="Times New Roman" w:hAnsi="Cambria"/>
      <w:b/>
      <w:bCs/>
      <w:i/>
      <w:iCs/>
      <w:szCs w:val="20"/>
    </w:rPr>
  </w:style>
  <w:style w:type="paragraph" w:styleId="Nadpis8">
    <w:name w:val="heading 8"/>
    <w:basedOn w:val="Normln"/>
    <w:next w:val="Normln"/>
    <w:link w:val="Nadpis8Char"/>
    <w:uiPriority w:val="9"/>
    <w:qFormat/>
    <w:rsid w:val="00F4695C"/>
    <w:pPr>
      <w:spacing w:before="280" w:after="0" w:line="360" w:lineRule="auto"/>
      <w:ind w:firstLine="0"/>
      <w:outlineLvl w:val="7"/>
    </w:pPr>
    <w:rPr>
      <w:rFonts w:ascii="Cambria" w:eastAsia="Times New Roman" w:hAnsi="Cambria"/>
      <w:b/>
      <w:bCs/>
      <w:i/>
      <w:iCs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qFormat/>
    <w:rsid w:val="00F4695C"/>
    <w:pPr>
      <w:spacing w:before="280" w:after="0" w:line="360" w:lineRule="auto"/>
      <w:ind w:firstLine="0"/>
      <w:outlineLvl w:val="8"/>
    </w:pPr>
    <w:rPr>
      <w:rFonts w:ascii="Cambria" w:eastAsia="Times New Roman" w:hAnsi="Cambria"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Char"/>
    <w:link w:val="Nadpis1"/>
    <w:uiPriority w:val="9"/>
    <w:rsid w:val="00795EA3"/>
    <w:rPr>
      <w:rFonts w:ascii="Futura T OT Demi" w:eastAsia="Times New Roman" w:hAnsi="Futura T OT Demi"/>
      <w:bCs/>
      <w:iCs/>
      <w:sz w:val="24"/>
      <w:szCs w:val="32"/>
      <w:lang w:val="en-US" w:eastAsia="en-US" w:bidi="en-US"/>
    </w:rPr>
  </w:style>
  <w:style w:type="character" w:customStyle="1" w:styleId="Nadpis2Char">
    <w:name w:val="Nadpis 2 Char"/>
    <w:link w:val="Nadpis2"/>
    <w:uiPriority w:val="9"/>
    <w:rsid w:val="00F4695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F4695C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F4695C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dpis5Char">
    <w:name w:val="Nadpis 5 Char"/>
    <w:link w:val="Nadpis5"/>
    <w:uiPriority w:val="9"/>
    <w:semiHidden/>
    <w:rsid w:val="00F4695C"/>
    <w:rPr>
      <w:rFonts w:ascii="Cambria" w:eastAsia="Times New Roman" w:hAnsi="Cambria" w:cs="Times New Roman"/>
      <w:b/>
      <w:bCs/>
      <w:i/>
      <w:iCs/>
    </w:rPr>
  </w:style>
  <w:style w:type="character" w:customStyle="1" w:styleId="Nadpis6Char">
    <w:name w:val="Nadpis 6 Char"/>
    <w:link w:val="Nadpis6"/>
    <w:uiPriority w:val="9"/>
    <w:semiHidden/>
    <w:rsid w:val="00F4695C"/>
    <w:rPr>
      <w:rFonts w:ascii="Cambria" w:eastAsia="Times New Roman" w:hAnsi="Cambria" w:cs="Times New Roman"/>
      <w:b/>
      <w:bCs/>
      <w:i/>
      <w:iCs/>
    </w:rPr>
  </w:style>
  <w:style w:type="character" w:customStyle="1" w:styleId="Nadpis7Char">
    <w:name w:val="Nadpis 7 Char"/>
    <w:link w:val="Nadpis7"/>
    <w:uiPriority w:val="9"/>
    <w:semiHidden/>
    <w:rsid w:val="00F4695C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dpis8Char">
    <w:name w:val="Nadpis 8 Char"/>
    <w:link w:val="Nadpis8"/>
    <w:uiPriority w:val="9"/>
    <w:semiHidden/>
    <w:rsid w:val="00F4695C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dpis9Char">
    <w:name w:val="Nadpis 9 Char"/>
    <w:link w:val="Nadpis9"/>
    <w:uiPriority w:val="9"/>
    <w:semiHidden/>
    <w:rsid w:val="00F4695C"/>
    <w:rPr>
      <w:rFonts w:ascii="Cambria" w:eastAsia="Times New Roman" w:hAnsi="Cambria" w:cs="Times New Roman"/>
      <w:i/>
      <w:iCs/>
      <w:sz w:val="18"/>
      <w:szCs w:val="18"/>
    </w:rPr>
  </w:style>
  <w:style w:type="paragraph" w:styleId="Titulek">
    <w:name w:val="caption"/>
    <w:basedOn w:val="Normln"/>
    <w:next w:val="Normln"/>
    <w:uiPriority w:val="35"/>
    <w:qFormat/>
    <w:rsid w:val="00F4695C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F4695C"/>
    <w:pPr>
      <w:spacing w:line="240" w:lineRule="auto"/>
      <w:ind w:firstLine="0"/>
    </w:pPr>
    <w:rPr>
      <w:rFonts w:ascii="Cambria" w:eastAsia="Times New Roman" w:hAnsi="Cambria"/>
      <w:b/>
      <w:bCs/>
      <w:i/>
      <w:iCs/>
      <w:spacing w:val="10"/>
      <w:sz w:val="60"/>
      <w:szCs w:val="60"/>
    </w:rPr>
  </w:style>
  <w:style w:type="character" w:customStyle="1" w:styleId="NzevChar">
    <w:name w:val="Název Char"/>
    <w:link w:val="Nzev"/>
    <w:uiPriority w:val="10"/>
    <w:rsid w:val="00F4695C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F4695C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PodtitulChar">
    <w:name w:val="Podtitul Char"/>
    <w:link w:val="Podtitul"/>
    <w:uiPriority w:val="11"/>
    <w:rsid w:val="00F4695C"/>
    <w:rPr>
      <w:i/>
      <w:iCs/>
      <w:color w:val="808080"/>
      <w:spacing w:val="10"/>
      <w:sz w:val="24"/>
      <w:szCs w:val="24"/>
    </w:rPr>
  </w:style>
  <w:style w:type="character" w:styleId="Siln">
    <w:name w:val="Strong"/>
    <w:uiPriority w:val="22"/>
    <w:qFormat/>
    <w:rsid w:val="00F4695C"/>
    <w:rPr>
      <w:b/>
      <w:bCs/>
      <w:spacing w:val="0"/>
    </w:rPr>
  </w:style>
  <w:style w:type="character" w:styleId="Zvraznn">
    <w:name w:val="Emphasis"/>
    <w:uiPriority w:val="20"/>
    <w:qFormat/>
    <w:rsid w:val="00F4695C"/>
    <w:rPr>
      <w:b/>
      <w:bCs/>
      <w:i/>
      <w:iCs/>
      <w:color w:val="auto"/>
    </w:rPr>
  </w:style>
  <w:style w:type="paragraph" w:styleId="Bezmezer">
    <w:name w:val="No Spacing"/>
    <w:basedOn w:val="Normln"/>
    <w:uiPriority w:val="1"/>
    <w:qFormat/>
    <w:rsid w:val="00F4695C"/>
    <w:pPr>
      <w:spacing w:after="0" w:line="240" w:lineRule="auto"/>
      <w:ind w:firstLine="0"/>
    </w:pPr>
  </w:style>
  <w:style w:type="paragraph" w:styleId="Odstavecseseznamem">
    <w:name w:val="List Paragraph"/>
    <w:basedOn w:val="Normln"/>
    <w:uiPriority w:val="34"/>
    <w:qFormat/>
    <w:rsid w:val="00F4695C"/>
    <w:pPr>
      <w:ind w:left="720"/>
      <w:contextualSpacing/>
    </w:pPr>
  </w:style>
  <w:style w:type="paragraph" w:customStyle="1" w:styleId="Citace">
    <w:name w:val="Citace"/>
    <w:basedOn w:val="Normln"/>
    <w:next w:val="Normln"/>
    <w:link w:val="CitaceChar"/>
    <w:uiPriority w:val="29"/>
    <w:qFormat/>
    <w:rsid w:val="00F4695C"/>
    <w:rPr>
      <w:color w:val="5A5A5A"/>
    </w:rPr>
  </w:style>
  <w:style w:type="character" w:customStyle="1" w:styleId="CitaceChar">
    <w:name w:val="Citace Char"/>
    <w:link w:val="Citace"/>
    <w:uiPriority w:val="29"/>
    <w:rsid w:val="00F4695C"/>
    <w:rPr>
      <w:rFonts w:ascii="Calibri"/>
      <w:color w:val="5A5A5A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F4695C"/>
    <w:pPr>
      <w:spacing w:before="320" w:after="480" w:line="240" w:lineRule="auto"/>
      <w:ind w:left="720" w:right="720" w:firstLine="0"/>
      <w:jc w:val="center"/>
    </w:pPr>
    <w:rPr>
      <w:rFonts w:ascii="Cambria" w:eastAsia="Times New Roman" w:hAnsi="Cambria"/>
      <w:i/>
      <w:iCs/>
      <w:szCs w:val="20"/>
    </w:rPr>
  </w:style>
  <w:style w:type="character" w:customStyle="1" w:styleId="CitaceintenzivnChar">
    <w:name w:val="Citace – intenzivní Char"/>
    <w:link w:val="Citaceintenzivn"/>
    <w:uiPriority w:val="30"/>
    <w:rsid w:val="00F4695C"/>
    <w:rPr>
      <w:rFonts w:ascii="Cambria" w:eastAsia="Times New Roman" w:hAnsi="Cambria" w:cs="Times New Roman"/>
      <w:i/>
      <w:iCs/>
      <w:sz w:val="20"/>
      <w:szCs w:val="20"/>
    </w:rPr>
  </w:style>
  <w:style w:type="character" w:styleId="Zdraznnjemn">
    <w:name w:val="Subtle Emphasis"/>
    <w:uiPriority w:val="19"/>
    <w:qFormat/>
    <w:rsid w:val="00F4695C"/>
    <w:rPr>
      <w:i/>
      <w:iCs/>
      <w:color w:val="5A5A5A"/>
    </w:rPr>
  </w:style>
  <w:style w:type="character" w:styleId="Zdraznnintenzivn">
    <w:name w:val="Intense Emphasis"/>
    <w:uiPriority w:val="21"/>
    <w:qFormat/>
    <w:rsid w:val="00F4695C"/>
    <w:rPr>
      <w:b/>
      <w:bCs/>
      <w:i/>
      <w:iCs/>
      <w:color w:val="auto"/>
      <w:u w:val="single"/>
    </w:rPr>
  </w:style>
  <w:style w:type="character" w:styleId="Odkazjemn">
    <w:name w:val="Subtle Reference"/>
    <w:uiPriority w:val="31"/>
    <w:qFormat/>
    <w:rsid w:val="00F4695C"/>
    <w:rPr>
      <w:smallCaps/>
    </w:rPr>
  </w:style>
  <w:style w:type="character" w:styleId="Odkazintenzivn">
    <w:name w:val="Intense Reference"/>
    <w:uiPriority w:val="32"/>
    <w:qFormat/>
    <w:rsid w:val="00F4695C"/>
    <w:rPr>
      <w:b/>
      <w:bCs/>
      <w:smallCaps/>
      <w:color w:val="auto"/>
    </w:rPr>
  </w:style>
  <w:style w:type="character" w:styleId="Nzevknihy">
    <w:name w:val="Book Title"/>
    <w:uiPriority w:val="33"/>
    <w:qFormat/>
    <w:rsid w:val="00F4695C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dpisobsahu">
    <w:name w:val="TOC Heading"/>
    <w:basedOn w:val="Nadpis1"/>
    <w:next w:val="Normln"/>
    <w:uiPriority w:val="39"/>
    <w:qFormat/>
    <w:rsid w:val="00F4695C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D7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590B"/>
  </w:style>
  <w:style w:type="paragraph" w:styleId="Zpat">
    <w:name w:val="footer"/>
    <w:basedOn w:val="Normln"/>
    <w:link w:val="ZpatChar"/>
    <w:uiPriority w:val="99"/>
    <w:unhideWhenUsed/>
    <w:rsid w:val="00D7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590B"/>
  </w:style>
  <w:style w:type="paragraph" w:styleId="Textbubliny">
    <w:name w:val="Balloon Text"/>
    <w:basedOn w:val="Normln"/>
    <w:link w:val="TextbublinyChar"/>
    <w:uiPriority w:val="99"/>
    <w:semiHidden/>
    <w:unhideWhenUsed/>
    <w:rsid w:val="00D75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7590B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Standardnpsmoodstavce"/>
    <w:rsid w:val="00795EA3"/>
  </w:style>
  <w:style w:type="character" w:customStyle="1" w:styleId="displayonly">
    <w:name w:val="display_only"/>
    <w:rsid w:val="0039718C"/>
  </w:style>
  <w:style w:type="character" w:styleId="Odkaznakoment">
    <w:name w:val="annotation reference"/>
    <w:uiPriority w:val="99"/>
    <w:semiHidden/>
    <w:unhideWhenUsed/>
    <w:rsid w:val="00A26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CE8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A26CE8"/>
    <w:rPr>
      <w:rFonts w:ascii="Futura T OT" w:hAnsi="Futura T OT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E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26CE8"/>
    <w:rPr>
      <w:rFonts w:ascii="Futura T OT" w:hAnsi="Futura T OT"/>
      <w:b/>
      <w:bCs/>
      <w:lang w:val="en-US" w:eastAsia="en-US" w:bidi="en-US"/>
    </w:rPr>
  </w:style>
  <w:style w:type="character" w:styleId="Hypertextovodkaz">
    <w:name w:val="Hyperlink"/>
    <w:uiPriority w:val="99"/>
    <w:unhideWhenUsed/>
    <w:rsid w:val="000C37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GACR\Zm&#283;ny\2017-09-20\17-02430S_Dov&#269;iak\Zmena_tymu_pruvodni%20dopis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Zmena_tymu_pruvodni dopis.dotx</Template>
  <TotalTime>23</TotalTime>
  <Pages>2</Pages>
  <Words>822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Lorem ipsum dolor sit amet, consectetuer adipiscing elit, sed diam nonummy nibh euismod tincidunt ut laoreet dolore magna aliquam erat volutpat</vt:lpstr>
    </vt:vector>
  </TitlesOfParts>
  <Company>Hewlett-Packard Company</Company>
  <LinksUpToDate>false</LinksUpToDate>
  <CharactersWithSpaces>5667</CharactersWithSpaces>
  <SharedDoc>false</SharedDoc>
  <HLinks>
    <vt:vector size="6" baseType="variant">
      <vt:variant>
        <vt:i4>2490440</vt:i4>
      </vt:variant>
      <vt:variant>
        <vt:i4>0</vt:i4>
      </vt:variant>
      <vt:variant>
        <vt:i4>0</vt:i4>
      </vt:variant>
      <vt:variant>
        <vt:i4>5</vt:i4>
      </vt:variant>
      <vt:variant>
        <vt:lpwstr>mailto:marie.pacakova@gacr.cz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amet, consectetuer adipiscing elit, sed diam nonummy nibh euismod tincidunt ut laoreet dolore magna aliquam erat volutpat</dc:title>
  <dc:creator>Marketa</dc:creator>
  <cp:lastModifiedBy>Machová Kateřina</cp:lastModifiedBy>
  <cp:revision>5</cp:revision>
  <cp:lastPrinted>2018-11-28T13:55:00Z</cp:lastPrinted>
  <dcterms:created xsi:type="dcterms:W3CDTF">2018-11-28T13:55:00Z</dcterms:created>
  <dcterms:modified xsi:type="dcterms:W3CDTF">2018-12-04T10:16:00Z</dcterms:modified>
</cp:coreProperties>
</file>