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487080" w:rsidRDefault="00487080" w:rsidP="0048708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87080">
              <w:rPr>
                <w:rFonts w:ascii="Arial" w:hAnsi="Arial" w:cs="Arial"/>
                <w:b/>
                <w:color w:val="0070C0"/>
                <w:sz w:val="28"/>
                <w:szCs w:val="28"/>
              </w:rPr>
              <w:t>Žádost o záštitu Rady nad diskusním setkáním zástupců EU 27 s názvem „</w:t>
            </w:r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 xml:space="preserve">S2R SRG </w:t>
            </w:r>
            <w:proofErr w:type="spellStart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>Dialogue</w:t>
            </w:r>
            <w:proofErr w:type="spellEnd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 xml:space="preserve"> on </w:t>
            </w:r>
            <w:proofErr w:type="spellStart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>the</w:t>
            </w:r>
            <w:proofErr w:type="spellEnd"/>
            <w:r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> </w:t>
            </w:r>
            <w:proofErr w:type="spellStart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>future</w:t>
            </w:r>
            <w:proofErr w:type="spellEnd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>of</w:t>
            </w:r>
            <w:proofErr w:type="spellEnd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>Rail</w:t>
            </w:r>
            <w:proofErr w:type="spellEnd"/>
            <w:r w:rsidRPr="00487080">
              <w:rPr>
                <w:rFonts w:ascii="Arial" w:hAnsi="Arial" w:cs="Arial"/>
                <w:b/>
                <w:iCs/>
                <w:color w:val="0070C0"/>
                <w:sz w:val="28"/>
                <w:szCs w:val="28"/>
              </w:rPr>
              <w:t xml:space="preserve"> Research and Innovation“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4A0C61" w:rsidP="0048708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343/</w:t>
            </w:r>
            <w:r w:rsidR="00487080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3D6BAB">
        <w:trPr>
          <w:trHeight w:val="4225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D6BAB" w:rsidRDefault="00E511B8" w:rsidP="005C019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Žádost o poskytnutí záštity </w:t>
            </w:r>
            <w:r w:rsidR="003D6BAB">
              <w:rPr>
                <w:rFonts w:ascii="Arial" w:eastAsia="Calibri" w:hAnsi="Arial" w:cs="Arial"/>
                <w:sz w:val="22"/>
                <w:szCs w:val="22"/>
              </w:rPr>
              <w:t xml:space="preserve">Rady pro výzkum, vývoj a inovace </w:t>
            </w:r>
            <w:r w:rsidR="003D6BAB" w:rsidRPr="00487080">
              <w:rPr>
                <w:rFonts w:ascii="Arial" w:hAnsi="Arial" w:cs="Arial"/>
                <w:sz w:val="22"/>
                <w:szCs w:val="22"/>
              </w:rPr>
              <w:t>nad diskusním setkáním zástupců EU 27 s názvem „</w:t>
            </w:r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 xml:space="preserve">S2R SRG </w:t>
            </w:r>
            <w:proofErr w:type="spellStart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Dialogue</w:t>
            </w:r>
            <w:proofErr w:type="spellEnd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 xml:space="preserve"> on </w:t>
            </w:r>
            <w:proofErr w:type="spellStart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the</w:t>
            </w:r>
            <w:proofErr w:type="spellEnd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future</w:t>
            </w:r>
            <w:proofErr w:type="spellEnd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proofErr w:type="spellEnd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Rail</w:t>
            </w:r>
            <w:proofErr w:type="spellEnd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Research</w:t>
            </w:r>
            <w:proofErr w:type="spellEnd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 xml:space="preserve"> and </w:t>
            </w:r>
            <w:proofErr w:type="spellStart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Innovation</w:t>
            </w:r>
            <w:proofErr w:type="spellEnd"/>
            <w:r w:rsidR="003D6BAB" w:rsidRPr="00487080">
              <w:rPr>
                <w:rFonts w:ascii="Arial" w:hAnsi="Arial" w:cs="Arial"/>
                <w:iCs/>
                <w:sz w:val="22"/>
                <w:szCs w:val="22"/>
              </w:rPr>
              <w:t>“</w:t>
            </w:r>
            <w:r w:rsidR="003D6BAB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podal společný podnik Shift2Rail (zastoupený jeho výkonným ředitelem panem Carlem Borghinim a místopředsedou jeho poradního orgánu States Representatives Group panem Miroslavem Haltufem), který byl založen Nařízením 642/2014 EU a jehož úkolem je zajišťovat výzkumné a inovační aktivity v rámci pravidel H2020 pro oblast železniční dopravy. </w:t>
            </w:r>
          </w:p>
          <w:p w:rsidR="003D6BAB" w:rsidRDefault="00E511B8" w:rsidP="003D6BA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V současné době je v průběhu legislativní proces přípravy nového evropského programu pro</w:t>
            </w:r>
            <w:r w:rsidR="003D6BAB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výzkum a inovace HORIZON EUROPE, v jehož rámci by opět měly vzniknout tzv. partnerství, tj. společné podniky, v tomto případě Shift2Rail2. </w:t>
            </w:r>
          </w:p>
          <w:p w:rsidR="009F53F4" w:rsidRPr="00154AA2" w:rsidRDefault="00E511B8" w:rsidP="003D6BA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K podpoře vzniku takového partnerství je organizován workshop s názvem </w:t>
            </w:r>
            <w:r w:rsidRPr="00487080">
              <w:rPr>
                <w:rFonts w:ascii="Arial" w:hAnsi="Arial" w:cs="Arial"/>
                <w:sz w:val="22"/>
                <w:szCs w:val="22"/>
              </w:rPr>
              <w:t>„</w:t>
            </w:r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S2R SRG 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Dialogue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on 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the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future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Rail Research and Innovation“</w:t>
            </w:r>
            <w:r>
              <w:rPr>
                <w:rFonts w:ascii="Arial" w:hAnsi="Arial" w:cs="Arial"/>
                <w:iCs/>
                <w:sz w:val="22"/>
                <w:szCs w:val="22"/>
              </w:rPr>
              <w:t>, kterého se budou účastnit zástupci Evropské komise, společného podniku Shift2Rail a</w:t>
            </w:r>
            <w:r w:rsidR="005C0193">
              <w:rPr>
                <w:rFonts w:ascii="Arial" w:hAnsi="Arial" w:cs="Arial"/>
                <w:iCs/>
                <w:sz w:val="22"/>
                <w:szCs w:val="22"/>
              </w:rPr>
              <w:t xml:space="preserve"> zástupci všech členských států EU, kteří jsou zapojeni do přípravy projednávání legislativního procesu. Cílem jednání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bude identifikovat </w:t>
            </w:r>
            <w:r w:rsidR="005C0193">
              <w:rPr>
                <w:rFonts w:ascii="Arial" w:hAnsi="Arial" w:cs="Arial"/>
                <w:iCs/>
                <w:sz w:val="22"/>
                <w:szCs w:val="22"/>
              </w:rPr>
              <w:t xml:space="preserve">problémové oblasti, které brání hladkému průběhu legislativního procesu, najít průniky v oblastech možného zjednodušení přístupu k podpoře ze strany EU a sblížit stanoviska všech členských státu k nalezení kompromisních návrhů.    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487080" w:rsidRDefault="00487080" w:rsidP="002F243E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87080">
              <w:rPr>
                <w:rFonts w:ascii="Arial" w:hAnsi="Arial" w:cs="Arial"/>
                <w:sz w:val="22"/>
                <w:szCs w:val="22"/>
              </w:rPr>
              <w:t>Žádost o záštitu Rady nad diskusním setkáním zástupců EU 27 s názvem „</w:t>
            </w:r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S2R SRG 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Dialogue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on 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the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future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487080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proofErr w:type="spellEnd"/>
            <w:r w:rsidRPr="00487080">
              <w:rPr>
                <w:rFonts w:ascii="Arial" w:hAnsi="Arial" w:cs="Arial"/>
                <w:iCs/>
                <w:sz w:val="22"/>
                <w:szCs w:val="22"/>
              </w:rPr>
              <w:t xml:space="preserve"> Rail Research and Innovation“</w:t>
            </w:r>
          </w:p>
        </w:tc>
      </w:tr>
    </w:tbl>
    <w:p w:rsidR="00F86D54" w:rsidRDefault="00FB2E1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11" w:rsidRDefault="00FB2E11" w:rsidP="008F77F6">
      <w:r>
        <w:separator/>
      </w:r>
    </w:p>
  </w:endnote>
  <w:endnote w:type="continuationSeparator" w:id="0">
    <w:p w:rsidR="00FB2E11" w:rsidRDefault="00FB2E1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11" w:rsidRDefault="00FB2E11" w:rsidP="008F77F6">
      <w:r>
        <w:separator/>
      </w:r>
    </w:p>
  </w:footnote>
  <w:footnote w:type="continuationSeparator" w:id="0">
    <w:p w:rsidR="00FB2E11" w:rsidRDefault="00FB2E1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22B78"/>
    <w:rsid w:val="00022EDA"/>
    <w:rsid w:val="00024376"/>
    <w:rsid w:val="00024674"/>
    <w:rsid w:val="00043668"/>
    <w:rsid w:val="000607ED"/>
    <w:rsid w:val="000826A7"/>
    <w:rsid w:val="000849D5"/>
    <w:rsid w:val="00095B2C"/>
    <w:rsid w:val="000B7D0E"/>
    <w:rsid w:val="000C4A33"/>
    <w:rsid w:val="000D6C28"/>
    <w:rsid w:val="00115DD5"/>
    <w:rsid w:val="00117845"/>
    <w:rsid w:val="00121AF3"/>
    <w:rsid w:val="00127410"/>
    <w:rsid w:val="00141492"/>
    <w:rsid w:val="00154AA2"/>
    <w:rsid w:val="0017784E"/>
    <w:rsid w:val="001829AF"/>
    <w:rsid w:val="001A1063"/>
    <w:rsid w:val="001B2D8A"/>
    <w:rsid w:val="001D15F9"/>
    <w:rsid w:val="001E2906"/>
    <w:rsid w:val="001E6E69"/>
    <w:rsid w:val="001E7EAC"/>
    <w:rsid w:val="00206877"/>
    <w:rsid w:val="0021726D"/>
    <w:rsid w:val="00237006"/>
    <w:rsid w:val="00246F78"/>
    <w:rsid w:val="00254A52"/>
    <w:rsid w:val="0025624C"/>
    <w:rsid w:val="002728BB"/>
    <w:rsid w:val="002866DF"/>
    <w:rsid w:val="002A18DA"/>
    <w:rsid w:val="002B4C9D"/>
    <w:rsid w:val="002C6133"/>
    <w:rsid w:val="002F01DD"/>
    <w:rsid w:val="002F243E"/>
    <w:rsid w:val="002F611A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B0915"/>
    <w:rsid w:val="003B1822"/>
    <w:rsid w:val="003B209E"/>
    <w:rsid w:val="003C03D2"/>
    <w:rsid w:val="003C0F31"/>
    <w:rsid w:val="003C1580"/>
    <w:rsid w:val="003C6480"/>
    <w:rsid w:val="003D19B3"/>
    <w:rsid w:val="003D6BAB"/>
    <w:rsid w:val="004064D0"/>
    <w:rsid w:val="00457D6D"/>
    <w:rsid w:val="00461A40"/>
    <w:rsid w:val="00487080"/>
    <w:rsid w:val="00494A1F"/>
    <w:rsid w:val="00495E87"/>
    <w:rsid w:val="004A0C61"/>
    <w:rsid w:val="004A757F"/>
    <w:rsid w:val="004E013D"/>
    <w:rsid w:val="00500C8A"/>
    <w:rsid w:val="00510567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C0193"/>
    <w:rsid w:val="005D7960"/>
    <w:rsid w:val="005F4CC0"/>
    <w:rsid w:val="006006CA"/>
    <w:rsid w:val="00624B53"/>
    <w:rsid w:val="00630101"/>
    <w:rsid w:val="00634307"/>
    <w:rsid w:val="00640BDA"/>
    <w:rsid w:val="00646D8B"/>
    <w:rsid w:val="00660AAF"/>
    <w:rsid w:val="0066164C"/>
    <w:rsid w:val="00662A1E"/>
    <w:rsid w:val="00667CA5"/>
    <w:rsid w:val="00681D93"/>
    <w:rsid w:val="006A3417"/>
    <w:rsid w:val="006B03C3"/>
    <w:rsid w:val="006C4FEA"/>
    <w:rsid w:val="007039F9"/>
    <w:rsid w:val="00713180"/>
    <w:rsid w:val="0071524F"/>
    <w:rsid w:val="0072427A"/>
    <w:rsid w:val="00731B10"/>
    <w:rsid w:val="00754FD6"/>
    <w:rsid w:val="007621DC"/>
    <w:rsid w:val="00762A4B"/>
    <w:rsid w:val="007A6307"/>
    <w:rsid w:val="007B4EA4"/>
    <w:rsid w:val="007B56E5"/>
    <w:rsid w:val="007C016F"/>
    <w:rsid w:val="007C208A"/>
    <w:rsid w:val="007F1F37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60CEA"/>
    <w:rsid w:val="008642EB"/>
    <w:rsid w:val="008770A0"/>
    <w:rsid w:val="00883CF4"/>
    <w:rsid w:val="008C4325"/>
    <w:rsid w:val="008C7F2E"/>
    <w:rsid w:val="008D3D0E"/>
    <w:rsid w:val="008F2C1F"/>
    <w:rsid w:val="008F35D6"/>
    <w:rsid w:val="008F5980"/>
    <w:rsid w:val="008F77F6"/>
    <w:rsid w:val="00900D95"/>
    <w:rsid w:val="00925EA0"/>
    <w:rsid w:val="009328FB"/>
    <w:rsid w:val="0094768B"/>
    <w:rsid w:val="009578B2"/>
    <w:rsid w:val="009704D2"/>
    <w:rsid w:val="009870E8"/>
    <w:rsid w:val="00996128"/>
    <w:rsid w:val="009964E1"/>
    <w:rsid w:val="00996672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5073"/>
    <w:rsid w:val="00AE7D40"/>
    <w:rsid w:val="00AF4FCB"/>
    <w:rsid w:val="00B1306F"/>
    <w:rsid w:val="00B2119B"/>
    <w:rsid w:val="00B25016"/>
    <w:rsid w:val="00B437E0"/>
    <w:rsid w:val="00B476E7"/>
    <w:rsid w:val="00B72578"/>
    <w:rsid w:val="00BA148D"/>
    <w:rsid w:val="00BA54FD"/>
    <w:rsid w:val="00BB0768"/>
    <w:rsid w:val="00BE503D"/>
    <w:rsid w:val="00C04296"/>
    <w:rsid w:val="00C20639"/>
    <w:rsid w:val="00C3559D"/>
    <w:rsid w:val="00C60206"/>
    <w:rsid w:val="00C707B9"/>
    <w:rsid w:val="00C81447"/>
    <w:rsid w:val="00CB5560"/>
    <w:rsid w:val="00CC3195"/>
    <w:rsid w:val="00CD54DB"/>
    <w:rsid w:val="00CE22B7"/>
    <w:rsid w:val="00CE37FA"/>
    <w:rsid w:val="00CE7143"/>
    <w:rsid w:val="00CF1D9F"/>
    <w:rsid w:val="00D10E9A"/>
    <w:rsid w:val="00D13C18"/>
    <w:rsid w:val="00D27C56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1FE1"/>
    <w:rsid w:val="00E0075D"/>
    <w:rsid w:val="00E13263"/>
    <w:rsid w:val="00E245B6"/>
    <w:rsid w:val="00E32120"/>
    <w:rsid w:val="00E511B8"/>
    <w:rsid w:val="00E52D50"/>
    <w:rsid w:val="00E64CA1"/>
    <w:rsid w:val="00E84184"/>
    <w:rsid w:val="00EA63D9"/>
    <w:rsid w:val="00EC5543"/>
    <w:rsid w:val="00EC70A1"/>
    <w:rsid w:val="00ED4BB1"/>
    <w:rsid w:val="00EE3E85"/>
    <w:rsid w:val="00EF3114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94B7E"/>
    <w:rsid w:val="00FA489B"/>
    <w:rsid w:val="00FB2E11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2019-02-04T12:02:00Z</cp:lastPrinted>
  <dcterms:created xsi:type="dcterms:W3CDTF">2019-02-08T12:13:00Z</dcterms:created>
  <dcterms:modified xsi:type="dcterms:W3CDTF">2019-02-26T12:45:00Z</dcterms:modified>
</cp:coreProperties>
</file>