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14:paraId="626446CE" w14:textId="77777777" w:rsidTr="00713CB8">
        <w:trPr>
          <w:trHeight w:val="1104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378F8FD3" w14:textId="2043FA43" w:rsidR="008F0FA9" w:rsidRPr="006F0C19" w:rsidRDefault="003C2F16" w:rsidP="009E1BA7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>Hodnocení</w:t>
            </w:r>
            <w:r w:rsidR="002F726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výsledků</w:t>
            </w:r>
            <w:r w:rsidR="002F726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9E1BA7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programů</w:t>
            </w:r>
            <w:r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9E1BA7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výzkumu, vývoje a inovací ukončených v roce 2017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98D723D" w14:textId="77777777" w:rsidR="008F0FA9" w:rsidRPr="006F0C19" w:rsidRDefault="00220337" w:rsidP="003C2F1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006A5">
              <w:rPr>
                <w:rFonts w:ascii="Arial" w:hAnsi="Arial" w:cs="Arial"/>
                <w:b/>
                <w:color w:val="0070C0"/>
                <w:sz w:val="28"/>
                <w:szCs w:val="28"/>
              </w:rPr>
              <w:t>45/A7</w:t>
            </w:r>
          </w:p>
        </w:tc>
      </w:tr>
      <w:tr w:rsidR="008F77F6" w:rsidRPr="00DE2BC0" w14:paraId="44A64DE7" w14:textId="77777777" w:rsidTr="0056471D">
        <w:trPr>
          <w:trHeight w:val="1388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CF5B5C" w14:textId="234E3DB0" w:rsidR="003C2F16" w:rsidRPr="00C44689" w:rsidRDefault="009E1BA7" w:rsidP="001139C3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1BA7">
              <w:rPr>
                <w:rFonts w:ascii="Arial" w:hAnsi="Arial" w:cs="Arial"/>
                <w:sz w:val="22"/>
                <w:szCs w:val="22"/>
              </w:rPr>
              <w:t>Hodnocení výsledků ukončených programů (dále jen „Hodnocení“) zabezpečuje Rada pro výzkum, vývoj a inovace (dále jen „Rada“) v souladu s § 35 odst. 2 písm. d) zákona č.</w:t>
            </w:r>
            <w:r w:rsidR="004F0132">
              <w:rPr>
                <w:rFonts w:ascii="Arial" w:hAnsi="Arial" w:cs="Arial"/>
                <w:sz w:val="22"/>
                <w:szCs w:val="22"/>
              </w:rPr>
              <w:t> </w:t>
            </w:r>
            <w:r w:rsidRPr="009E1BA7">
              <w:rPr>
                <w:rFonts w:ascii="Arial" w:hAnsi="Arial" w:cs="Arial"/>
                <w:sz w:val="22"/>
                <w:szCs w:val="22"/>
              </w:rPr>
              <w:t>130/2002 Sb., o podpoře výzkumu, experimentálního vývoje a inovací z veřejných prostředků a o změně některých souvisejících zákonů (zákon o podpoře výzkumu, experimentálního vývoje a inovací), ve znění pozdějších předpisů.</w:t>
            </w:r>
            <w:bookmarkStart w:id="0" w:name="_Toc461902533"/>
            <w:bookmarkStart w:id="1" w:name="_Toc461902657"/>
            <w:bookmarkEnd w:id="0"/>
            <w:bookmarkEnd w:id="1"/>
          </w:p>
          <w:p w14:paraId="6F14E588" w14:textId="77777777" w:rsidR="001139C3" w:rsidRDefault="009E1BA7" w:rsidP="004465D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1BA7">
              <w:rPr>
                <w:rFonts w:ascii="Arial" w:hAnsi="Arial" w:cs="Arial"/>
                <w:sz w:val="22"/>
                <w:szCs w:val="22"/>
              </w:rPr>
              <w:t>Do Hodnocení v roce 2019 byly zařazeny programy výzkumu, experimentálního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9E1BA7">
              <w:rPr>
                <w:rFonts w:ascii="Arial" w:hAnsi="Arial" w:cs="Arial"/>
                <w:sz w:val="22"/>
                <w:szCs w:val="22"/>
              </w:rPr>
              <w:t>inovací ukončené v roce 2017</w:t>
            </w:r>
            <w:r>
              <w:rPr>
                <w:rFonts w:ascii="Arial" w:hAnsi="Arial" w:cs="Arial"/>
                <w:sz w:val="22"/>
                <w:szCs w:val="22"/>
              </w:rPr>
              <w:t xml:space="preserve">, celkem bylo hodnoceno 10 programů, </w:t>
            </w:r>
            <w:r w:rsidRPr="009E1BA7">
              <w:rPr>
                <w:rFonts w:ascii="Arial" w:hAnsi="Arial" w:cs="Arial"/>
                <w:sz w:val="22"/>
                <w:szCs w:val="22"/>
              </w:rPr>
              <w:t>z nichž 9 bylo realizováno formou veřejných soutěží a 1 (program Ministerstva obrany) formou veřejných zakázek.</w:t>
            </w:r>
          </w:p>
          <w:p w14:paraId="09F088FB" w14:textId="651844D1" w:rsidR="004465D9" w:rsidRDefault="004465D9" w:rsidP="004465D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Výčet hodnocených programů:</w:t>
            </w:r>
          </w:p>
          <w:p w14:paraId="6BC3AD45" w14:textId="4447575F" w:rsidR="004465D9" w:rsidRDefault="00AF6FF3" w:rsidP="00AF6FF3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6FF3">
              <w:rPr>
                <w:rFonts w:ascii="Arial" w:hAnsi="Arial" w:cs="Arial"/>
                <w:sz w:val="22"/>
                <w:szCs w:val="22"/>
              </w:rPr>
              <w:t xml:space="preserve">Ministerstvo kultury – </w:t>
            </w:r>
            <w:r w:rsidR="004465D9" w:rsidRPr="00AF6FF3">
              <w:rPr>
                <w:rFonts w:ascii="Arial" w:hAnsi="Arial" w:cs="Arial"/>
                <w:sz w:val="22"/>
                <w:szCs w:val="22"/>
              </w:rPr>
              <w:t>Program aplikovaného výzkumu a vývoje národní a kulturní identity (</w:t>
            </w:r>
            <w:r w:rsidR="004465D9" w:rsidRPr="00AF6FF3">
              <w:rPr>
                <w:rFonts w:ascii="Arial" w:hAnsi="Arial" w:cs="Arial"/>
                <w:b/>
                <w:sz w:val="22"/>
                <w:szCs w:val="22"/>
              </w:rPr>
              <w:t>NAKI</w:t>
            </w:r>
            <w:r w:rsidR="004465D9" w:rsidRPr="00AF6FF3">
              <w:rPr>
                <w:rFonts w:ascii="Arial" w:hAnsi="Arial" w:cs="Arial"/>
                <w:sz w:val="22"/>
                <w:szCs w:val="22"/>
              </w:rPr>
              <w:t>),</w:t>
            </w:r>
          </w:p>
          <w:p w14:paraId="4CDB10B9" w14:textId="73C51B0B" w:rsidR="004465D9" w:rsidRDefault="00AF6FF3" w:rsidP="00AF6FF3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6FF3">
              <w:rPr>
                <w:rFonts w:ascii="Arial" w:hAnsi="Arial" w:cs="Arial"/>
                <w:sz w:val="22"/>
                <w:szCs w:val="22"/>
              </w:rPr>
              <w:t xml:space="preserve">Ministerstvo průmyslu a obchodu – </w:t>
            </w:r>
            <w:r w:rsidR="004465D9" w:rsidRPr="00AF6FF3">
              <w:rPr>
                <w:rFonts w:ascii="Arial" w:hAnsi="Arial" w:cs="Arial"/>
                <w:sz w:val="22"/>
                <w:szCs w:val="22"/>
              </w:rPr>
              <w:t xml:space="preserve">Program na podporu aplikovaného výzkumu, experimentálního vývoje a inovací </w:t>
            </w:r>
            <w:r w:rsidR="004465D9" w:rsidRPr="00AF6FF3">
              <w:rPr>
                <w:rFonts w:ascii="Arial" w:hAnsi="Arial" w:cs="Arial"/>
                <w:b/>
                <w:sz w:val="22"/>
                <w:szCs w:val="22"/>
              </w:rPr>
              <w:t>TIP</w:t>
            </w:r>
            <w:r w:rsidR="004465D9" w:rsidRPr="00AF6FF3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0B1D6F56" w14:textId="68DDEC56" w:rsidR="004465D9" w:rsidRPr="00AF6FF3" w:rsidRDefault="00AF6FF3" w:rsidP="00AF6FF3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6FF3">
              <w:rPr>
                <w:rFonts w:ascii="Arial" w:hAnsi="Arial" w:cs="Arial"/>
                <w:sz w:val="22"/>
                <w:szCs w:val="22"/>
              </w:rPr>
              <w:t xml:space="preserve">Ministerstvo školství, mládeže a tělovýchovy – </w:t>
            </w:r>
            <w:r w:rsidR="004465D9" w:rsidRPr="00AF6FF3">
              <w:rPr>
                <w:rFonts w:ascii="Arial" w:hAnsi="Arial" w:cs="Arial"/>
                <w:sz w:val="22"/>
                <w:szCs w:val="22"/>
              </w:rPr>
              <w:t>Program Mezinárodní spolupráce ve</w:t>
            </w:r>
            <w:r w:rsidR="001139C3">
              <w:rPr>
                <w:rFonts w:ascii="Arial" w:hAnsi="Arial" w:cs="Arial"/>
                <w:sz w:val="22"/>
                <w:szCs w:val="22"/>
              </w:rPr>
              <w:t> </w:t>
            </w:r>
            <w:r w:rsidR="004465D9" w:rsidRPr="00AF6FF3">
              <w:rPr>
                <w:rFonts w:ascii="Arial" w:hAnsi="Arial" w:cs="Arial"/>
                <w:sz w:val="22"/>
                <w:szCs w:val="22"/>
              </w:rPr>
              <w:t xml:space="preserve">výzkumu a vývoji </w:t>
            </w:r>
            <w:r w:rsidR="004465D9" w:rsidRPr="00AF6FF3">
              <w:rPr>
                <w:rFonts w:ascii="Arial" w:hAnsi="Arial" w:cs="Arial"/>
                <w:b/>
                <w:sz w:val="22"/>
                <w:szCs w:val="22"/>
              </w:rPr>
              <w:t>COST CZ</w:t>
            </w:r>
            <w:r w:rsidR="004465D9" w:rsidRPr="00AF6FF3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0344FFD3" w14:textId="0833DDD2" w:rsidR="004465D9" w:rsidRPr="004465D9" w:rsidRDefault="00AF6FF3" w:rsidP="004465D9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6FF3">
              <w:rPr>
                <w:rFonts w:ascii="Arial" w:hAnsi="Arial" w:cs="Arial"/>
                <w:sz w:val="22"/>
                <w:szCs w:val="22"/>
              </w:rPr>
              <w:t xml:space="preserve">Ministerstvo školství, mládeže a tělovýchovy – </w:t>
            </w:r>
            <w:r w:rsidR="004465D9" w:rsidRPr="004465D9">
              <w:rPr>
                <w:rFonts w:ascii="Arial" w:hAnsi="Arial" w:cs="Arial"/>
                <w:sz w:val="22"/>
                <w:szCs w:val="22"/>
              </w:rPr>
              <w:t>Program Mezinárodní spolupráce ve</w:t>
            </w:r>
            <w:r w:rsidR="001139C3">
              <w:rPr>
                <w:rFonts w:ascii="Arial" w:hAnsi="Arial" w:cs="Arial"/>
                <w:sz w:val="22"/>
                <w:szCs w:val="22"/>
              </w:rPr>
              <w:t> </w:t>
            </w:r>
            <w:r w:rsidR="004465D9" w:rsidRPr="004465D9">
              <w:rPr>
                <w:rFonts w:ascii="Arial" w:hAnsi="Arial" w:cs="Arial"/>
                <w:sz w:val="22"/>
                <w:szCs w:val="22"/>
              </w:rPr>
              <w:t xml:space="preserve">výzkumu a vývoji </w:t>
            </w:r>
            <w:r w:rsidR="004465D9" w:rsidRPr="00AF6FF3">
              <w:rPr>
                <w:rFonts w:ascii="Arial" w:hAnsi="Arial" w:cs="Arial"/>
                <w:b/>
                <w:sz w:val="22"/>
                <w:szCs w:val="22"/>
              </w:rPr>
              <w:t>EUPRO II</w:t>
            </w:r>
            <w:r w:rsidR="004465D9" w:rsidRPr="004465D9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0917035E" w14:textId="263A17B9" w:rsidR="004465D9" w:rsidRPr="004465D9" w:rsidRDefault="00AF6FF3" w:rsidP="004465D9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6FF3">
              <w:rPr>
                <w:rFonts w:ascii="Arial" w:hAnsi="Arial" w:cs="Arial"/>
                <w:sz w:val="22"/>
                <w:szCs w:val="22"/>
              </w:rPr>
              <w:t xml:space="preserve">Ministerstvo školství, mládeže a tělovýchovy – </w:t>
            </w:r>
            <w:r w:rsidR="004465D9" w:rsidRPr="004465D9">
              <w:rPr>
                <w:rFonts w:ascii="Arial" w:hAnsi="Arial" w:cs="Arial"/>
                <w:sz w:val="22"/>
                <w:szCs w:val="22"/>
              </w:rPr>
              <w:t>Program Mezinárodní spolupráce ve</w:t>
            </w:r>
            <w:r w:rsidR="001139C3">
              <w:rPr>
                <w:rFonts w:ascii="Arial" w:hAnsi="Arial" w:cs="Arial"/>
                <w:sz w:val="22"/>
                <w:szCs w:val="22"/>
              </w:rPr>
              <w:t> </w:t>
            </w:r>
            <w:r w:rsidR="004465D9" w:rsidRPr="004465D9">
              <w:rPr>
                <w:rFonts w:ascii="Arial" w:hAnsi="Arial" w:cs="Arial"/>
                <w:sz w:val="22"/>
                <w:szCs w:val="22"/>
              </w:rPr>
              <w:t xml:space="preserve">výzkumu a vývoji </w:t>
            </w:r>
            <w:r w:rsidR="004465D9" w:rsidRPr="00AF6FF3">
              <w:rPr>
                <w:rFonts w:ascii="Arial" w:hAnsi="Arial" w:cs="Arial"/>
                <w:b/>
                <w:sz w:val="22"/>
                <w:szCs w:val="22"/>
              </w:rPr>
              <w:t>EUREKA CZ</w:t>
            </w:r>
            <w:r w:rsidR="004465D9" w:rsidRPr="004465D9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52E8EC17" w14:textId="0A7ABEF9" w:rsidR="004465D9" w:rsidRPr="004465D9" w:rsidRDefault="00AF6FF3" w:rsidP="004465D9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6FF3">
              <w:rPr>
                <w:rFonts w:ascii="Arial" w:hAnsi="Arial" w:cs="Arial"/>
                <w:sz w:val="22"/>
                <w:szCs w:val="22"/>
              </w:rPr>
              <w:t xml:space="preserve">Ministerstvo školství, mládeže a tělovýchovy – </w:t>
            </w:r>
            <w:r w:rsidR="004465D9" w:rsidRPr="004465D9">
              <w:rPr>
                <w:rFonts w:ascii="Arial" w:hAnsi="Arial" w:cs="Arial"/>
                <w:sz w:val="22"/>
                <w:szCs w:val="22"/>
              </w:rPr>
              <w:t>Program Mezinárodní spolupráce ve</w:t>
            </w:r>
            <w:r w:rsidR="001139C3">
              <w:rPr>
                <w:rFonts w:ascii="Arial" w:hAnsi="Arial" w:cs="Arial"/>
                <w:sz w:val="22"/>
                <w:szCs w:val="22"/>
              </w:rPr>
              <w:t> </w:t>
            </w:r>
            <w:r w:rsidR="004465D9" w:rsidRPr="004465D9">
              <w:rPr>
                <w:rFonts w:ascii="Arial" w:hAnsi="Arial" w:cs="Arial"/>
                <w:sz w:val="22"/>
                <w:szCs w:val="22"/>
              </w:rPr>
              <w:t xml:space="preserve">výzkumu a vývoji </w:t>
            </w:r>
            <w:r w:rsidR="004465D9" w:rsidRPr="00AF6FF3">
              <w:rPr>
                <w:rFonts w:ascii="Arial" w:hAnsi="Arial" w:cs="Arial"/>
                <w:b/>
                <w:sz w:val="22"/>
                <w:szCs w:val="22"/>
              </w:rPr>
              <w:t>INGO II</w:t>
            </w:r>
            <w:r w:rsidR="004465D9" w:rsidRPr="004465D9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4CB60F01" w14:textId="01733E85" w:rsidR="004465D9" w:rsidRPr="004465D9" w:rsidRDefault="00AF6FF3" w:rsidP="004465D9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6FF3">
              <w:rPr>
                <w:rFonts w:ascii="Arial" w:hAnsi="Arial" w:cs="Arial"/>
                <w:sz w:val="22"/>
                <w:szCs w:val="22"/>
              </w:rPr>
              <w:t xml:space="preserve">Ministerstvo školství, mládeže a tělovýchovy – </w:t>
            </w:r>
            <w:r w:rsidR="004465D9" w:rsidRPr="004465D9">
              <w:rPr>
                <w:rFonts w:ascii="Arial" w:hAnsi="Arial" w:cs="Arial"/>
                <w:sz w:val="22"/>
                <w:szCs w:val="22"/>
              </w:rPr>
              <w:t>Program Mezinárodní spolupráce ve</w:t>
            </w:r>
            <w:r w:rsidR="001139C3">
              <w:rPr>
                <w:rFonts w:ascii="Arial" w:hAnsi="Arial" w:cs="Arial"/>
                <w:sz w:val="22"/>
                <w:szCs w:val="22"/>
              </w:rPr>
              <w:t> </w:t>
            </w:r>
            <w:r w:rsidR="004465D9" w:rsidRPr="004465D9">
              <w:rPr>
                <w:rFonts w:ascii="Arial" w:hAnsi="Arial" w:cs="Arial"/>
                <w:sz w:val="22"/>
                <w:szCs w:val="22"/>
              </w:rPr>
              <w:t xml:space="preserve">výzkumu a vývoji </w:t>
            </w:r>
            <w:r w:rsidR="004465D9" w:rsidRPr="00AF6FF3">
              <w:rPr>
                <w:rFonts w:ascii="Arial" w:hAnsi="Arial" w:cs="Arial"/>
                <w:b/>
                <w:sz w:val="22"/>
                <w:szCs w:val="22"/>
              </w:rPr>
              <w:t>KONTAKT II</w:t>
            </w:r>
            <w:r w:rsidR="004465D9" w:rsidRPr="004465D9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7F6A700D" w14:textId="7CEAE78F" w:rsidR="004465D9" w:rsidRPr="004465D9" w:rsidRDefault="00AF6FF3" w:rsidP="004465D9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6FF3">
              <w:rPr>
                <w:rFonts w:ascii="Arial" w:hAnsi="Arial" w:cs="Arial"/>
                <w:sz w:val="22"/>
                <w:szCs w:val="22"/>
              </w:rPr>
              <w:t xml:space="preserve">Ministerstvo školství, mládeže a tělovýchovy – </w:t>
            </w:r>
            <w:r w:rsidR="004465D9" w:rsidRPr="004465D9">
              <w:rPr>
                <w:rFonts w:ascii="Arial" w:hAnsi="Arial" w:cs="Arial"/>
                <w:sz w:val="22"/>
                <w:szCs w:val="22"/>
              </w:rPr>
              <w:t>Program Informace – základ výzkumu,</w:t>
            </w:r>
          </w:p>
          <w:p w14:paraId="3159A8FF" w14:textId="4E83C953" w:rsidR="004465D9" w:rsidRPr="004465D9" w:rsidRDefault="00AF6FF3" w:rsidP="00AF6FF3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6FF3">
              <w:rPr>
                <w:rFonts w:ascii="Arial" w:hAnsi="Arial" w:cs="Arial"/>
                <w:sz w:val="22"/>
                <w:szCs w:val="22"/>
              </w:rPr>
              <w:t>Technologická agentura ČR</w:t>
            </w:r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4465D9" w:rsidRPr="004465D9">
              <w:rPr>
                <w:rFonts w:ascii="Arial" w:hAnsi="Arial" w:cs="Arial"/>
                <w:sz w:val="22"/>
                <w:szCs w:val="22"/>
              </w:rPr>
              <w:t>Program na podporu aplikovaného společenskovědního výzkumu a</w:t>
            </w:r>
            <w:r w:rsidR="004465D9">
              <w:rPr>
                <w:rFonts w:ascii="Arial" w:hAnsi="Arial" w:cs="Arial"/>
                <w:sz w:val="22"/>
                <w:szCs w:val="22"/>
              </w:rPr>
              <w:t> </w:t>
            </w:r>
            <w:r w:rsidR="004465D9" w:rsidRPr="004465D9">
              <w:rPr>
                <w:rFonts w:ascii="Arial" w:hAnsi="Arial" w:cs="Arial"/>
                <w:sz w:val="22"/>
                <w:szCs w:val="22"/>
              </w:rPr>
              <w:t xml:space="preserve">experimentálního vývoje </w:t>
            </w:r>
            <w:r w:rsidR="004465D9" w:rsidRPr="00AF6FF3">
              <w:rPr>
                <w:rFonts w:ascii="Arial" w:hAnsi="Arial" w:cs="Arial"/>
                <w:b/>
                <w:sz w:val="22"/>
                <w:szCs w:val="22"/>
              </w:rPr>
              <w:t>OMEGA</w:t>
            </w:r>
            <w:r w:rsidR="004465D9" w:rsidRPr="004465D9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57B5054B" w14:textId="48CE612D" w:rsidR="004465D9" w:rsidRPr="004465D9" w:rsidRDefault="00AF6FF3" w:rsidP="004465D9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Ministerstvo obrany – </w:t>
            </w:r>
            <w:r w:rsidR="004465D9" w:rsidRPr="004465D9">
              <w:rPr>
                <w:rFonts w:ascii="Arial" w:hAnsi="Arial" w:cs="Arial"/>
                <w:sz w:val="22"/>
                <w:szCs w:val="22"/>
              </w:rPr>
              <w:t xml:space="preserve">Program </w:t>
            </w:r>
            <w:r w:rsidR="004465D9" w:rsidRPr="00864019">
              <w:rPr>
                <w:rFonts w:ascii="Arial" w:hAnsi="Arial" w:cs="Arial"/>
                <w:b/>
                <w:sz w:val="22"/>
                <w:szCs w:val="22"/>
              </w:rPr>
              <w:t>Obranný aplikovaný výzkum, experimentální vývoj a</w:t>
            </w:r>
            <w:r w:rsidR="001139C3" w:rsidRPr="00864019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4465D9" w:rsidRPr="00864019">
              <w:rPr>
                <w:rFonts w:ascii="Arial" w:hAnsi="Arial" w:cs="Arial"/>
                <w:b/>
                <w:sz w:val="22"/>
                <w:szCs w:val="22"/>
              </w:rPr>
              <w:t>inovace</w:t>
            </w:r>
            <w:r w:rsidR="004465D9" w:rsidRPr="004465D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698F319" w14:textId="3E670DFB" w:rsidR="009E1BA7" w:rsidRPr="009E1BA7" w:rsidRDefault="009E1BA7" w:rsidP="004465D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1BA7">
              <w:rPr>
                <w:rFonts w:ascii="Arial" w:hAnsi="Arial" w:cs="Arial"/>
                <w:sz w:val="22"/>
                <w:szCs w:val="22"/>
              </w:rPr>
              <w:t>Smyslem předkládaného materiálu je především zhodnotit využití účelové podpory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9E1BA7">
              <w:rPr>
                <w:rFonts w:ascii="Arial" w:hAnsi="Arial" w:cs="Arial"/>
                <w:sz w:val="22"/>
                <w:szCs w:val="22"/>
              </w:rPr>
              <w:t>posoudit, zda bylo v rámci hodnocených programů dosaženo plánovaných cílů. Předkládaný dokument nemá za úkol posuzování jednotlivých projektů řešených v rámci hodnocených programů, které je podle § 13 zákona o podpoře výzkumu, experimentálního vývoje a inovací plně v kompetenci poskytovatele.</w:t>
            </w:r>
          </w:p>
          <w:p w14:paraId="44B2F2A7" w14:textId="1FA09A23" w:rsidR="009E1BA7" w:rsidRPr="009E1BA7" w:rsidRDefault="009E1BA7" w:rsidP="004465D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1BA7">
              <w:rPr>
                <w:rFonts w:ascii="Arial" w:hAnsi="Arial" w:cs="Arial"/>
                <w:sz w:val="22"/>
                <w:szCs w:val="22"/>
              </w:rPr>
              <w:t>V průběhu realizace uvedených programů, které jsou předmětem hodnocení, bylo v letech</w:t>
            </w:r>
            <w:r w:rsidR="00121804">
              <w:rPr>
                <w:rFonts w:ascii="Arial" w:hAnsi="Arial" w:cs="Arial"/>
                <w:sz w:val="22"/>
                <w:szCs w:val="22"/>
              </w:rPr>
              <w:t xml:space="preserve"> 2009–2017 dle údajů v </w:t>
            </w:r>
            <w:r w:rsidR="00121804" w:rsidRPr="00121804">
              <w:rPr>
                <w:rFonts w:ascii="Arial" w:hAnsi="Arial" w:cs="Arial"/>
                <w:sz w:val="22"/>
                <w:szCs w:val="22"/>
              </w:rPr>
              <w:t>Informační systém výzkumu, experimentálního vývoje a inovací</w:t>
            </w:r>
            <w:r w:rsidR="0012180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E1BA7">
              <w:rPr>
                <w:rFonts w:ascii="Arial" w:hAnsi="Arial" w:cs="Arial"/>
                <w:sz w:val="22"/>
                <w:szCs w:val="22"/>
              </w:rPr>
              <w:t>podpořeno celkem 2 174 projektů, přičemž celkové uznané náklady činily 31,18 mld. Kč, podpora ze státního rozpočtu na výzkum, experimentální vývoj a inovace činila celkem 19,83 mld. Kč, tj. 63,6 % z celkových nákladů</w:t>
            </w:r>
            <w:r w:rsidR="00121804">
              <w:rPr>
                <w:rFonts w:ascii="Arial" w:hAnsi="Arial" w:cs="Arial"/>
                <w:sz w:val="22"/>
                <w:szCs w:val="22"/>
              </w:rPr>
              <w:t xml:space="preserve"> na realizované projekty</w:t>
            </w:r>
            <w:r w:rsidRPr="009E1BA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ED19BE6" w14:textId="77777777" w:rsidR="001139C3" w:rsidRDefault="009E1BA7" w:rsidP="004465D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1BA7">
              <w:rPr>
                <w:rFonts w:ascii="Arial" w:hAnsi="Arial" w:cs="Arial"/>
                <w:sz w:val="22"/>
                <w:szCs w:val="22"/>
              </w:rPr>
              <w:t>Všichni poskytovatelé předložili do začátku února 2019 zprávy o závěrečném hodnocení ukončených programů. Zprávy obsahovaly základní údaje o schválených programech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9E1BA7">
              <w:rPr>
                <w:rFonts w:ascii="Arial" w:hAnsi="Arial" w:cs="Arial"/>
                <w:sz w:val="22"/>
                <w:szCs w:val="22"/>
              </w:rPr>
              <w:t>jejich realizaci, výčty dosažených zvlášť významných výsledků, a to včetně informací o</w:t>
            </w:r>
            <w:r w:rsidR="004465D9">
              <w:rPr>
                <w:rFonts w:ascii="Arial" w:hAnsi="Arial" w:cs="Arial"/>
                <w:sz w:val="22"/>
                <w:szCs w:val="22"/>
              </w:rPr>
              <w:t> </w:t>
            </w:r>
            <w:r w:rsidRPr="009E1BA7">
              <w:rPr>
                <w:rFonts w:ascii="Arial" w:hAnsi="Arial" w:cs="Arial"/>
                <w:sz w:val="22"/>
                <w:szCs w:val="22"/>
              </w:rPr>
              <w:t>jejich formách a způsobu využití, dále srovnání dosažených výsledků s cíli programu a</w:t>
            </w:r>
            <w:r w:rsidR="004465D9">
              <w:rPr>
                <w:rFonts w:ascii="Arial" w:hAnsi="Arial" w:cs="Arial"/>
                <w:sz w:val="22"/>
                <w:szCs w:val="22"/>
              </w:rPr>
              <w:t> </w:t>
            </w:r>
            <w:r w:rsidRPr="009E1BA7">
              <w:rPr>
                <w:rFonts w:ascii="Arial" w:hAnsi="Arial" w:cs="Arial"/>
                <w:sz w:val="22"/>
                <w:szCs w:val="22"/>
              </w:rPr>
              <w:t>jejich využití, přínos a aplikace a také srovnání dosažených výsledků programu se stavem v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9E1BA7">
              <w:rPr>
                <w:rFonts w:ascii="Arial" w:hAnsi="Arial" w:cs="Arial"/>
                <w:sz w:val="22"/>
                <w:szCs w:val="22"/>
              </w:rPr>
              <w:t>zahraničí.</w:t>
            </w:r>
          </w:p>
          <w:p w14:paraId="2013D214" w14:textId="5BBB8767" w:rsidR="009E1BA7" w:rsidRDefault="009E1BA7" w:rsidP="004465D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1BA7">
              <w:rPr>
                <w:rFonts w:ascii="Arial" w:hAnsi="Arial" w:cs="Arial"/>
                <w:sz w:val="22"/>
                <w:szCs w:val="22"/>
              </w:rPr>
              <w:t>Všechna hodnocení byla předložena ve struktuře požadované</w:t>
            </w:r>
            <w:r w:rsidR="00AF6FF3">
              <w:rPr>
                <w:rFonts w:ascii="Arial" w:hAnsi="Arial" w:cs="Arial"/>
                <w:sz w:val="22"/>
                <w:szCs w:val="22"/>
              </w:rPr>
              <w:t xml:space="preserve"> materiálem „</w:t>
            </w:r>
            <w:r w:rsidR="00AF6FF3" w:rsidRPr="00AF6FF3">
              <w:rPr>
                <w:rFonts w:ascii="Arial" w:hAnsi="Arial" w:cs="Arial"/>
                <w:sz w:val="22"/>
                <w:szCs w:val="22"/>
              </w:rPr>
              <w:t xml:space="preserve">Základní principy </w:t>
            </w:r>
            <w:r w:rsidR="00AF6FF3" w:rsidRPr="00AF6FF3">
              <w:rPr>
                <w:rFonts w:ascii="Arial" w:hAnsi="Arial" w:cs="Arial"/>
                <w:sz w:val="22"/>
                <w:szCs w:val="22"/>
              </w:rPr>
              <w:lastRenderedPageBreak/>
              <w:t>přípravy a hodnocení programů a skupin grantových projektů výzkumu, vývoje a</w:t>
            </w:r>
            <w:r w:rsidR="001139C3">
              <w:rPr>
                <w:rFonts w:ascii="Arial" w:hAnsi="Arial" w:cs="Arial"/>
                <w:sz w:val="22"/>
                <w:szCs w:val="22"/>
              </w:rPr>
              <w:t> </w:t>
            </w:r>
            <w:r w:rsidR="00AF6FF3" w:rsidRPr="00AF6FF3">
              <w:rPr>
                <w:rFonts w:ascii="Arial" w:hAnsi="Arial" w:cs="Arial"/>
                <w:sz w:val="22"/>
                <w:szCs w:val="22"/>
              </w:rPr>
              <w:t>inovací</w:t>
            </w:r>
            <w:r w:rsidR="00AF6FF3">
              <w:rPr>
                <w:rFonts w:ascii="Arial" w:hAnsi="Arial" w:cs="Arial"/>
                <w:sz w:val="22"/>
                <w:szCs w:val="22"/>
              </w:rPr>
              <w:t>“ schváleným</w:t>
            </w:r>
            <w:r w:rsidR="00AF6FF3" w:rsidRPr="00AF6FF3">
              <w:rPr>
                <w:rFonts w:ascii="Arial" w:hAnsi="Arial" w:cs="Arial"/>
                <w:sz w:val="22"/>
                <w:szCs w:val="22"/>
              </w:rPr>
              <w:t xml:space="preserve"> usnesením vlády ze dne 13. května 2015 č. </w:t>
            </w:r>
            <w:r w:rsidR="00AF6FF3">
              <w:rPr>
                <w:rFonts w:ascii="Arial" w:hAnsi="Arial" w:cs="Arial"/>
                <w:sz w:val="22"/>
                <w:szCs w:val="22"/>
              </w:rPr>
              <w:t>351.</w:t>
            </w:r>
          </w:p>
          <w:p w14:paraId="336F01D6" w14:textId="41F8F222" w:rsidR="002055E1" w:rsidRPr="004465D9" w:rsidRDefault="00F24DEE" w:rsidP="001139C3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4689">
              <w:rPr>
                <w:rFonts w:ascii="Arial" w:hAnsi="Arial" w:cs="Arial"/>
                <w:sz w:val="22"/>
                <w:szCs w:val="22"/>
              </w:rPr>
              <w:t>Dokument bude po zapracování připomínek</w:t>
            </w:r>
            <w:r w:rsidR="00E11985" w:rsidRPr="00C44689">
              <w:rPr>
                <w:rFonts w:ascii="Arial" w:hAnsi="Arial" w:cs="Arial"/>
                <w:sz w:val="22"/>
                <w:szCs w:val="22"/>
              </w:rPr>
              <w:t xml:space="preserve"> vzešlých ze zasedání Rady předložen</w:t>
            </w:r>
            <w:r w:rsidR="00504142" w:rsidRPr="00C4468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65D9">
              <w:rPr>
                <w:rFonts w:ascii="Arial" w:hAnsi="Arial" w:cs="Arial"/>
                <w:sz w:val="22"/>
                <w:szCs w:val="22"/>
              </w:rPr>
              <w:t>vládě ke</w:t>
            </w:r>
            <w:r w:rsidR="001139C3">
              <w:rPr>
                <w:rFonts w:ascii="Arial" w:hAnsi="Arial" w:cs="Arial"/>
                <w:sz w:val="22"/>
                <w:szCs w:val="22"/>
              </w:rPr>
              <w:t> </w:t>
            </w:r>
            <w:r w:rsidR="004465D9">
              <w:rPr>
                <w:rFonts w:ascii="Arial" w:hAnsi="Arial" w:cs="Arial"/>
                <w:sz w:val="22"/>
                <w:szCs w:val="22"/>
              </w:rPr>
              <w:t>schválení.</w:t>
            </w:r>
          </w:p>
        </w:tc>
      </w:tr>
    </w:tbl>
    <w:p w14:paraId="52B78E23" w14:textId="77777777" w:rsidR="00F86D54" w:rsidRDefault="00D95F4A" w:rsidP="00E10BA1">
      <w:bookmarkStart w:id="2" w:name="_GoBack"/>
      <w:bookmarkEnd w:id="2"/>
    </w:p>
    <w:sectPr w:rsidR="00F86D54" w:rsidSect="00E10B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680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1C8A34" w14:textId="77777777" w:rsidR="00D95F4A" w:rsidRDefault="00D95F4A" w:rsidP="008F77F6">
      <w:r>
        <w:separator/>
      </w:r>
    </w:p>
  </w:endnote>
  <w:endnote w:type="continuationSeparator" w:id="0">
    <w:p w14:paraId="04E83075" w14:textId="77777777" w:rsidR="00D95F4A" w:rsidRDefault="00D95F4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4DFC9" w14:textId="77777777" w:rsidR="00E10BA1" w:rsidRDefault="00E10B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6F790" w14:textId="77777777" w:rsidR="00E10BA1" w:rsidRDefault="00E10BA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9C6EE" w14:textId="77777777" w:rsidR="00E10BA1" w:rsidRDefault="00E10B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D81133" w14:textId="77777777" w:rsidR="00D95F4A" w:rsidRDefault="00D95F4A" w:rsidP="008F77F6">
      <w:r>
        <w:separator/>
      </w:r>
    </w:p>
  </w:footnote>
  <w:footnote w:type="continuationSeparator" w:id="0">
    <w:p w14:paraId="2C32F01E" w14:textId="77777777" w:rsidR="00D95F4A" w:rsidRDefault="00D95F4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77B51" w14:textId="77777777" w:rsidR="00E10BA1" w:rsidRDefault="00E10B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30E69" w14:textId="77777777" w:rsidR="00D20535" w:rsidRPr="00E10BA1" w:rsidRDefault="002F01DD" w:rsidP="00E10BA1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74E6F82A" wp14:editId="5BCB52E6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498885" w14:textId="77777777" w:rsidR="00E10BA1" w:rsidRDefault="00E10B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545F7"/>
    <w:multiLevelType w:val="hybridMultilevel"/>
    <w:tmpl w:val="CDC213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326A70"/>
    <w:multiLevelType w:val="hybridMultilevel"/>
    <w:tmpl w:val="FE06B6BC"/>
    <w:lvl w:ilvl="0" w:tplc="4A7258B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AA0123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>
    <w:nsid w:val="3AC251EF"/>
    <w:multiLevelType w:val="hybridMultilevel"/>
    <w:tmpl w:val="6DAA9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5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7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9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445666"/>
    <w:multiLevelType w:val="hybridMultilevel"/>
    <w:tmpl w:val="ADC848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"/>
  </w:num>
  <w:num w:numId="5">
    <w:abstractNumId w:val="7"/>
  </w:num>
  <w:num w:numId="6">
    <w:abstractNumId w:val="13"/>
  </w:num>
  <w:num w:numId="7">
    <w:abstractNumId w:val="8"/>
  </w:num>
  <w:num w:numId="8">
    <w:abstractNumId w:val="6"/>
  </w:num>
  <w:num w:numId="9">
    <w:abstractNumId w:val="3"/>
  </w:num>
  <w:num w:numId="10">
    <w:abstractNumId w:val="17"/>
  </w:num>
  <w:num w:numId="11">
    <w:abstractNumId w:val="4"/>
  </w:num>
  <w:num w:numId="12">
    <w:abstractNumId w:val="19"/>
  </w:num>
  <w:num w:numId="13">
    <w:abstractNumId w:val="15"/>
  </w:num>
  <w:num w:numId="14">
    <w:abstractNumId w:val="23"/>
  </w:num>
  <w:num w:numId="15">
    <w:abstractNumId w:val="18"/>
  </w:num>
  <w:num w:numId="16">
    <w:abstractNumId w:val="22"/>
  </w:num>
  <w:num w:numId="17">
    <w:abstractNumId w:val="14"/>
  </w:num>
  <w:num w:numId="18">
    <w:abstractNumId w:val="16"/>
  </w:num>
  <w:num w:numId="19">
    <w:abstractNumId w:val="20"/>
  </w:num>
  <w:num w:numId="20">
    <w:abstractNumId w:val="11"/>
  </w:num>
  <w:num w:numId="21">
    <w:abstractNumId w:val="10"/>
  </w:num>
  <w:num w:numId="22">
    <w:abstractNumId w:val="12"/>
  </w:num>
  <w:num w:numId="23">
    <w:abstractNumId w:val="21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95B2C"/>
    <w:rsid w:val="000A0B48"/>
    <w:rsid w:val="000B2133"/>
    <w:rsid w:val="000C4A33"/>
    <w:rsid w:val="000D6C28"/>
    <w:rsid w:val="001139C3"/>
    <w:rsid w:val="00115DD5"/>
    <w:rsid w:val="00121804"/>
    <w:rsid w:val="00142A2B"/>
    <w:rsid w:val="001521C9"/>
    <w:rsid w:val="00173F25"/>
    <w:rsid w:val="001919AE"/>
    <w:rsid w:val="001B3D6A"/>
    <w:rsid w:val="001C1FF6"/>
    <w:rsid w:val="001C6720"/>
    <w:rsid w:val="002025F0"/>
    <w:rsid w:val="002055E1"/>
    <w:rsid w:val="00220337"/>
    <w:rsid w:val="0023589F"/>
    <w:rsid w:val="00237006"/>
    <w:rsid w:val="00245132"/>
    <w:rsid w:val="00263138"/>
    <w:rsid w:val="002A18DA"/>
    <w:rsid w:val="002D1EB4"/>
    <w:rsid w:val="002D4096"/>
    <w:rsid w:val="002F01DD"/>
    <w:rsid w:val="002F7260"/>
    <w:rsid w:val="0031020D"/>
    <w:rsid w:val="003320FD"/>
    <w:rsid w:val="0034709D"/>
    <w:rsid w:val="00360293"/>
    <w:rsid w:val="00383055"/>
    <w:rsid w:val="00387B05"/>
    <w:rsid w:val="003A36C3"/>
    <w:rsid w:val="003C2F16"/>
    <w:rsid w:val="003C2FDC"/>
    <w:rsid w:val="004006A5"/>
    <w:rsid w:val="004465D9"/>
    <w:rsid w:val="00454E49"/>
    <w:rsid w:val="00463935"/>
    <w:rsid w:val="00470878"/>
    <w:rsid w:val="004755DE"/>
    <w:rsid w:val="00494A1F"/>
    <w:rsid w:val="004A2AD6"/>
    <w:rsid w:val="004C710E"/>
    <w:rsid w:val="004F0132"/>
    <w:rsid w:val="00504142"/>
    <w:rsid w:val="0056471D"/>
    <w:rsid w:val="00594514"/>
    <w:rsid w:val="005A08AD"/>
    <w:rsid w:val="005B3626"/>
    <w:rsid w:val="005B612A"/>
    <w:rsid w:val="005E42B2"/>
    <w:rsid w:val="005F0813"/>
    <w:rsid w:val="00624F90"/>
    <w:rsid w:val="00646D8B"/>
    <w:rsid w:val="00655C89"/>
    <w:rsid w:val="00660AAF"/>
    <w:rsid w:val="00681D93"/>
    <w:rsid w:val="00684D79"/>
    <w:rsid w:val="0068621B"/>
    <w:rsid w:val="006A0D30"/>
    <w:rsid w:val="006A6022"/>
    <w:rsid w:val="006C161B"/>
    <w:rsid w:val="006E518C"/>
    <w:rsid w:val="006F0B2D"/>
    <w:rsid w:val="006F0C19"/>
    <w:rsid w:val="006F59BB"/>
    <w:rsid w:val="00713180"/>
    <w:rsid w:val="00713CB8"/>
    <w:rsid w:val="007320F3"/>
    <w:rsid w:val="00752A3C"/>
    <w:rsid w:val="00764DA0"/>
    <w:rsid w:val="0078319C"/>
    <w:rsid w:val="00784D99"/>
    <w:rsid w:val="00791776"/>
    <w:rsid w:val="00804FFA"/>
    <w:rsid w:val="00810AA0"/>
    <w:rsid w:val="00817035"/>
    <w:rsid w:val="00824D90"/>
    <w:rsid w:val="00864019"/>
    <w:rsid w:val="008815AA"/>
    <w:rsid w:val="008A751A"/>
    <w:rsid w:val="008D74E2"/>
    <w:rsid w:val="008F0FA9"/>
    <w:rsid w:val="008F35D6"/>
    <w:rsid w:val="008F77F6"/>
    <w:rsid w:val="00925716"/>
    <w:rsid w:val="00925EA0"/>
    <w:rsid w:val="0094197F"/>
    <w:rsid w:val="009704D2"/>
    <w:rsid w:val="0097563F"/>
    <w:rsid w:val="009870E8"/>
    <w:rsid w:val="00996672"/>
    <w:rsid w:val="009A3F0C"/>
    <w:rsid w:val="009A4A06"/>
    <w:rsid w:val="009E1BA7"/>
    <w:rsid w:val="009E63FB"/>
    <w:rsid w:val="009F279B"/>
    <w:rsid w:val="00A43DED"/>
    <w:rsid w:val="00A51417"/>
    <w:rsid w:val="00A52552"/>
    <w:rsid w:val="00A650D4"/>
    <w:rsid w:val="00A67C88"/>
    <w:rsid w:val="00AA1B8F"/>
    <w:rsid w:val="00AA51BE"/>
    <w:rsid w:val="00AA7217"/>
    <w:rsid w:val="00AB0910"/>
    <w:rsid w:val="00AE7D40"/>
    <w:rsid w:val="00AF1195"/>
    <w:rsid w:val="00AF6FF3"/>
    <w:rsid w:val="00B2385A"/>
    <w:rsid w:val="00B30591"/>
    <w:rsid w:val="00B476E7"/>
    <w:rsid w:val="00BA148D"/>
    <w:rsid w:val="00BB0768"/>
    <w:rsid w:val="00BB3611"/>
    <w:rsid w:val="00BC4123"/>
    <w:rsid w:val="00C01E4B"/>
    <w:rsid w:val="00C20639"/>
    <w:rsid w:val="00C2324C"/>
    <w:rsid w:val="00C443FE"/>
    <w:rsid w:val="00C44689"/>
    <w:rsid w:val="00C74E01"/>
    <w:rsid w:val="00CC77CF"/>
    <w:rsid w:val="00D04D72"/>
    <w:rsid w:val="00D15E62"/>
    <w:rsid w:val="00D20535"/>
    <w:rsid w:val="00D27C56"/>
    <w:rsid w:val="00D328B5"/>
    <w:rsid w:val="00D43079"/>
    <w:rsid w:val="00D510FD"/>
    <w:rsid w:val="00D618BE"/>
    <w:rsid w:val="00D67873"/>
    <w:rsid w:val="00D73012"/>
    <w:rsid w:val="00D950E7"/>
    <w:rsid w:val="00D95F4A"/>
    <w:rsid w:val="00DB13D0"/>
    <w:rsid w:val="00DB2DBE"/>
    <w:rsid w:val="00DC0013"/>
    <w:rsid w:val="00DC5FE9"/>
    <w:rsid w:val="00DC742C"/>
    <w:rsid w:val="00E10BA1"/>
    <w:rsid w:val="00E11985"/>
    <w:rsid w:val="00E14275"/>
    <w:rsid w:val="00E52D50"/>
    <w:rsid w:val="00E83E6B"/>
    <w:rsid w:val="00EA2179"/>
    <w:rsid w:val="00EB5A6D"/>
    <w:rsid w:val="00EC2AD4"/>
    <w:rsid w:val="00EC70A1"/>
    <w:rsid w:val="00EC7D8D"/>
    <w:rsid w:val="00EF57B1"/>
    <w:rsid w:val="00F03395"/>
    <w:rsid w:val="00F24D60"/>
    <w:rsid w:val="00F24DEE"/>
    <w:rsid w:val="00F2706B"/>
    <w:rsid w:val="00F37215"/>
    <w:rsid w:val="00F5265C"/>
    <w:rsid w:val="00F52A5E"/>
    <w:rsid w:val="00F645AF"/>
    <w:rsid w:val="00FA0A9E"/>
    <w:rsid w:val="00FA51C5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A18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A650D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A650D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67BDE-9FD0-4298-B304-6E14A03A0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487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11</cp:revision>
  <cp:lastPrinted>2018-02-08T12:19:00Z</cp:lastPrinted>
  <dcterms:created xsi:type="dcterms:W3CDTF">2019-04-17T06:29:00Z</dcterms:created>
  <dcterms:modified xsi:type="dcterms:W3CDTF">2019-05-02T07:04:00Z</dcterms:modified>
</cp:coreProperties>
</file>