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74BD3" w14:textId="77777777" w:rsidR="007E3094" w:rsidRPr="00312EAB" w:rsidRDefault="00DA2B52" w:rsidP="008F36C9">
      <w:pPr>
        <w:jc w:val="right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312EAB">
        <w:rPr>
          <w:rFonts w:ascii="Arial" w:hAnsi="Arial" w:cs="Arial"/>
          <w:color w:val="000000"/>
          <w:sz w:val="28"/>
          <w:szCs w:val="28"/>
        </w:rPr>
        <w:t>III.</w:t>
      </w:r>
    </w:p>
    <w:p w14:paraId="0864D1F2" w14:textId="77777777" w:rsidR="005E237D" w:rsidRPr="00312EAB" w:rsidRDefault="00DA2B52" w:rsidP="00116DAA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Návrh skupiny</w:t>
      </w:r>
      <w:r w:rsidRPr="00312EAB">
        <w:rPr>
          <w:rFonts w:ascii="Arial" w:hAnsi="Arial" w:cs="Arial"/>
          <w:color w:val="000000"/>
          <w:sz w:val="28"/>
          <w:szCs w:val="28"/>
        </w:rPr>
        <w:t xml:space="preserve"> grantových projektů</w:t>
      </w:r>
    </w:p>
    <w:p w14:paraId="1ED6E0CC" w14:textId="77777777" w:rsidR="00DD2CDE" w:rsidRDefault="00DA2B52" w:rsidP="00116DA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G</w:t>
      </w:r>
      <w:r w:rsidR="00CF2386" w:rsidRPr="00312EAB">
        <w:rPr>
          <w:rFonts w:ascii="Arial" w:hAnsi="Arial" w:cs="Arial"/>
          <w:b/>
          <w:color w:val="000000"/>
          <w:sz w:val="36"/>
          <w:szCs w:val="36"/>
        </w:rPr>
        <w:t>rantov</w:t>
      </w:r>
      <w:r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="003A2FA0">
        <w:rPr>
          <w:rFonts w:ascii="Arial" w:hAnsi="Arial" w:cs="Arial"/>
          <w:b/>
          <w:color w:val="000000"/>
          <w:sz w:val="36"/>
          <w:szCs w:val="36"/>
        </w:rPr>
        <w:t>JUNIOR STAR</w:t>
      </w:r>
    </w:p>
    <w:p w14:paraId="347AA835" w14:textId="61667A0D" w:rsidR="00617366" w:rsidRDefault="00617366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3365393D" w14:textId="3F5F1396" w:rsidR="004707F5" w:rsidRDefault="004707F5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3D7F3DE1" w14:textId="3D47276A" w:rsidR="004707F5" w:rsidRDefault="004707F5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6DBFE9F8" w14:textId="77777777" w:rsidR="004707F5" w:rsidRPr="004707F5" w:rsidRDefault="004707F5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6093D8A3" w14:textId="77777777" w:rsidR="00DD2CDE" w:rsidRPr="00FC4C83" w:rsidRDefault="00DA2B52" w:rsidP="00520F17">
      <w:pPr>
        <w:numPr>
          <w:ilvl w:val="0"/>
          <w:numId w:val="32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="005E237D" w:rsidRPr="00FC4C83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24009EA1" w14:textId="77777777" w:rsidR="005E237D" w:rsidRPr="00FC4C83" w:rsidRDefault="00DA2B52" w:rsidP="00466072">
      <w:pPr>
        <w:rPr>
          <w:rFonts w:ascii="Arial" w:hAnsi="Arial" w:cs="Arial"/>
          <w:color w:val="000000"/>
          <w:sz w:val="22"/>
          <w:szCs w:val="22"/>
        </w:rPr>
      </w:pPr>
      <w:r w:rsidRPr="00C05B2A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="003A2FA0" w:rsidRPr="00C05B2A">
        <w:rPr>
          <w:rFonts w:ascii="Arial" w:hAnsi="Arial" w:cs="Arial"/>
          <w:b/>
          <w:color w:val="000000"/>
          <w:sz w:val="22"/>
          <w:szCs w:val="22"/>
        </w:rPr>
        <w:t>JUNIOR STAR</w:t>
      </w:r>
      <w:r w:rsidR="00A54567" w:rsidRPr="00C05B2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F1552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FD662A" w:rsidRPr="002F1552">
        <w:rPr>
          <w:rFonts w:ascii="Arial" w:hAnsi="Arial" w:cs="Arial"/>
          <w:color w:val="000000"/>
          <w:sz w:val="22"/>
          <w:szCs w:val="22"/>
        </w:rPr>
        <w:t>„</w:t>
      </w:r>
      <w:r w:rsidR="003A2FA0" w:rsidRPr="002F1552">
        <w:rPr>
          <w:rFonts w:ascii="Arial" w:hAnsi="Arial" w:cs="Arial"/>
          <w:color w:val="000000"/>
          <w:sz w:val="22"/>
          <w:szCs w:val="22"/>
        </w:rPr>
        <w:t>JUNIOR STAR</w:t>
      </w:r>
      <w:r w:rsidR="00FD662A" w:rsidRPr="002F1552">
        <w:rPr>
          <w:rFonts w:ascii="Arial" w:hAnsi="Arial" w:cs="Arial"/>
          <w:color w:val="000000"/>
          <w:sz w:val="22"/>
          <w:szCs w:val="22"/>
        </w:rPr>
        <w:t>“</w:t>
      </w:r>
      <w:r w:rsidRPr="002F1552">
        <w:rPr>
          <w:rFonts w:ascii="Arial" w:hAnsi="Arial" w:cs="Arial"/>
          <w:color w:val="000000"/>
          <w:sz w:val="22"/>
          <w:szCs w:val="22"/>
        </w:rPr>
        <w:t>)</w:t>
      </w:r>
      <w:r w:rsidR="005D2649" w:rsidRPr="002F1552">
        <w:rPr>
          <w:rFonts w:ascii="Arial" w:hAnsi="Arial" w:cs="Arial"/>
          <w:color w:val="000000"/>
          <w:sz w:val="22"/>
          <w:szCs w:val="22"/>
        </w:rPr>
        <w:t>.</w:t>
      </w:r>
    </w:p>
    <w:p w14:paraId="0C708E9A" w14:textId="5F855CD0" w:rsidR="00821DBA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A468D94" w14:textId="77777777" w:rsidR="002F1552" w:rsidRPr="00FC4C83" w:rsidRDefault="002F15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51B594D" w14:textId="77777777" w:rsidR="00DD2CDE" w:rsidRPr="00FC4C83" w:rsidRDefault="00DA2B52" w:rsidP="00520F17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="005E237D" w:rsidRPr="00FC4C83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="00E9062D"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="00FD662A" w:rsidRPr="00FC4C83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="00E9062D" w:rsidRPr="00FC4C83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7ABCE2AE" w14:textId="77777777" w:rsidR="00DD2CDE" w:rsidRPr="00FC4C83" w:rsidRDefault="00DA2B52" w:rsidP="00DB2D9E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OLE_LINK6"/>
      <w:bookmarkStart w:id="2" w:name="OLE_LINK7"/>
      <w:r w:rsidRPr="00FC4C83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1"/>
      <w:bookmarkEnd w:id="2"/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F806F3" w:rsidRPr="00FC4C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4C83">
        <w:rPr>
          <w:rFonts w:ascii="Arial" w:hAnsi="Arial" w:cs="Arial"/>
          <w:color w:val="000000"/>
          <w:sz w:val="22"/>
          <w:szCs w:val="22"/>
        </w:rPr>
        <w:t>bude realizována podle:</w:t>
      </w:r>
    </w:p>
    <w:p w14:paraId="3B51338F" w14:textId="77777777" w:rsidR="005C6815" w:rsidRPr="00312EAB" w:rsidRDefault="00DA2B52" w:rsidP="00FC4C83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sz w:val="22"/>
        </w:rPr>
        <w:t>nařízení Komise (EU) č. 651/2014 ze dne 17. června 2014,</w:t>
      </w:r>
      <w:r>
        <w:rPr>
          <w:rFonts w:ascii="Arial" w:hAnsi="Arial" w:cs="Arial"/>
          <w:sz w:val="22"/>
        </w:rPr>
        <w:t xml:space="preserve"> kterým se v souladu s </w:t>
      </w:r>
      <w:r w:rsidRPr="00312EAB">
        <w:rPr>
          <w:rFonts w:ascii="Arial" w:hAnsi="Arial" w:cs="Arial"/>
          <w:sz w:val="22"/>
        </w:rPr>
        <w:t>články 107 a 108 Smlouvy prohlašují určité ka</w:t>
      </w:r>
      <w:r>
        <w:rPr>
          <w:rFonts w:ascii="Arial" w:hAnsi="Arial" w:cs="Arial"/>
          <w:sz w:val="22"/>
        </w:rPr>
        <w:t>tegorie podpory za slučitelné s </w:t>
      </w:r>
      <w:r w:rsidRPr="00312EAB">
        <w:rPr>
          <w:rFonts w:ascii="Arial" w:hAnsi="Arial" w:cs="Arial"/>
          <w:sz w:val="22"/>
        </w:rPr>
        <w:t xml:space="preserve">vnitřním trhem, Úřední věstník EU L </w:t>
      </w:r>
      <w:r w:rsidRPr="00312EAB">
        <w:rPr>
          <w:rFonts w:ascii="Arial" w:hAnsi="Arial" w:cs="Arial"/>
          <w:sz w:val="22"/>
        </w:rPr>
        <w:t>187 ze dne 26. června 2014</w:t>
      </w:r>
      <w:r w:rsidR="001D0D35">
        <w:rPr>
          <w:rFonts w:ascii="Arial" w:hAnsi="Arial" w:cs="Arial"/>
          <w:sz w:val="22"/>
        </w:rPr>
        <w:t xml:space="preserve">, ve znění </w:t>
      </w:r>
      <w:r w:rsidR="001D0D35" w:rsidRPr="001D0D35">
        <w:rPr>
          <w:rFonts w:ascii="Arial" w:hAnsi="Arial" w:cs="Arial"/>
          <w:sz w:val="22"/>
        </w:rPr>
        <w:t xml:space="preserve">Nařízení Komise (EU) </w:t>
      </w:r>
      <w:r w:rsidR="001D0D35">
        <w:rPr>
          <w:rFonts w:ascii="Arial" w:hAnsi="Arial" w:cs="Arial"/>
          <w:sz w:val="22"/>
        </w:rPr>
        <w:t>č</w:t>
      </w:r>
      <w:r w:rsidR="00310188">
        <w:rPr>
          <w:rFonts w:ascii="Arial" w:hAnsi="Arial" w:cs="Arial"/>
          <w:sz w:val="22"/>
        </w:rPr>
        <w:t>. </w:t>
      </w:r>
      <w:r w:rsidR="001D0D35" w:rsidRPr="001D0D35">
        <w:rPr>
          <w:rFonts w:ascii="Arial" w:hAnsi="Arial" w:cs="Arial"/>
          <w:sz w:val="22"/>
        </w:rPr>
        <w:t>2017/1084 ze dne 14. června 2017</w:t>
      </w:r>
      <w:r w:rsidRPr="00312EAB">
        <w:rPr>
          <w:rFonts w:ascii="Arial" w:hAnsi="Arial" w:cs="Arial"/>
          <w:sz w:val="22"/>
        </w:rPr>
        <w:t xml:space="preserve"> (dále jen „Nařízení“);</w:t>
      </w:r>
    </w:p>
    <w:p w14:paraId="3533C2A7" w14:textId="1263DBFA" w:rsidR="00DD2CDE" w:rsidRPr="00617366" w:rsidRDefault="00DA2B52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>z</w:t>
      </w:r>
      <w:r w:rsidR="00F85652" w:rsidRPr="00617366">
        <w:rPr>
          <w:rFonts w:ascii="Arial" w:hAnsi="Arial" w:cs="Arial"/>
          <w:sz w:val="22"/>
        </w:rPr>
        <w:t>ákona č. 130/2002 Sb., o podpoře výzkumu, experimentálního vývoje a inovací z veřejných prostředků a o změně některých souvisejících zákonů</w:t>
      </w:r>
      <w:r w:rsidR="00520F17">
        <w:rPr>
          <w:rFonts w:ascii="Arial" w:hAnsi="Arial" w:cs="Arial"/>
          <w:sz w:val="22"/>
        </w:rPr>
        <w:t xml:space="preserve"> </w:t>
      </w:r>
      <w:r w:rsidR="00520F17">
        <w:rPr>
          <w:rFonts w:ascii="Arial" w:hAnsi="Arial" w:cs="Arial"/>
          <w:sz w:val="22"/>
          <w:szCs w:val="22"/>
        </w:rPr>
        <w:t>(zákon o podpoře výzkumu, experimentálního vývoje a inovací)</w:t>
      </w:r>
      <w:r w:rsidR="00F85652" w:rsidRPr="00617366">
        <w:rPr>
          <w:rFonts w:ascii="Arial" w:hAnsi="Arial" w:cs="Arial"/>
          <w:sz w:val="22"/>
        </w:rPr>
        <w:t>, ve znění pozdějších předpisů (dále jen „</w:t>
      </w:r>
      <w:r w:rsidR="00D25D2E" w:rsidRPr="00617366">
        <w:rPr>
          <w:rFonts w:ascii="Arial" w:hAnsi="Arial" w:cs="Arial"/>
          <w:sz w:val="22"/>
        </w:rPr>
        <w:t>Zákon</w:t>
      </w:r>
      <w:r w:rsidR="00F85652" w:rsidRPr="00617366">
        <w:rPr>
          <w:rFonts w:ascii="Arial" w:hAnsi="Arial" w:cs="Arial"/>
          <w:sz w:val="22"/>
        </w:rPr>
        <w:t>“);</w:t>
      </w:r>
    </w:p>
    <w:p w14:paraId="1DBF4202" w14:textId="2CC31EF3" w:rsidR="00DD2CDE" w:rsidRPr="00617366" w:rsidRDefault="00DA2B52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 xml:space="preserve">sdělení </w:t>
      </w:r>
      <w:r w:rsidR="00E339A0" w:rsidRPr="00617366">
        <w:rPr>
          <w:rFonts w:ascii="Arial" w:hAnsi="Arial" w:cs="Arial"/>
          <w:sz w:val="22"/>
        </w:rPr>
        <w:t>Komise – Rámec</w:t>
      </w:r>
      <w:r w:rsidRPr="00617366">
        <w:rPr>
          <w:rFonts w:ascii="Arial" w:hAnsi="Arial" w:cs="Arial"/>
          <w:sz w:val="22"/>
        </w:rPr>
        <w:t xml:space="preserve"> </w:t>
      </w:r>
      <w:r w:rsidR="007E33DC" w:rsidRPr="00312EAB">
        <w:rPr>
          <w:rFonts w:ascii="Arial" w:hAnsi="Arial" w:cs="Arial"/>
          <w:sz w:val="22"/>
        </w:rPr>
        <w:t>pro státní podporu výzkumu, vývoje a inovací, Úřední věstník EU C 198 ze dne 27. června 2014</w:t>
      </w:r>
      <w:r w:rsidRPr="00617366">
        <w:rPr>
          <w:rFonts w:ascii="Arial" w:hAnsi="Arial" w:cs="Arial"/>
          <w:sz w:val="22"/>
        </w:rPr>
        <w:t xml:space="preserve"> (dále jen </w:t>
      </w:r>
      <w:r w:rsidR="003A521F" w:rsidRPr="00617366">
        <w:rPr>
          <w:rFonts w:ascii="Arial" w:hAnsi="Arial" w:cs="Arial"/>
          <w:sz w:val="22"/>
        </w:rPr>
        <w:t>„</w:t>
      </w:r>
      <w:r w:rsidRPr="00617366">
        <w:rPr>
          <w:rFonts w:ascii="Arial" w:hAnsi="Arial" w:cs="Arial"/>
          <w:sz w:val="22"/>
        </w:rPr>
        <w:t>Rámec</w:t>
      </w:r>
      <w:r w:rsidR="003A521F" w:rsidRPr="00617366">
        <w:rPr>
          <w:rFonts w:ascii="Arial" w:hAnsi="Arial" w:cs="Arial"/>
          <w:sz w:val="22"/>
        </w:rPr>
        <w:t>“</w:t>
      </w:r>
      <w:r w:rsidRPr="00617366">
        <w:rPr>
          <w:rFonts w:ascii="Arial" w:hAnsi="Arial" w:cs="Arial"/>
          <w:sz w:val="22"/>
        </w:rPr>
        <w:t>)</w:t>
      </w:r>
      <w:r w:rsidR="002F1552">
        <w:rPr>
          <w:rFonts w:ascii="Arial" w:hAnsi="Arial" w:cs="Arial"/>
          <w:sz w:val="22"/>
        </w:rPr>
        <w:t>,</w:t>
      </w:r>
      <w:r w:rsidR="00DB2D9E" w:rsidRPr="00617366">
        <w:rPr>
          <w:rFonts w:ascii="Arial" w:hAnsi="Arial" w:cs="Arial"/>
          <w:sz w:val="22"/>
        </w:rPr>
        <w:t xml:space="preserve"> a</w:t>
      </w:r>
    </w:p>
    <w:p w14:paraId="4D540930" w14:textId="77777777" w:rsidR="00E403A4" w:rsidRPr="00617366" w:rsidRDefault="00DA2B52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>ostatních souvisejících předpisů.</w:t>
      </w:r>
    </w:p>
    <w:p w14:paraId="2BF154B3" w14:textId="77777777" w:rsidR="00E403A4" w:rsidRPr="00312EAB" w:rsidRDefault="00DA2B52" w:rsidP="00116DA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312EAB">
        <w:rPr>
          <w:rFonts w:ascii="Arial" w:hAnsi="Arial" w:cs="Arial"/>
          <w:color w:val="000000"/>
          <w:sz w:val="22"/>
        </w:rPr>
        <w:t xml:space="preserve">Skupina grantových </w:t>
      </w:r>
      <w:r w:rsidRPr="00FC4C83">
        <w:rPr>
          <w:rFonts w:ascii="Arial" w:hAnsi="Arial" w:cs="Arial"/>
          <w:color w:val="000000"/>
          <w:sz w:val="22"/>
        </w:rPr>
        <w:t xml:space="preserve">projektů </w:t>
      </w:r>
      <w:r w:rsidR="003A2FA0">
        <w:rPr>
          <w:rFonts w:ascii="Arial" w:hAnsi="Arial" w:cs="Arial"/>
          <w:color w:val="000000"/>
          <w:sz w:val="22"/>
        </w:rPr>
        <w:t>JUNIOR STAR</w:t>
      </w:r>
      <w:r w:rsidR="000B5EBC" w:rsidRPr="00312EAB">
        <w:rPr>
          <w:rFonts w:ascii="Arial" w:hAnsi="Arial" w:cs="Arial"/>
          <w:color w:val="000000"/>
          <w:sz w:val="22"/>
        </w:rPr>
        <w:t xml:space="preserve"> </w:t>
      </w:r>
      <w:r w:rsidRPr="00312EAB">
        <w:rPr>
          <w:rFonts w:ascii="Arial" w:hAnsi="Arial" w:cs="Arial"/>
          <w:color w:val="000000"/>
          <w:sz w:val="22"/>
        </w:rPr>
        <w:t xml:space="preserve">je </w:t>
      </w:r>
      <w:r w:rsidR="0004606C" w:rsidRPr="00312EAB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312EAB">
        <w:rPr>
          <w:rFonts w:ascii="Arial" w:hAnsi="Arial" w:cs="Arial"/>
          <w:color w:val="000000"/>
          <w:sz w:val="22"/>
        </w:rPr>
        <w:t>podle článku 108</w:t>
      </w:r>
      <w:r w:rsidR="00310188">
        <w:rPr>
          <w:rFonts w:ascii="Arial" w:hAnsi="Arial" w:cs="Arial"/>
          <w:color w:val="000000"/>
          <w:sz w:val="22"/>
        </w:rPr>
        <w:t> </w:t>
      </w:r>
      <w:r w:rsidRPr="00312EAB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="00C03D24" w:rsidRPr="00312EAB">
        <w:rPr>
          <w:rFonts w:ascii="Arial" w:hAnsi="Arial" w:cs="Arial"/>
          <w:color w:val="000000"/>
          <w:sz w:val="22"/>
        </w:rPr>
        <w:t>kapitoly I. a článku 25</w:t>
      </w:r>
      <w:r w:rsidR="00310188">
        <w:rPr>
          <w:rFonts w:ascii="Arial" w:hAnsi="Arial" w:cs="Arial"/>
          <w:color w:val="000000"/>
          <w:sz w:val="22"/>
        </w:rPr>
        <w:t> </w:t>
      </w:r>
      <w:r w:rsidRPr="00312EAB">
        <w:rPr>
          <w:rFonts w:ascii="Arial" w:hAnsi="Arial" w:cs="Arial"/>
          <w:color w:val="000000"/>
          <w:sz w:val="22"/>
        </w:rPr>
        <w:t>Nařízení.</w:t>
      </w:r>
    </w:p>
    <w:p w14:paraId="644B1DD5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0C4672C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9B6C0F2" w14:textId="77777777" w:rsidR="00DD2CDE" w:rsidRPr="00312EAB" w:rsidRDefault="00DA2B52" w:rsidP="00520F17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14:paraId="098AD65E" w14:textId="77777777" w:rsidR="00DD2CDE" w:rsidRPr="00312EAB" w:rsidRDefault="00DA2B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="005E237D" w:rsidRPr="00312EAB">
        <w:rPr>
          <w:rFonts w:ascii="Arial" w:hAnsi="Arial" w:cs="Arial"/>
          <w:color w:val="000000"/>
          <w:sz w:val="22"/>
          <w:szCs w:val="22"/>
        </w:rPr>
        <w:t>Grantová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="003A521F" w:rsidRPr="00312EAB">
        <w:rPr>
          <w:rFonts w:ascii="Arial" w:hAnsi="Arial" w:cs="Arial"/>
          <w:color w:val="000000"/>
          <w:sz w:val="22"/>
          <w:szCs w:val="22"/>
        </w:rPr>
        <w:t>dále jen „</w:t>
      </w:r>
      <w:r w:rsidR="005E237D" w:rsidRPr="00312EAB">
        <w:rPr>
          <w:rFonts w:ascii="Arial" w:hAnsi="Arial" w:cs="Arial"/>
          <w:color w:val="000000"/>
          <w:sz w:val="22"/>
          <w:szCs w:val="22"/>
        </w:rPr>
        <w:t>GA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ČR</w:t>
      </w:r>
      <w:r w:rsidR="003A521F" w:rsidRPr="00312EAB">
        <w:rPr>
          <w:rFonts w:ascii="Arial" w:hAnsi="Arial" w:cs="Arial"/>
          <w:color w:val="000000"/>
          <w:sz w:val="22"/>
          <w:szCs w:val="22"/>
        </w:rPr>
        <w:t>“</w:t>
      </w:r>
      <w:r w:rsidRPr="00312EAB">
        <w:rPr>
          <w:rFonts w:ascii="Arial" w:hAnsi="Arial" w:cs="Arial"/>
          <w:color w:val="000000"/>
          <w:sz w:val="22"/>
          <w:szCs w:val="22"/>
        </w:rPr>
        <w:t>) se</w:t>
      </w:r>
      <w:r w:rsidR="00A432C0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sídlem v</w:t>
      </w:r>
      <w:r w:rsidR="00443AA7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Praze</w:t>
      </w:r>
      <w:r w:rsidR="00443AA7" w:rsidRPr="00312EAB">
        <w:rPr>
          <w:rFonts w:ascii="Arial" w:hAnsi="Arial" w:cs="Arial"/>
          <w:color w:val="000000"/>
          <w:sz w:val="22"/>
          <w:szCs w:val="22"/>
        </w:rPr>
        <w:t>.</w:t>
      </w:r>
    </w:p>
    <w:p w14:paraId="2E4E981C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82E3A59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0812972" w14:textId="77777777" w:rsidR="00DD2CDE" w:rsidRPr="00312EAB" w:rsidRDefault="00DA2B52" w:rsidP="00520F17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="008764F6" w:rsidRPr="00312EAB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7D3B7D80" w14:textId="15644577" w:rsidR="00DD2CDE" w:rsidRPr="00312EAB" w:rsidRDefault="00DA2B52" w:rsidP="00116DAA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="00807C30">
        <w:rPr>
          <w:rFonts w:ascii="Arial" w:hAnsi="Arial" w:cs="Arial"/>
          <w:color w:val="000000"/>
          <w:sz w:val="22"/>
          <w:szCs w:val="22"/>
        </w:rPr>
        <w:t>bude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002904" w:rsidRPr="00312EAB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="005A3780">
        <w:rPr>
          <w:rFonts w:ascii="Arial" w:hAnsi="Arial" w:cs="Arial"/>
          <w:color w:val="000000"/>
          <w:sz w:val="22"/>
          <w:szCs w:val="22"/>
        </w:rPr>
        <w:t>p</w:t>
      </w:r>
      <w:r w:rsidR="00002904" w:rsidRPr="00312EAB">
        <w:rPr>
          <w:rFonts w:ascii="Arial" w:hAnsi="Arial" w:cs="Arial"/>
          <w:color w:val="000000"/>
          <w:sz w:val="22"/>
          <w:szCs w:val="22"/>
        </w:rPr>
        <w:t>rojektů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6E0F65"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312EAB">
        <w:rPr>
          <w:rFonts w:ascii="Arial" w:hAnsi="Arial" w:cs="Arial"/>
          <w:color w:val="000000"/>
          <w:sz w:val="22"/>
          <w:szCs w:val="22"/>
        </w:rPr>
        <w:t>přidělen kód</w:t>
      </w:r>
      <w:r w:rsidR="009302E4"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520F17">
        <w:rPr>
          <w:rFonts w:ascii="Arial" w:hAnsi="Arial" w:cs="Arial"/>
          <w:color w:val="000000"/>
          <w:sz w:val="22"/>
          <w:szCs w:val="22"/>
        </w:rPr>
        <w:t>„</w:t>
      </w:r>
      <w:r w:rsidR="00601BB7" w:rsidRPr="00601BB7">
        <w:rPr>
          <w:rFonts w:ascii="Arial" w:hAnsi="Arial" w:cs="Arial"/>
          <w:color w:val="000000"/>
          <w:sz w:val="22"/>
          <w:szCs w:val="22"/>
          <w:highlight w:val="yellow"/>
        </w:rPr>
        <w:t>XX</w:t>
      </w:r>
      <w:r w:rsidR="00520F17">
        <w:rPr>
          <w:rFonts w:ascii="Arial" w:hAnsi="Arial" w:cs="Arial"/>
          <w:color w:val="000000"/>
          <w:sz w:val="22"/>
          <w:szCs w:val="22"/>
        </w:rPr>
        <w:t>“</w:t>
      </w:r>
      <w:r w:rsidR="009302E4" w:rsidRPr="00312EAB">
        <w:rPr>
          <w:rFonts w:ascii="Arial" w:hAnsi="Arial" w:cs="Arial"/>
          <w:color w:val="000000"/>
          <w:sz w:val="22"/>
          <w:szCs w:val="22"/>
        </w:rPr>
        <w:t>.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E4A838B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BA56900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3BA086E" w14:textId="77777777" w:rsidR="00DD2CDE" w:rsidRPr="00312EAB" w:rsidRDefault="00DA2B52" w:rsidP="00520F17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892F16" w:rsidRPr="00312EAB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8764F6" w:rsidRPr="00312EAB">
        <w:rPr>
          <w:rFonts w:ascii="Arial" w:hAnsi="Arial" w:cs="Arial"/>
          <w:color w:val="000000"/>
          <w:sz w:val="22"/>
          <w:szCs w:val="22"/>
          <w:u w:val="single"/>
        </w:rPr>
        <w:t>trvání 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5CA050B0" w14:textId="4C52FDD3" w:rsidR="0092624A" w:rsidRDefault="00DA2B52" w:rsidP="00520F1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D313C">
        <w:rPr>
          <w:rFonts w:ascii="Arial" w:hAnsi="Arial" w:cs="Arial"/>
          <w:sz w:val="22"/>
          <w:szCs w:val="22"/>
        </w:rPr>
        <w:t xml:space="preserve">Podpora skupiny grantových projektů </w:t>
      </w:r>
      <w:r w:rsidR="003A2FA0">
        <w:rPr>
          <w:rFonts w:ascii="Arial" w:hAnsi="Arial" w:cs="Arial"/>
          <w:sz w:val="22"/>
          <w:szCs w:val="22"/>
        </w:rPr>
        <w:t>JUNIOR STAR</w:t>
      </w:r>
      <w:r w:rsidR="003A460B" w:rsidRPr="00AD313C">
        <w:rPr>
          <w:rFonts w:ascii="Arial" w:hAnsi="Arial" w:cs="Arial"/>
          <w:sz w:val="22"/>
          <w:szCs w:val="22"/>
        </w:rPr>
        <w:t xml:space="preserve"> </w:t>
      </w:r>
      <w:r w:rsidRPr="00AD313C">
        <w:rPr>
          <w:rFonts w:ascii="Arial" w:hAnsi="Arial" w:cs="Arial"/>
          <w:sz w:val="22"/>
          <w:szCs w:val="22"/>
        </w:rPr>
        <w:t xml:space="preserve">začne být poskytována v souladu </w:t>
      </w:r>
      <w:r w:rsidR="003D39F4" w:rsidRPr="00AD313C">
        <w:rPr>
          <w:rFonts w:ascii="Arial" w:hAnsi="Arial" w:cs="Arial"/>
          <w:sz w:val="22"/>
          <w:szCs w:val="22"/>
        </w:rPr>
        <w:t>s</w:t>
      </w:r>
      <w:r w:rsidR="003D39F4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 xml:space="preserve">Koncepcí činnosti Grantové agentury České republiky na léta </w:t>
      </w:r>
      <w:r w:rsidR="00DE317E" w:rsidRPr="00AD313C">
        <w:rPr>
          <w:rFonts w:ascii="Arial" w:hAnsi="Arial" w:cs="Arial"/>
          <w:sz w:val="22"/>
          <w:szCs w:val="22"/>
        </w:rPr>
        <w:t>2016–2020</w:t>
      </w:r>
      <w:r w:rsidRPr="00AD313C">
        <w:rPr>
          <w:rFonts w:ascii="Arial" w:hAnsi="Arial" w:cs="Arial"/>
          <w:sz w:val="22"/>
          <w:szCs w:val="22"/>
        </w:rPr>
        <w:t xml:space="preserve"> </w:t>
      </w:r>
      <w:r w:rsidR="00BC31D6">
        <w:rPr>
          <w:rFonts w:ascii="Arial" w:hAnsi="Arial" w:cs="Arial"/>
          <w:sz w:val="22"/>
          <w:szCs w:val="22"/>
        </w:rPr>
        <w:t>(</w:t>
      </w:r>
      <w:r w:rsidRPr="00AD313C">
        <w:rPr>
          <w:rFonts w:ascii="Arial" w:hAnsi="Arial" w:cs="Arial"/>
          <w:sz w:val="22"/>
          <w:szCs w:val="22"/>
        </w:rPr>
        <w:t xml:space="preserve">schválenou usnesením </w:t>
      </w:r>
      <w:r w:rsidRPr="00AD313C">
        <w:rPr>
          <w:rFonts w:ascii="Arial" w:hAnsi="Arial" w:cs="Arial"/>
          <w:sz w:val="22"/>
          <w:szCs w:val="22"/>
        </w:rPr>
        <w:t>vlády ze dne 18. dubna 2016 č. 341</w:t>
      </w:r>
      <w:r w:rsidR="00BC31D6">
        <w:rPr>
          <w:rFonts w:ascii="Arial" w:hAnsi="Arial" w:cs="Arial"/>
          <w:sz w:val="22"/>
          <w:szCs w:val="22"/>
        </w:rPr>
        <w:t>)</w:t>
      </w:r>
      <w:r w:rsidRPr="00AD313C">
        <w:rPr>
          <w:rFonts w:ascii="Arial" w:hAnsi="Arial" w:cs="Arial"/>
          <w:sz w:val="22"/>
          <w:szCs w:val="22"/>
        </w:rPr>
        <w:t xml:space="preserve"> od roku </w:t>
      </w:r>
      <w:r w:rsidR="003A460B" w:rsidRPr="00AD313C">
        <w:rPr>
          <w:rFonts w:ascii="Arial" w:hAnsi="Arial" w:cs="Arial"/>
          <w:sz w:val="22"/>
          <w:szCs w:val="22"/>
        </w:rPr>
        <w:t>2021</w:t>
      </w:r>
      <w:r w:rsidR="000E3773" w:rsidRPr="00AD313C">
        <w:rPr>
          <w:rFonts w:ascii="Arial" w:hAnsi="Arial" w:cs="Arial"/>
          <w:sz w:val="22"/>
          <w:szCs w:val="22"/>
        </w:rPr>
        <w:t xml:space="preserve">, a to pro projekty </w:t>
      </w:r>
      <w:r w:rsidR="00B41DA8" w:rsidRPr="00AD313C">
        <w:rPr>
          <w:rFonts w:ascii="Arial" w:hAnsi="Arial" w:cs="Arial"/>
          <w:sz w:val="22"/>
          <w:szCs w:val="22"/>
        </w:rPr>
        <w:t>vybra</w:t>
      </w:r>
      <w:r w:rsidR="000E3773" w:rsidRPr="00AD313C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="003A460B" w:rsidRPr="00AD313C">
        <w:rPr>
          <w:rFonts w:ascii="Arial" w:hAnsi="Arial" w:cs="Arial"/>
          <w:sz w:val="22"/>
          <w:szCs w:val="22"/>
        </w:rPr>
        <w:t>2020</w:t>
      </w:r>
      <w:r w:rsidRPr="00AD313C">
        <w:rPr>
          <w:rFonts w:ascii="Arial" w:hAnsi="Arial" w:cs="Arial"/>
          <w:sz w:val="22"/>
          <w:szCs w:val="22"/>
        </w:rPr>
        <w:t>. Následně se předpokládá vyhl</w:t>
      </w:r>
      <w:r w:rsidR="00FB710F" w:rsidRPr="00AD313C">
        <w:rPr>
          <w:rFonts w:ascii="Arial" w:hAnsi="Arial" w:cs="Arial"/>
          <w:sz w:val="22"/>
          <w:szCs w:val="22"/>
        </w:rPr>
        <w:t>ášení</w:t>
      </w:r>
      <w:r w:rsidRPr="00AD313C">
        <w:rPr>
          <w:rFonts w:ascii="Arial" w:hAnsi="Arial" w:cs="Arial"/>
          <w:sz w:val="22"/>
          <w:szCs w:val="22"/>
        </w:rPr>
        <w:t xml:space="preserve"> </w:t>
      </w:r>
      <w:r w:rsidR="00FD662A" w:rsidRPr="00AD313C">
        <w:rPr>
          <w:rFonts w:ascii="Arial" w:hAnsi="Arial" w:cs="Arial"/>
          <w:sz w:val="22"/>
          <w:szCs w:val="22"/>
        </w:rPr>
        <w:t>veřejn</w:t>
      </w:r>
      <w:r w:rsidRPr="00AD313C">
        <w:rPr>
          <w:rFonts w:ascii="Arial" w:hAnsi="Arial" w:cs="Arial"/>
          <w:sz w:val="22"/>
          <w:szCs w:val="22"/>
        </w:rPr>
        <w:t xml:space="preserve">é soutěže pro tuto skupinu grantových projektů </w:t>
      </w:r>
      <w:r w:rsidR="0007068D">
        <w:rPr>
          <w:rFonts w:ascii="Arial" w:hAnsi="Arial" w:cs="Arial"/>
          <w:sz w:val="22"/>
          <w:szCs w:val="22"/>
        </w:rPr>
        <w:t>pravidelně každý rok</w:t>
      </w:r>
      <w:r w:rsidR="00F5040F" w:rsidRPr="00AD313C">
        <w:rPr>
          <w:rFonts w:ascii="Arial" w:hAnsi="Arial" w:cs="Arial"/>
          <w:sz w:val="22"/>
          <w:szCs w:val="22"/>
        </w:rPr>
        <w:t xml:space="preserve">. </w:t>
      </w:r>
    </w:p>
    <w:p w14:paraId="0D4447C2" w14:textId="4FF567D5" w:rsidR="00DD2CDE" w:rsidRPr="00312EAB" w:rsidRDefault="00DA2B52" w:rsidP="00116DAA">
      <w:pPr>
        <w:jc w:val="both"/>
        <w:rPr>
          <w:rFonts w:ascii="Arial" w:hAnsi="Arial" w:cs="Arial"/>
          <w:sz w:val="22"/>
          <w:szCs w:val="22"/>
        </w:rPr>
      </w:pPr>
      <w:r w:rsidRPr="00FC4C83">
        <w:rPr>
          <w:rFonts w:ascii="Arial" w:hAnsi="Arial" w:cs="Arial"/>
          <w:sz w:val="22"/>
          <w:szCs w:val="22"/>
        </w:rPr>
        <w:lastRenderedPageBreak/>
        <w:t xml:space="preserve">V zájmu vytvoření podmínek pro </w:t>
      </w:r>
      <w:r w:rsidRPr="00FC4C83">
        <w:rPr>
          <w:rFonts w:ascii="Arial" w:hAnsi="Arial" w:cs="Arial"/>
          <w:sz w:val="22"/>
          <w:szCs w:val="22"/>
        </w:rPr>
        <w:t xml:space="preserve">splnění zaměření a cílů skupiny grantových projektů </w:t>
      </w:r>
      <w:r w:rsidR="003A2FA0">
        <w:rPr>
          <w:rFonts w:ascii="Arial" w:hAnsi="Arial" w:cs="Arial"/>
          <w:sz w:val="22"/>
          <w:szCs w:val="22"/>
        </w:rPr>
        <w:t>JUNIOR STAR</w:t>
      </w:r>
      <w:r w:rsidR="00B4164A" w:rsidRPr="00FC4C83">
        <w:rPr>
          <w:rFonts w:ascii="Arial" w:hAnsi="Arial" w:cs="Arial"/>
          <w:sz w:val="22"/>
          <w:szCs w:val="22"/>
        </w:rPr>
        <w:t>,</w:t>
      </w:r>
      <w:r w:rsidRPr="00FC4C83">
        <w:rPr>
          <w:rFonts w:ascii="Arial" w:hAnsi="Arial" w:cs="Arial"/>
          <w:sz w:val="22"/>
          <w:szCs w:val="22"/>
        </w:rPr>
        <w:t xml:space="preserve"> </w:t>
      </w:r>
      <w:r w:rsidR="00B4164A" w:rsidRPr="00FC4C83">
        <w:rPr>
          <w:rFonts w:ascii="Arial" w:hAnsi="Arial" w:cs="Arial"/>
          <w:sz w:val="22"/>
          <w:szCs w:val="22"/>
        </w:rPr>
        <w:t xml:space="preserve">tj. </w:t>
      </w:r>
      <w:r w:rsidR="001D694A" w:rsidRPr="001D694A">
        <w:rPr>
          <w:rFonts w:ascii="Arial" w:hAnsi="Arial" w:cs="Arial"/>
          <w:sz w:val="22"/>
          <w:szCs w:val="22"/>
        </w:rPr>
        <w:t xml:space="preserve">získání mimořádně kvalitních vědeckých výsledků </w:t>
      </w:r>
      <w:r w:rsidR="001D694A">
        <w:rPr>
          <w:rFonts w:ascii="Arial" w:hAnsi="Arial" w:cs="Arial"/>
          <w:sz w:val="22"/>
          <w:szCs w:val="22"/>
        </w:rPr>
        <w:t xml:space="preserve">a </w:t>
      </w:r>
      <w:r w:rsidR="00B4164A" w:rsidRPr="00FC4C83">
        <w:rPr>
          <w:rFonts w:ascii="Arial" w:hAnsi="Arial" w:cs="Arial"/>
          <w:sz w:val="22"/>
          <w:szCs w:val="22"/>
        </w:rPr>
        <w:t xml:space="preserve">vytvoření </w:t>
      </w:r>
      <w:r w:rsidR="00C51E35">
        <w:rPr>
          <w:rFonts w:ascii="Arial" w:hAnsi="Arial" w:cs="Arial"/>
          <w:sz w:val="22"/>
          <w:szCs w:val="22"/>
        </w:rPr>
        <w:t>a stabilizac</w:t>
      </w:r>
      <w:r w:rsidR="00D87106">
        <w:rPr>
          <w:rFonts w:ascii="Arial" w:hAnsi="Arial" w:cs="Arial"/>
          <w:sz w:val="22"/>
          <w:szCs w:val="22"/>
        </w:rPr>
        <w:t>i</w:t>
      </w:r>
      <w:r w:rsidR="00C51E35">
        <w:rPr>
          <w:rFonts w:ascii="Arial" w:hAnsi="Arial" w:cs="Arial"/>
          <w:sz w:val="22"/>
          <w:szCs w:val="22"/>
        </w:rPr>
        <w:t xml:space="preserve"> </w:t>
      </w:r>
      <w:r w:rsidR="00B4164A" w:rsidRPr="00FC4C83">
        <w:rPr>
          <w:rFonts w:ascii="Arial" w:hAnsi="Arial" w:cs="Arial"/>
          <w:sz w:val="22"/>
          <w:szCs w:val="22"/>
        </w:rPr>
        <w:t xml:space="preserve">nové vědecké skupiny vedené </w:t>
      </w:r>
      <w:r w:rsidR="00E87149">
        <w:rPr>
          <w:rFonts w:ascii="Arial" w:hAnsi="Arial" w:cs="Arial"/>
          <w:sz w:val="22"/>
          <w:szCs w:val="22"/>
        </w:rPr>
        <w:t xml:space="preserve">excelentním </w:t>
      </w:r>
      <w:r w:rsidR="00A26A06">
        <w:rPr>
          <w:rFonts w:ascii="Arial" w:hAnsi="Arial" w:cs="Arial"/>
          <w:sz w:val="22"/>
          <w:szCs w:val="22"/>
        </w:rPr>
        <w:t>začínajícím</w:t>
      </w:r>
      <w:r w:rsidR="00A26A06" w:rsidRPr="00FC4C83">
        <w:rPr>
          <w:rFonts w:ascii="Arial" w:hAnsi="Arial" w:cs="Arial"/>
          <w:sz w:val="22"/>
          <w:szCs w:val="22"/>
        </w:rPr>
        <w:t xml:space="preserve"> </w:t>
      </w:r>
      <w:r w:rsidR="00B4164A" w:rsidRPr="00FC4C83">
        <w:rPr>
          <w:rFonts w:ascii="Arial" w:hAnsi="Arial" w:cs="Arial"/>
          <w:sz w:val="22"/>
          <w:szCs w:val="22"/>
        </w:rPr>
        <w:t xml:space="preserve">vědeckým pracovníkem, </w:t>
      </w:r>
      <w:r w:rsidRPr="00FC4C83">
        <w:rPr>
          <w:rFonts w:ascii="Arial" w:hAnsi="Arial" w:cs="Arial"/>
          <w:sz w:val="22"/>
          <w:szCs w:val="22"/>
        </w:rPr>
        <w:t>je doba řešení</w:t>
      </w:r>
      <w:r w:rsidR="00034B32" w:rsidRPr="00FC4C83">
        <w:rPr>
          <w:rFonts w:ascii="Arial" w:hAnsi="Arial" w:cs="Arial"/>
          <w:sz w:val="22"/>
          <w:szCs w:val="22"/>
        </w:rPr>
        <w:t xml:space="preserve"> projektu</w:t>
      </w:r>
      <w:r w:rsidRPr="00FC4C83">
        <w:rPr>
          <w:rFonts w:ascii="Arial" w:hAnsi="Arial" w:cs="Arial"/>
          <w:sz w:val="22"/>
          <w:szCs w:val="22"/>
        </w:rPr>
        <w:t xml:space="preserve"> v této skupině grantových projektů stanovena na</w:t>
      </w:r>
      <w:r w:rsidR="00EB0D6B" w:rsidRPr="00FC4C83">
        <w:rPr>
          <w:rFonts w:ascii="Arial" w:hAnsi="Arial" w:cs="Arial"/>
          <w:sz w:val="22"/>
          <w:szCs w:val="22"/>
        </w:rPr>
        <w:t xml:space="preserve"> </w:t>
      </w:r>
      <w:r w:rsidR="00B4164A" w:rsidRPr="00FC4C83">
        <w:rPr>
          <w:rFonts w:ascii="Arial" w:hAnsi="Arial" w:cs="Arial"/>
          <w:sz w:val="22"/>
          <w:szCs w:val="22"/>
        </w:rPr>
        <w:t xml:space="preserve">5 </w:t>
      </w:r>
      <w:r w:rsidR="00EB0D6B" w:rsidRPr="00FC4C83">
        <w:rPr>
          <w:rFonts w:ascii="Arial" w:hAnsi="Arial" w:cs="Arial"/>
          <w:sz w:val="22"/>
          <w:szCs w:val="22"/>
        </w:rPr>
        <w:t>let.</w:t>
      </w:r>
    </w:p>
    <w:p w14:paraId="0F818C76" w14:textId="77777777" w:rsidR="00DD2CDE" w:rsidRDefault="00DD2CDE" w:rsidP="00116DAA">
      <w:pPr>
        <w:rPr>
          <w:rFonts w:ascii="Arial" w:hAnsi="Arial" w:cs="Arial"/>
          <w:sz w:val="22"/>
          <w:szCs w:val="22"/>
        </w:rPr>
      </w:pPr>
    </w:p>
    <w:p w14:paraId="77F63A12" w14:textId="77777777" w:rsidR="00821DBA" w:rsidRPr="00312EAB" w:rsidRDefault="00821DBA" w:rsidP="00116DAA">
      <w:pPr>
        <w:rPr>
          <w:rFonts w:ascii="Arial" w:hAnsi="Arial" w:cs="Arial"/>
          <w:sz w:val="22"/>
          <w:szCs w:val="22"/>
        </w:rPr>
      </w:pPr>
    </w:p>
    <w:p w14:paraId="3C1EAF03" w14:textId="77777777" w:rsidR="00F76369" w:rsidRPr="00312EAB" w:rsidRDefault="00DA2B52" w:rsidP="00520F17">
      <w:pPr>
        <w:keepNext/>
        <w:widowControl w:val="0"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FD662A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="00EB0D6B"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="003A2FA0">
        <w:rPr>
          <w:rFonts w:ascii="Arial" w:hAnsi="Arial" w:cs="Arial"/>
          <w:color w:val="000000"/>
          <w:sz w:val="22"/>
          <w:szCs w:val="22"/>
          <w:u w:val="single"/>
        </w:rPr>
        <w:t>JUNIOR STAR</w:t>
      </w:r>
      <w:r w:rsidR="00807C30"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553E37A2" w14:textId="77777777" w:rsidR="00F76369" w:rsidRPr="00312EAB" w:rsidRDefault="00DA2B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 xml:space="preserve">Veřejná soutěž ve výzkumu, experimentálním vývoji a inovacích (dále jen „Veřejná soutěž“) na podporu skupiny grantových projektů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bude vyhlášena poprvé v roce </w:t>
      </w:r>
      <w:r w:rsidR="00C12441" w:rsidRPr="00AD313C">
        <w:rPr>
          <w:rFonts w:ascii="Arial" w:hAnsi="Arial" w:cs="Arial"/>
          <w:sz w:val="22"/>
          <w:szCs w:val="22"/>
        </w:rPr>
        <w:t>2020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se zahájením poskytování podpory v roce </w:t>
      </w:r>
      <w:r w:rsidR="00C12441" w:rsidRPr="00AD313C">
        <w:rPr>
          <w:rFonts w:ascii="Arial" w:hAnsi="Arial" w:cs="Arial"/>
          <w:sz w:val="22"/>
          <w:szCs w:val="22"/>
        </w:rPr>
        <w:t>2021.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Následně se </w:t>
      </w:r>
      <w:r w:rsidR="00F5040F" w:rsidRPr="00AD313C">
        <w:rPr>
          <w:rFonts w:ascii="Arial" w:hAnsi="Arial" w:cs="Arial"/>
          <w:color w:val="000000"/>
          <w:sz w:val="22"/>
          <w:szCs w:val="22"/>
        </w:rPr>
        <w:t xml:space="preserve">předpokládá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vyhlašování </w:t>
      </w:r>
      <w:r w:rsidR="00EB0D6B" w:rsidRPr="00AD313C">
        <w:rPr>
          <w:rFonts w:ascii="Arial" w:hAnsi="Arial" w:cs="Arial"/>
          <w:color w:val="000000"/>
          <w:sz w:val="22"/>
          <w:szCs w:val="22"/>
        </w:rPr>
        <w:t>V</w:t>
      </w:r>
      <w:r w:rsidRPr="00AD313C">
        <w:rPr>
          <w:rFonts w:ascii="Arial" w:hAnsi="Arial" w:cs="Arial"/>
          <w:color w:val="000000"/>
          <w:sz w:val="22"/>
          <w:szCs w:val="22"/>
        </w:rPr>
        <w:t>eřejné soutěže</w:t>
      </w:r>
      <w:r w:rsidR="00EB0D6B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07068D">
        <w:rPr>
          <w:rFonts w:ascii="Arial" w:hAnsi="Arial" w:cs="Arial"/>
          <w:color w:val="000000"/>
          <w:sz w:val="22"/>
          <w:szCs w:val="22"/>
        </w:rPr>
        <w:t>pravidelně každý rok</w:t>
      </w:r>
      <w:r w:rsidR="00F5040F" w:rsidRPr="00AD313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EE91266" w14:textId="77777777" w:rsidR="00F76369" w:rsidRDefault="00F76369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E73C565" w14:textId="77777777" w:rsidR="00821DBA" w:rsidRPr="00312EAB" w:rsidRDefault="00821DBA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689494" w14:textId="77777777" w:rsidR="00F76369" w:rsidRPr="00312EAB" w:rsidRDefault="00DA2B52" w:rsidP="00520F17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14:paraId="00BBF662" w14:textId="28515B31" w:rsidR="00922FC5" w:rsidRDefault="00DA2B52" w:rsidP="006A2A16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922FC5">
        <w:rPr>
          <w:rFonts w:ascii="Arial" w:hAnsi="Arial" w:cs="Arial"/>
          <w:color w:val="000000"/>
          <w:sz w:val="22"/>
          <w:szCs w:val="22"/>
        </w:rPr>
        <w:t xml:space="preserve">Celkové výdaje na novou skupinu grantových projektů se předpokládají v objemu </w:t>
      </w:r>
      <w:r w:rsidR="00B84566" w:rsidRPr="00922FC5">
        <w:rPr>
          <w:rFonts w:ascii="Arial" w:hAnsi="Arial" w:cs="Arial"/>
          <w:color w:val="000000"/>
          <w:sz w:val="22"/>
          <w:szCs w:val="22"/>
        </w:rPr>
        <w:t>cca</w:t>
      </w:r>
      <w:r w:rsidR="00B84566">
        <w:rPr>
          <w:rFonts w:ascii="Arial" w:hAnsi="Arial" w:cs="Arial"/>
          <w:color w:val="000000"/>
          <w:sz w:val="22"/>
          <w:szCs w:val="22"/>
        </w:rPr>
        <w:t> </w:t>
      </w:r>
      <w:r w:rsidR="00B84566" w:rsidRPr="00AD313C">
        <w:rPr>
          <w:rFonts w:ascii="Arial" w:hAnsi="Arial" w:cs="Arial"/>
          <w:color w:val="000000"/>
          <w:sz w:val="22"/>
          <w:szCs w:val="22"/>
        </w:rPr>
        <w:t>625</w:t>
      </w:r>
      <w:r w:rsidR="00B84566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mil</w:t>
      </w:r>
      <w:r w:rsidR="00B84566" w:rsidRPr="00AD313C">
        <w:rPr>
          <w:rFonts w:ascii="Arial" w:hAnsi="Arial" w:cs="Arial"/>
          <w:color w:val="000000"/>
          <w:sz w:val="22"/>
          <w:szCs w:val="22"/>
        </w:rPr>
        <w:t>.</w:t>
      </w:r>
      <w:r w:rsidR="00B84566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Kč ročně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s postupným nárůstem objemu podpory – v prvním roce 20</w:t>
      </w:r>
      <w:r>
        <w:rPr>
          <w:rFonts w:ascii="Arial" w:hAnsi="Arial" w:cs="Arial"/>
          <w:color w:val="000000"/>
          <w:sz w:val="22"/>
          <w:szCs w:val="22"/>
        </w:rPr>
        <w:t>21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</w:t>
      </w:r>
      <w:r w:rsidR="00B84566" w:rsidRPr="00922FC5">
        <w:rPr>
          <w:rFonts w:ascii="Arial" w:hAnsi="Arial" w:cs="Arial"/>
          <w:color w:val="000000"/>
          <w:sz w:val="22"/>
          <w:szCs w:val="22"/>
        </w:rPr>
        <w:t>cca</w:t>
      </w:r>
      <w:r w:rsidR="00B84566">
        <w:rPr>
          <w:rFonts w:ascii="Arial" w:hAnsi="Arial" w:cs="Arial"/>
          <w:color w:val="000000"/>
          <w:sz w:val="22"/>
          <w:szCs w:val="22"/>
        </w:rPr>
        <w:t> 125 </w:t>
      </w:r>
      <w:r w:rsidRPr="00922FC5">
        <w:rPr>
          <w:rFonts w:ascii="Arial" w:hAnsi="Arial" w:cs="Arial"/>
          <w:color w:val="000000"/>
          <w:sz w:val="22"/>
          <w:szCs w:val="22"/>
        </w:rPr>
        <w:t>mil. Kč, ve druhém roce 20</w:t>
      </w:r>
      <w:r>
        <w:rPr>
          <w:rFonts w:ascii="Arial" w:hAnsi="Arial" w:cs="Arial"/>
          <w:color w:val="000000"/>
          <w:sz w:val="22"/>
          <w:szCs w:val="22"/>
        </w:rPr>
        <w:t>22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cca </w:t>
      </w:r>
      <w:r>
        <w:rPr>
          <w:rFonts w:ascii="Arial" w:hAnsi="Arial" w:cs="Arial"/>
          <w:color w:val="000000"/>
          <w:sz w:val="22"/>
          <w:szCs w:val="22"/>
        </w:rPr>
        <w:t>250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mil. Kč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ve třetím roce 20</w:t>
      </w:r>
      <w:r>
        <w:rPr>
          <w:rFonts w:ascii="Arial" w:hAnsi="Arial" w:cs="Arial"/>
          <w:color w:val="000000"/>
          <w:sz w:val="22"/>
          <w:szCs w:val="22"/>
        </w:rPr>
        <w:t>23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cca 375 mil. Kč, ve čtvrt</w:t>
      </w:r>
      <w:r>
        <w:rPr>
          <w:rFonts w:ascii="Arial" w:hAnsi="Arial" w:cs="Arial"/>
          <w:color w:val="000000"/>
          <w:sz w:val="22"/>
          <w:szCs w:val="22"/>
        </w:rPr>
        <w:t xml:space="preserve">ém roce 2024 cca 500 mil. Kč a v pátém roce 2025 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a v dalších letech cca </w:t>
      </w:r>
      <w:r>
        <w:rPr>
          <w:rFonts w:ascii="Arial" w:hAnsi="Arial" w:cs="Arial"/>
          <w:color w:val="000000"/>
          <w:sz w:val="22"/>
          <w:szCs w:val="22"/>
        </w:rPr>
        <w:t>625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mil. Kč.</w:t>
      </w:r>
      <w:r w:rsidR="00AE17D1">
        <w:rPr>
          <w:rFonts w:ascii="Arial" w:hAnsi="Arial" w:cs="Arial"/>
          <w:color w:val="000000"/>
          <w:sz w:val="22"/>
          <w:szCs w:val="22"/>
        </w:rPr>
        <w:t xml:space="preserve"> V případě, že by zákonem stanovené výdaje nebyly schváleny v této výši, tak by GA ČR </w:t>
      </w:r>
      <w:r w:rsidR="00520F17">
        <w:rPr>
          <w:rFonts w:ascii="Arial" w:hAnsi="Arial" w:cs="Arial"/>
          <w:color w:val="000000"/>
          <w:sz w:val="22"/>
          <w:szCs w:val="22"/>
        </w:rPr>
        <w:t>V</w:t>
      </w:r>
      <w:r w:rsidR="00AE17D1">
        <w:rPr>
          <w:rFonts w:ascii="Arial" w:hAnsi="Arial" w:cs="Arial"/>
          <w:color w:val="000000"/>
          <w:sz w:val="22"/>
          <w:szCs w:val="22"/>
        </w:rPr>
        <w:t>eřejnou soutěž vyhlásila pouze do výše schválených prostředků.</w:t>
      </w:r>
    </w:p>
    <w:p w14:paraId="45E7B251" w14:textId="7C3FA2B0" w:rsidR="00D64725" w:rsidRDefault="00DA2B52" w:rsidP="006A2A16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 zavedením nové skupiny grantových projektů souvisí i navýšení institucionálních výdajů, především z důvodu mezinárodního hodnocení projektů, které </w:t>
      </w:r>
      <w:r w:rsidR="008520E8">
        <w:rPr>
          <w:rFonts w:ascii="Arial" w:hAnsi="Arial" w:cs="Arial"/>
          <w:color w:val="000000"/>
          <w:sz w:val="22"/>
          <w:szCs w:val="22"/>
        </w:rPr>
        <w:t xml:space="preserve">s </w:t>
      </w:r>
      <w:r>
        <w:rPr>
          <w:rFonts w:ascii="Arial" w:hAnsi="Arial" w:cs="Arial"/>
          <w:color w:val="000000"/>
          <w:sz w:val="22"/>
          <w:szCs w:val="22"/>
        </w:rPr>
        <w:t xml:space="preserve">sebou přináší vyšší náklady na hodnocení, ale </w:t>
      </w:r>
      <w:r w:rsidR="00B84566">
        <w:rPr>
          <w:rFonts w:ascii="Arial" w:hAnsi="Arial" w:cs="Arial"/>
          <w:color w:val="000000"/>
          <w:sz w:val="22"/>
          <w:szCs w:val="22"/>
        </w:rPr>
        <w:t xml:space="preserve">také </w:t>
      </w:r>
      <w:r>
        <w:rPr>
          <w:rFonts w:ascii="Arial" w:hAnsi="Arial" w:cs="Arial"/>
          <w:color w:val="000000"/>
          <w:sz w:val="22"/>
          <w:szCs w:val="22"/>
        </w:rPr>
        <w:t>mnohem vyšší kvalitu hodnocení. Předpokládá se navýše</w:t>
      </w:r>
      <w:r>
        <w:rPr>
          <w:rFonts w:ascii="Arial" w:hAnsi="Arial" w:cs="Arial"/>
          <w:color w:val="000000"/>
          <w:sz w:val="22"/>
          <w:szCs w:val="22"/>
        </w:rPr>
        <w:t>ní v jednotkách mil. Kč ročně. Analýza zvýšení nákladů a z ní vyplývající potřeba navýšení bude předložena při projednávání návrhu rozpočtu na rok 2021 a střednědobého výhledu na léta 2022 a 2023.</w:t>
      </w:r>
    </w:p>
    <w:p w14:paraId="68137894" w14:textId="485B1B03" w:rsidR="00556C8C" w:rsidRDefault="00DA2B52" w:rsidP="00186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</w:t>
      </w:r>
      <w:r w:rsidRPr="00AD313C">
        <w:rPr>
          <w:rFonts w:ascii="Arial" w:hAnsi="Arial" w:cs="Arial"/>
          <w:color w:val="000000"/>
          <w:sz w:val="22"/>
          <w:szCs w:val="22"/>
        </w:rPr>
        <w:t>ch letech přehledně znázorňuje následující tabulka (v mil. Kč). Podíl výdajů státního rozpočtu na celkových výdajích je u</w:t>
      </w:r>
      <w:r w:rsidR="00F20884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100 %. Navržené výdaje státního rozpočtu musí být zabezpečeny v souladu s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limity celkových výdajů na podporu výzkumu, experimentálního vývoje a inovací schválených vládou na příslušná období bez zvýšených nároků na státní rozpočet. </w:t>
      </w:r>
      <w:r w:rsidR="006A1254" w:rsidRPr="00AD313C">
        <w:rPr>
          <w:rFonts w:ascii="Arial" w:hAnsi="Arial" w:cs="Arial"/>
          <w:color w:val="000000"/>
          <w:sz w:val="22"/>
          <w:szCs w:val="22"/>
        </w:rPr>
        <w:t>P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rostředky na tuto skupinu grantových projektů </w:t>
      </w:r>
      <w:r w:rsidR="006A1254" w:rsidRPr="00AD313C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AD313C">
        <w:rPr>
          <w:rFonts w:ascii="Arial" w:hAnsi="Arial" w:cs="Arial"/>
          <w:color w:val="000000"/>
          <w:sz w:val="22"/>
          <w:szCs w:val="22"/>
        </w:rPr>
        <w:t>poskytovány ve schválené výši.</w:t>
      </w:r>
    </w:p>
    <w:p w14:paraId="4E05B542" w14:textId="77777777" w:rsidR="00301637" w:rsidRPr="005E65EE" w:rsidRDefault="00301637" w:rsidP="0018671B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0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86"/>
        <w:gridCol w:w="7"/>
      </w:tblGrid>
      <w:tr w:rsidR="00AB0042" w14:paraId="5836D6F9" w14:textId="77777777" w:rsidTr="006A2A16">
        <w:trPr>
          <w:trHeight w:val="291"/>
        </w:trPr>
        <w:tc>
          <w:tcPr>
            <w:tcW w:w="9032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C07899B" w14:textId="77777777" w:rsidR="005E65EE" w:rsidRPr="00B84566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bookmarkStart w:id="3" w:name="_Hlk9861414"/>
            <w:r w:rsidRPr="00B84566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Předpokládan</w:t>
            </w:r>
            <w:r w:rsidRPr="00B84566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é roční výdaje projektů </w:t>
            </w:r>
            <w:r w:rsidR="003A2FA0" w:rsidRPr="00B84566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JUNIOR STAR</w:t>
            </w:r>
            <w:r w:rsidRPr="00B84566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v mil. Kč</w:t>
            </w:r>
          </w:p>
        </w:tc>
      </w:tr>
      <w:tr w:rsidR="00AB0042" w14:paraId="25AF6131" w14:textId="77777777" w:rsidTr="006A2A16">
        <w:trPr>
          <w:gridAfter w:val="1"/>
          <w:wAfter w:w="7" w:type="dxa"/>
          <w:trHeight w:val="854"/>
        </w:trPr>
        <w:tc>
          <w:tcPr>
            <w:tcW w:w="9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E1FC3A" w14:textId="32039EB3" w:rsidR="00556C8C" w:rsidRPr="00EC5785" w:rsidRDefault="00DA2B52" w:rsidP="00CC73BF">
            <w:pP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roky zahájení řešení projektů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61AE1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21376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17B05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D950E5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01587B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AC20C1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715D31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10CDF1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B99465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7EAFD3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</w:t>
            </w:r>
            <w:r w:rsidR="00922FC5"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2BEFEA" w14:textId="77777777" w:rsidR="00556C8C" w:rsidRPr="00EC5785" w:rsidRDefault="00DA2B52" w:rsidP="002E104C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9FE20A" w14:textId="77777777" w:rsidR="00556C8C" w:rsidRPr="00EC5785" w:rsidRDefault="00DA2B52" w:rsidP="00116DAA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AB0042" w14:paraId="15D44D8A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05A2F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JUNIOR STAR </w:t>
            </w:r>
            <w:r w:rsidR="00922FC5"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09E8E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F937D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9FD7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CF2DA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DD796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62C1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674DB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DC1C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F2544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569DC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AF3B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38DD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132E58B2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F6CF8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JUNIOR STAR </w:t>
            </w:r>
            <w:r w:rsidR="00922FC5"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424A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F349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0A25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0298A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264F6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BFF136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58E9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B2486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4E5F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4B4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F1FF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9D2F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00AD7F4D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D62C7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JUNIOR STAR </w:t>
            </w:r>
            <w:r w:rsidR="00922FC5"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935C6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4C119C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C911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736A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A7DACA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814D7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860FD7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AB918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BAFA7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E5CA7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55B58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E0F4B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3999E009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F9524A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JUNIOR STAR 2024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D6A5E4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A70C5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90FBA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125F2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8305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C30154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169BD4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64E336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6D8E9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04405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57C1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62518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308C2795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49CB3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JUNIOR STAR </w:t>
            </w: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2025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6C5A4B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D0ABDD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5E151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5C674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1F62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D830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184808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90465A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E7D6D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28EDE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3AEEC4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E68BC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51DACE7B" w14:textId="77777777" w:rsidTr="006A2A16">
        <w:trPr>
          <w:gridAfter w:val="1"/>
          <w:wAfter w:w="7" w:type="dxa"/>
          <w:trHeight w:val="293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74903" w14:textId="77777777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JUNIOR STAR 2026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18AF5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0A64E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CCFD4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1C879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9C787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B8579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4212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77C575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DEE48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F1224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BBAE9E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26B42B" w14:textId="77777777" w:rsidR="00556C8C" w:rsidRPr="00EC5785" w:rsidRDefault="00DA2B52" w:rsidP="0069482C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56B84A58" w14:textId="77777777" w:rsidTr="006A2A16">
        <w:trPr>
          <w:gridAfter w:val="1"/>
          <w:wAfter w:w="7" w:type="dxa"/>
          <w:trHeight w:val="293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301E12" w14:textId="77777777" w:rsidR="00BC31D6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JUNIOR STAR 2027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FE8D21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78F6BE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9EA300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E017E3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10D9F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46269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FFADB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7A3E8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80142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4EBC3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566D0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624A3" w14:textId="77777777" w:rsidR="00BC31D6" w:rsidRPr="00EC5785" w:rsidRDefault="00DA2B52" w:rsidP="0069482C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AB0042" w14:paraId="5630CC27" w14:textId="77777777" w:rsidTr="006A2A16">
        <w:trPr>
          <w:gridAfter w:val="1"/>
          <w:wAfter w:w="7" w:type="dxa"/>
          <w:trHeight w:val="293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08F698" w14:textId="77777777" w:rsidR="00BC31D6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….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E92340" w14:textId="1FC8180B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FA15CE" w14:textId="5A4F33DD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236B96" w14:textId="2B858545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E3149C" w14:textId="3C5675B1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A8A93" w14:textId="5BEDE808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30471" w14:textId="50EB67DA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E3121" w14:textId="71FBF414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F7CCF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3BF0E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55C38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FABFB" w14:textId="77777777" w:rsidR="00BC31D6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59BA5" w14:textId="77777777" w:rsidR="00BC31D6" w:rsidRPr="00EC5785" w:rsidRDefault="00DA2B52" w:rsidP="004B0BA8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AB0042" w14:paraId="04CAA8E5" w14:textId="77777777" w:rsidTr="006A2A16">
        <w:trPr>
          <w:gridAfter w:val="1"/>
          <w:wAfter w:w="7" w:type="dxa"/>
          <w:trHeight w:val="291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4CB63" w14:textId="4FEC05F1" w:rsidR="00556C8C" w:rsidRPr="00EC5785" w:rsidRDefault="00DA2B52" w:rsidP="00116DAA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</w:t>
            </w:r>
            <w:r w:rsidRPr="00EC57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elkem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B58ED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1F4C46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BDDA8B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5DA6B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500 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48FF2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708108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130D43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F098C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212702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E28471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FFC1B0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B64039" w14:textId="77777777" w:rsidR="00556C8C" w:rsidRPr="00EC5785" w:rsidRDefault="00DA2B52" w:rsidP="005E65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625</w:t>
            </w:r>
          </w:p>
        </w:tc>
      </w:tr>
    </w:tbl>
    <w:bookmarkEnd w:id="3"/>
    <w:p w14:paraId="30D31875" w14:textId="5923DEB9" w:rsidR="004C0990" w:rsidRDefault="00DA2B52" w:rsidP="006A2A16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 xml:space="preserve">Pro první rok řešení jsou navrhovány účelové výdaje ve výši </w:t>
      </w:r>
      <w:r>
        <w:rPr>
          <w:rFonts w:ascii="Arial" w:hAnsi="Arial" w:cs="Arial"/>
          <w:color w:val="000000"/>
          <w:sz w:val="22"/>
          <w:szCs w:val="22"/>
        </w:rPr>
        <w:t>125</w:t>
      </w:r>
      <w:r w:rsidR="001D4333">
        <w:rPr>
          <w:rFonts w:ascii="Arial" w:hAnsi="Arial" w:cs="Arial"/>
          <w:color w:val="000000"/>
          <w:sz w:val="22"/>
          <w:szCs w:val="22"/>
        </w:rPr>
        <w:t> mil. Kč, které vychází z předpokladu cca 20</w:t>
      </w:r>
      <w:r w:rsidR="00EB3FEC">
        <w:rPr>
          <w:rFonts w:ascii="Arial" w:hAnsi="Arial" w:cs="Arial"/>
          <w:color w:val="000000"/>
          <w:sz w:val="22"/>
          <w:szCs w:val="22"/>
        </w:rPr>
        <w:t xml:space="preserve">% úspěšnosti </w:t>
      </w:r>
      <w:r w:rsidR="001D4333">
        <w:rPr>
          <w:rFonts w:ascii="Arial" w:hAnsi="Arial" w:cs="Arial"/>
          <w:color w:val="000000"/>
          <w:sz w:val="22"/>
          <w:szCs w:val="22"/>
        </w:rPr>
        <w:t>každé</w:t>
      </w:r>
      <w:r w:rsidR="00EB3FEC">
        <w:rPr>
          <w:rFonts w:ascii="Arial" w:hAnsi="Arial" w:cs="Arial"/>
          <w:color w:val="000000"/>
          <w:sz w:val="22"/>
          <w:szCs w:val="22"/>
        </w:rPr>
        <w:t xml:space="preserve"> vyhlášené soutěže.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AD313C">
        <w:rPr>
          <w:rFonts w:ascii="Arial" w:hAnsi="Arial" w:cs="Arial"/>
          <w:color w:val="000000"/>
          <w:sz w:val="22"/>
          <w:szCs w:val="22"/>
        </w:rPr>
        <w:t>ředpokl</w:t>
      </w:r>
      <w:r>
        <w:rPr>
          <w:rFonts w:ascii="Arial" w:hAnsi="Arial" w:cs="Arial"/>
          <w:color w:val="000000"/>
          <w:sz w:val="22"/>
          <w:szCs w:val="22"/>
        </w:rPr>
        <w:t>ádá se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udělení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E90B8F">
        <w:rPr>
          <w:rFonts w:ascii="Arial" w:hAnsi="Arial" w:cs="Arial"/>
          <w:color w:val="000000"/>
          <w:sz w:val="22"/>
          <w:szCs w:val="22"/>
        </w:rPr>
        <w:t>cca </w:t>
      </w:r>
      <w:r w:rsidR="00E90B8F" w:rsidRPr="00AD313C">
        <w:rPr>
          <w:rFonts w:ascii="Arial" w:hAnsi="Arial" w:cs="Arial"/>
          <w:color w:val="000000"/>
          <w:sz w:val="22"/>
          <w:szCs w:val="22"/>
        </w:rPr>
        <w:t>25</w:t>
      </w:r>
      <w:r w:rsidR="00E90B8F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projektů </w:t>
      </w:r>
      <w:r>
        <w:rPr>
          <w:rFonts w:ascii="Arial" w:hAnsi="Arial" w:cs="Arial"/>
          <w:color w:val="000000"/>
          <w:sz w:val="22"/>
          <w:szCs w:val="22"/>
        </w:rPr>
        <w:t xml:space="preserve">každý rok </w:t>
      </w:r>
      <w:r w:rsidR="00DE3582">
        <w:rPr>
          <w:rFonts w:ascii="Arial" w:hAnsi="Arial" w:cs="Arial"/>
          <w:color w:val="000000"/>
          <w:sz w:val="22"/>
          <w:szCs w:val="22"/>
        </w:rPr>
        <w:t>při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očekávaných průměrných ročních výdaj</w:t>
      </w:r>
      <w:r w:rsidR="00DE3582">
        <w:rPr>
          <w:rFonts w:ascii="Arial" w:hAnsi="Arial" w:cs="Arial"/>
          <w:color w:val="000000"/>
          <w:sz w:val="22"/>
          <w:szCs w:val="22"/>
        </w:rPr>
        <w:t>ích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na jeden projekt ve výši 5 mil. Kč.</w:t>
      </w:r>
    </w:p>
    <w:p w14:paraId="5666AD14" w14:textId="343E21F0" w:rsidR="000D2DEF" w:rsidRPr="0084724D" w:rsidRDefault="00DA2B52" w:rsidP="006A2A16">
      <w:pPr>
        <w:spacing w:after="240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195BA8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ti státní</w:t>
      </w:r>
      <w:r w:rsidR="00497C2B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="00E90B8F" w:rsidRPr="00195BA8">
        <w:rPr>
          <w:rFonts w:ascii="Arial" w:hAnsi="Arial" w:cs="Arial"/>
          <w:color w:val="000000"/>
          <w:sz w:val="22"/>
          <w:szCs w:val="22"/>
        </w:rPr>
        <w:t>pops</w:t>
      </w:r>
      <w:r w:rsidR="00E90B8F">
        <w:rPr>
          <w:rFonts w:ascii="Arial" w:hAnsi="Arial" w:cs="Arial"/>
          <w:color w:val="000000"/>
          <w:sz w:val="22"/>
          <w:szCs w:val="22"/>
        </w:rPr>
        <w:t>aného</w:t>
      </w:r>
      <w:r w:rsidR="00E90B8F" w:rsidRPr="00195BA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5BA8">
        <w:rPr>
          <w:rFonts w:ascii="Arial" w:hAnsi="Arial" w:cs="Arial"/>
          <w:color w:val="000000"/>
          <w:sz w:val="22"/>
          <w:szCs w:val="22"/>
        </w:rPr>
        <w:t>v </w:t>
      </w:r>
      <w:r w:rsidR="00AA02EC" w:rsidRPr="00195BA8">
        <w:rPr>
          <w:rFonts w:ascii="Arial" w:hAnsi="Arial" w:cs="Arial"/>
          <w:color w:val="000000"/>
          <w:sz w:val="22"/>
          <w:szCs w:val="22"/>
        </w:rPr>
        <w:t>článku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14)</w:t>
      </w:r>
      <w:r w:rsidR="00166096" w:rsidRPr="00195BA8">
        <w:rPr>
          <w:rFonts w:ascii="Arial" w:hAnsi="Arial" w:cs="Arial"/>
          <w:color w:val="000000"/>
          <w:sz w:val="22"/>
          <w:szCs w:val="22"/>
        </w:rPr>
        <w:t xml:space="preserve"> a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iny grantových projektů (</w:t>
      </w:r>
      <w:r w:rsidR="00E90B8F" w:rsidRPr="00195BA8">
        <w:rPr>
          <w:rFonts w:ascii="Arial" w:hAnsi="Arial" w:cs="Arial"/>
          <w:color w:val="000000"/>
          <w:sz w:val="22"/>
          <w:szCs w:val="22"/>
        </w:rPr>
        <w:t>pops</w:t>
      </w:r>
      <w:r w:rsidR="00E90B8F">
        <w:rPr>
          <w:rFonts w:ascii="Arial" w:hAnsi="Arial" w:cs="Arial"/>
          <w:color w:val="000000"/>
          <w:sz w:val="22"/>
          <w:szCs w:val="22"/>
        </w:rPr>
        <w:t>aných</w:t>
      </w:r>
      <w:r w:rsidR="00E90B8F" w:rsidRPr="00195BA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5BA8">
        <w:rPr>
          <w:rFonts w:ascii="Arial" w:hAnsi="Arial" w:cs="Arial"/>
          <w:color w:val="000000"/>
          <w:sz w:val="22"/>
          <w:szCs w:val="22"/>
        </w:rPr>
        <w:t>v 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č</w:t>
      </w:r>
      <w:r w:rsidR="00AA02EC" w:rsidRPr="00195BA8">
        <w:rPr>
          <w:rFonts w:ascii="Arial" w:hAnsi="Arial" w:cs="Arial"/>
          <w:color w:val="000000"/>
          <w:sz w:val="22"/>
          <w:szCs w:val="22"/>
        </w:rPr>
        <w:t>lánku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12).</w:t>
      </w:r>
    </w:p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3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67"/>
        <w:gridCol w:w="14"/>
      </w:tblGrid>
      <w:tr w:rsidR="00AB0042" w14:paraId="6270B3A6" w14:textId="77777777" w:rsidTr="006A2A16">
        <w:trPr>
          <w:trHeight w:val="324"/>
          <w:jc w:val="center"/>
        </w:trPr>
        <w:tc>
          <w:tcPr>
            <w:tcW w:w="9142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0184E5CE" w14:textId="77777777" w:rsidR="00556C8C" w:rsidRPr="00C7455B" w:rsidRDefault="00DA2B52" w:rsidP="005E65E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7455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Předpokládaná absorpční kapacita v letech </w:t>
            </w:r>
            <w:r w:rsidR="00954D0A" w:rsidRPr="00C7455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2021–203</w:t>
            </w:r>
            <w:r w:rsidR="00AC4DD0" w:rsidRPr="00C7455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</w:tr>
      <w:tr w:rsidR="00AB0042" w14:paraId="4024467F" w14:textId="77777777" w:rsidTr="006A2A16">
        <w:trPr>
          <w:gridAfter w:val="1"/>
          <w:wAfter w:w="14" w:type="dxa"/>
          <w:trHeight w:val="461"/>
          <w:jc w:val="center"/>
        </w:trPr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A8E0C4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38F01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1DDFF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E6829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ED5A5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46F263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CD7278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AD2968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1A3D06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3B22D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F71527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F37937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7DE76D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EC5785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AB0042" w14:paraId="4220D859" w14:textId="77777777" w:rsidTr="006A2A16">
        <w:trPr>
          <w:gridAfter w:val="1"/>
          <w:wAfter w:w="14" w:type="dxa"/>
          <w:trHeight w:val="584"/>
          <w:jc w:val="center"/>
        </w:trPr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B14064" w14:textId="4A296521" w:rsidR="006D0FE7" w:rsidRPr="00EC5785" w:rsidRDefault="00DA2B52" w:rsidP="006D0FE7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578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růměrné roční náklady na 1 projekt v mil. Kč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001665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7E0E7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BF14F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5330C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43AE9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4D7AF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7322A6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51E7C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F4F44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40C3D6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5C44E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8BCD3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AB0042" w14:paraId="4ECA150D" w14:textId="77777777" w:rsidTr="006A2A16">
        <w:trPr>
          <w:gridAfter w:val="1"/>
          <w:wAfter w:w="14" w:type="dxa"/>
          <w:trHeight w:val="584"/>
          <w:jc w:val="center"/>
        </w:trPr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18A52E" w14:textId="31199136" w:rsidR="00DF76C6" w:rsidRPr="00EC5785" w:rsidRDefault="00DA2B52" w:rsidP="00DF76C6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578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nově financovaných projektů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576D5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C87CD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267DA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6E403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60E0C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5BCB9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E14B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0DD28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0F204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15CEB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67891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C1A4E" w14:textId="77777777" w:rsidR="00DF76C6" w:rsidRPr="00EC5785" w:rsidRDefault="00DA2B52" w:rsidP="00DF76C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AB0042" w14:paraId="445AE9DE" w14:textId="77777777" w:rsidTr="006A2A16">
        <w:trPr>
          <w:gridAfter w:val="1"/>
          <w:wAfter w:w="14" w:type="dxa"/>
          <w:trHeight w:val="584"/>
          <w:jc w:val="center"/>
        </w:trPr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967116" w14:textId="3CE47F83" w:rsidR="006D0FE7" w:rsidRPr="00EC5785" w:rsidRDefault="00DA2B52" w:rsidP="006D0FE7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578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pokračujících projektů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D18E8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153CC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6898F2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03B9A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B6BEB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80291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7599B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55C7D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9DE56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3422F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F0713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F436F" w14:textId="77777777" w:rsidR="006D0FE7" w:rsidRPr="00EC5785" w:rsidRDefault="00DA2B52" w:rsidP="006D0FE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AB0042" w14:paraId="178BE4B0" w14:textId="77777777" w:rsidTr="006A2A16">
        <w:trPr>
          <w:gridAfter w:val="1"/>
          <w:wAfter w:w="14" w:type="dxa"/>
          <w:trHeight w:val="463"/>
          <w:jc w:val="center"/>
        </w:trPr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CABCBE" w14:textId="24FC9597" w:rsidR="002B484B" w:rsidRPr="00EC5785" w:rsidRDefault="00DA2B52" w:rsidP="002B484B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578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projektů celkem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7AFB8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D18DD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50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F82DE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C5B69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BA009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771C2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3D5F2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3A725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1FDE14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7827B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571AB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65D74" w14:textId="77777777" w:rsidR="002B484B" w:rsidRPr="00EC5785" w:rsidRDefault="00DA2B52" w:rsidP="002B484B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C5785">
              <w:rPr>
                <w:rFonts w:ascii="Arial" w:hAnsi="Arial" w:cs="Arial"/>
                <w:i/>
                <w:color w:val="000000"/>
                <w:sz w:val="20"/>
                <w:szCs w:val="20"/>
              </w:rPr>
              <w:t>125</w:t>
            </w:r>
          </w:p>
        </w:tc>
      </w:tr>
    </w:tbl>
    <w:p w14:paraId="6CD0FA98" w14:textId="77777777" w:rsidR="00556C8C" w:rsidRDefault="00556C8C" w:rsidP="00466072">
      <w:pPr>
        <w:rPr>
          <w:rFonts w:ascii="Arial" w:hAnsi="Arial" w:cs="Arial"/>
          <w:color w:val="000000"/>
          <w:sz w:val="22"/>
          <w:szCs w:val="22"/>
        </w:rPr>
      </w:pPr>
    </w:p>
    <w:p w14:paraId="282A7E13" w14:textId="77777777" w:rsidR="00821DBA" w:rsidRDefault="00821DBA" w:rsidP="00466072">
      <w:pPr>
        <w:rPr>
          <w:rFonts w:ascii="Arial" w:hAnsi="Arial" w:cs="Arial"/>
          <w:color w:val="000000"/>
          <w:sz w:val="22"/>
          <w:szCs w:val="22"/>
        </w:rPr>
      </w:pPr>
    </w:p>
    <w:p w14:paraId="01336544" w14:textId="77777777" w:rsidR="00DD2CDE" w:rsidRPr="00312EAB" w:rsidRDefault="00DA2B52" w:rsidP="006A2A1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="00240EF3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13A1147C" w14:textId="3D7C1EFE" w:rsidR="000F1B4D" w:rsidRDefault="00DA2B52" w:rsidP="00A90A7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Příjemcem podpory v rámci této skupiny grantových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projektů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může být v souladu s</w:t>
      </w:r>
      <w:r w:rsidR="00021BA1" w:rsidRPr="00FC4C83">
        <w:rPr>
          <w:rFonts w:ascii="Arial" w:hAnsi="Arial" w:cs="Arial"/>
          <w:color w:val="000000"/>
          <w:sz w:val="22"/>
          <w:szCs w:val="22"/>
        </w:rPr>
        <w:t> </w:t>
      </w:r>
      <w:r w:rsidR="00021BA1" w:rsidRPr="00FC4C83">
        <w:rPr>
          <w:rFonts w:ascii="Arial" w:hAnsi="Arial" w:cs="Arial"/>
          <w:sz w:val="22"/>
          <w:szCs w:val="22"/>
        </w:rPr>
        <w:t>§</w:t>
      </w:r>
      <w:r w:rsidR="003C7BD9" w:rsidRPr="00FC4C83">
        <w:rPr>
          <w:rFonts w:ascii="Arial" w:hAnsi="Arial" w:cs="Arial"/>
          <w:sz w:val="22"/>
          <w:szCs w:val="22"/>
        </w:rPr>
        <w:t> </w:t>
      </w:r>
      <w:r w:rsidRPr="00FC4C83">
        <w:rPr>
          <w:rFonts w:ascii="Arial" w:hAnsi="Arial" w:cs="Arial"/>
          <w:sz w:val="22"/>
          <w:szCs w:val="22"/>
        </w:rPr>
        <w:t>2 odst. 2 písm. b) Zákona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uchazeč o grant z řad organizačních složek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státu nebo organizačních jednotek ministerstva zabývající se výzkume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m a vývojem, a dále právnických osob </w:t>
      </w:r>
      <w:r w:rsidRPr="00AD313C">
        <w:rPr>
          <w:rFonts w:ascii="Arial" w:hAnsi="Arial" w:cs="Arial"/>
          <w:color w:val="000000"/>
          <w:sz w:val="22"/>
          <w:szCs w:val="22"/>
        </w:rPr>
        <w:t>se</w:t>
      </w:r>
      <w:r w:rsidR="00F1609A" w:rsidRPr="00AD313C">
        <w:rPr>
          <w:rFonts w:ascii="Arial" w:hAnsi="Arial" w:cs="Arial"/>
          <w:color w:val="000000"/>
          <w:sz w:val="22"/>
          <w:szCs w:val="22"/>
        </w:rPr>
        <w:t xml:space="preserve"> sídlem v České republice</w:t>
      </w:r>
      <w:r w:rsidR="00F1609A">
        <w:rPr>
          <w:rFonts w:ascii="Arial" w:hAnsi="Arial" w:cs="Arial"/>
          <w:color w:val="000000"/>
          <w:sz w:val="22"/>
          <w:szCs w:val="22"/>
        </w:rPr>
        <w:t xml:space="preserve">, který </w:t>
      </w:r>
      <w:r w:rsidRPr="00312EAB">
        <w:rPr>
          <w:rFonts w:ascii="Arial" w:hAnsi="Arial" w:cs="Arial"/>
          <w:color w:val="000000"/>
          <w:sz w:val="22"/>
          <w:szCs w:val="22"/>
        </w:rPr>
        <w:t>splní podmínky způ</w:t>
      </w:r>
      <w:r w:rsidR="00021BA1">
        <w:rPr>
          <w:rFonts w:ascii="Arial" w:hAnsi="Arial" w:cs="Arial"/>
          <w:color w:val="000000"/>
          <w:sz w:val="22"/>
          <w:szCs w:val="22"/>
        </w:rPr>
        <w:t>sobilosti uchazeče o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="00021BA1">
        <w:rPr>
          <w:rFonts w:ascii="Arial" w:hAnsi="Arial" w:cs="Arial"/>
          <w:color w:val="000000"/>
          <w:sz w:val="22"/>
          <w:szCs w:val="22"/>
        </w:rPr>
        <w:t>podporu, a </w:t>
      </w:r>
      <w:r w:rsidR="00F1609A">
        <w:rPr>
          <w:rFonts w:ascii="Arial" w:hAnsi="Arial" w:cs="Arial"/>
          <w:color w:val="000000"/>
          <w:sz w:val="22"/>
          <w:szCs w:val="22"/>
        </w:rPr>
        <w:t>který byl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vybrán ve </w:t>
      </w:r>
      <w:r w:rsidR="00FD662A">
        <w:rPr>
          <w:rFonts w:ascii="Arial" w:hAnsi="Arial" w:cs="Arial"/>
          <w:color w:val="000000"/>
          <w:sz w:val="22"/>
          <w:szCs w:val="22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</w:rPr>
        <w:t>é soutěži</w:t>
      </w:r>
      <w:r w:rsidR="00FD662A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C4C83">
        <w:rPr>
          <w:rFonts w:ascii="Arial" w:hAnsi="Arial" w:cs="Arial"/>
          <w:color w:val="000000"/>
          <w:sz w:val="22"/>
          <w:szCs w:val="22"/>
        </w:rPr>
        <w:t>Fyzické osoby se příjemci podpory v této skupině projektů stát nemohou.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E0CD406" w14:textId="1EB3376C" w:rsidR="00391DD4" w:rsidRPr="00312EAB" w:rsidRDefault="00DA2B52" w:rsidP="00A90A7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Podle čl. 1 odst. 4 </w:t>
      </w:r>
      <w:r w:rsidRPr="00312EAB">
        <w:rPr>
          <w:rFonts w:ascii="Arial" w:hAnsi="Arial" w:cs="Arial"/>
          <w:color w:val="000000"/>
          <w:sz w:val="22"/>
          <w:szCs w:val="22"/>
        </w:rPr>
        <w:t>písm. a) a c) Nařízení je vyloučeno vyplacení jednotlivé podpory ve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prospěch podniku, vůči němuž byl v návaznosti na rozhodnutí Evropské komise</w:t>
      </w:r>
      <w:r w:rsidR="000B0232" w:rsidRPr="001D0D35">
        <w:rPr>
          <w:rFonts w:ascii="Arial" w:hAnsi="Arial" w:cs="Arial"/>
          <w:color w:val="000000"/>
          <w:sz w:val="22"/>
          <w:szCs w:val="22"/>
        </w:rPr>
        <w:t>, na základě kterého/jímž byla podpora obdržená od poskytovatele z České republiky prohlášena za protiprávní a neslučitelnou s vnitřním trhem</w:t>
      </w:r>
      <w:r w:rsidR="000B0232">
        <w:rPr>
          <w:rFonts w:ascii="Arial" w:hAnsi="Arial" w:cs="Arial"/>
          <w:color w:val="000000"/>
          <w:sz w:val="22"/>
          <w:szCs w:val="22"/>
        </w:rPr>
        <w:t>,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vystaven inkasní příkaz, který je nesplacený a</w:t>
      </w:r>
      <w:r w:rsidR="00F20884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podniku v obtížích ve smyslu článku 2 odst. 18.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Nařízení.</w:t>
      </w:r>
      <w:r w:rsidR="001D0D35">
        <w:rPr>
          <w:rFonts w:ascii="Arial" w:hAnsi="Arial" w:cs="Arial"/>
          <w:color w:val="000000"/>
          <w:sz w:val="22"/>
          <w:szCs w:val="22"/>
        </w:rPr>
        <w:t xml:space="preserve"> 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>V</w:t>
      </w:r>
      <w:r w:rsidR="00073031">
        <w:rPr>
          <w:rFonts w:ascii="Arial" w:hAnsi="Arial" w:cs="Arial"/>
          <w:color w:val="000000"/>
          <w:sz w:val="22"/>
          <w:szCs w:val="22"/>
        </w:rPr>
        <w:t> souladu s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 čl. 1 odst. 5 a) </w:t>
      </w:r>
      <w:r w:rsidR="00073031">
        <w:rPr>
          <w:rFonts w:ascii="Arial" w:hAnsi="Arial" w:cs="Arial"/>
          <w:color w:val="000000"/>
          <w:sz w:val="22"/>
          <w:szCs w:val="22"/>
        </w:rPr>
        <w:t xml:space="preserve">Nařízení 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je </w:t>
      </w:r>
      <w:r w:rsidR="00073031">
        <w:rPr>
          <w:rFonts w:ascii="Arial" w:hAnsi="Arial" w:cs="Arial"/>
          <w:color w:val="000000"/>
          <w:sz w:val="22"/>
          <w:szCs w:val="22"/>
        </w:rPr>
        <w:t>p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>ožadov</w:t>
      </w:r>
      <w:r w:rsidR="00073031">
        <w:rPr>
          <w:rFonts w:ascii="Arial" w:hAnsi="Arial" w:cs="Arial"/>
          <w:color w:val="000000"/>
          <w:sz w:val="22"/>
          <w:szCs w:val="22"/>
        </w:rPr>
        <w:t>áno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, aby měl příjemce </w:t>
      </w:r>
      <w:r w:rsidR="00073031">
        <w:rPr>
          <w:rFonts w:ascii="Arial" w:hAnsi="Arial" w:cs="Arial"/>
          <w:color w:val="000000"/>
          <w:sz w:val="22"/>
          <w:szCs w:val="22"/>
        </w:rPr>
        <w:t>k okamžiku vyplacení podpory</w:t>
      </w:r>
      <w:r w:rsidR="005B58E4">
        <w:rPr>
          <w:rFonts w:ascii="Arial" w:hAnsi="Arial" w:cs="Arial"/>
          <w:color w:val="000000"/>
          <w:sz w:val="22"/>
          <w:szCs w:val="22"/>
        </w:rPr>
        <w:t xml:space="preserve"> v</w:t>
      </w:r>
      <w:r w:rsidR="00073031">
        <w:rPr>
          <w:rFonts w:ascii="Arial" w:hAnsi="Arial" w:cs="Arial"/>
          <w:color w:val="000000"/>
          <w:sz w:val="22"/>
          <w:szCs w:val="22"/>
        </w:rPr>
        <w:t xml:space="preserve"> České republic</w:t>
      </w:r>
      <w:r w:rsidR="00382C35">
        <w:rPr>
          <w:rFonts w:ascii="Arial" w:hAnsi="Arial" w:cs="Arial"/>
          <w:color w:val="000000"/>
          <w:sz w:val="22"/>
          <w:szCs w:val="22"/>
        </w:rPr>
        <w:t>e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 provozovnu či pobočku. </w:t>
      </w:r>
    </w:p>
    <w:p w14:paraId="77D921BA" w14:textId="2690AEAD" w:rsidR="00391DD4" w:rsidRDefault="00DA2B52" w:rsidP="00A90A7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C05B2A">
        <w:rPr>
          <w:rFonts w:ascii="Arial" w:hAnsi="Arial" w:cs="Arial"/>
          <w:color w:val="000000"/>
          <w:sz w:val="22"/>
          <w:szCs w:val="22"/>
        </w:rPr>
        <w:t xml:space="preserve">Finanční podpora bude grantovým projektům JUNIOR STAR udělována </w:t>
      </w:r>
      <w:r w:rsidRPr="00312EAB">
        <w:rPr>
          <w:rFonts w:ascii="Arial" w:hAnsi="Arial" w:cs="Arial"/>
          <w:color w:val="000000"/>
          <w:sz w:val="22"/>
          <w:szCs w:val="22"/>
        </w:rPr>
        <w:t>na základě konkrétních návrhů projektů vypracovaných potenci</w:t>
      </w:r>
      <w:r w:rsidR="009B480F">
        <w:rPr>
          <w:rFonts w:ascii="Arial" w:hAnsi="Arial" w:cs="Arial"/>
          <w:color w:val="000000"/>
          <w:sz w:val="22"/>
          <w:szCs w:val="22"/>
        </w:rPr>
        <w:t>álními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řešiteli těchto projektů, tj</w:t>
      </w:r>
      <w:r w:rsidR="00980C68" w:rsidRPr="00312EAB">
        <w:rPr>
          <w:rFonts w:ascii="Arial" w:hAnsi="Arial" w:cs="Arial"/>
          <w:color w:val="000000"/>
          <w:sz w:val="22"/>
          <w:szCs w:val="22"/>
        </w:rPr>
        <w:t>.</w:t>
      </w:r>
      <w:r w:rsidR="00980C68">
        <w:rPr>
          <w:rFonts w:ascii="Arial" w:hAnsi="Arial" w:cs="Arial"/>
          <w:color w:val="000000"/>
          <w:sz w:val="22"/>
          <w:szCs w:val="22"/>
        </w:rPr>
        <w:t> </w:t>
      </w:r>
      <w:r w:rsidR="00864C26">
        <w:rPr>
          <w:rFonts w:ascii="Arial" w:hAnsi="Arial" w:cs="Arial"/>
          <w:color w:val="000000"/>
          <w:sz w:val="22"/>
          <w:szCs w:val="22"/>
        </w:rPr>
        <w:t xml:space="preserve">excelentními </w:t>
      </w:r>
      <w:r w:rsidR="00A26A06">
        <w:rPr>
          <w:rFonts w:ascii="Arial" w:hAnsi="Arial" w:cs="Arial"/>
          <w:color w:val="000000"/>
          <w:sz w:val="22"/>
          <w:szCs w:val="22"/>
        </w:rPr>
        <w:t xml:space="preserve">začínajícími </w:t>
      </w:r>
      <w:r w:rsidR="00864C26">
        <w:rPr>
          <w:rFonts w:ascii="Arial" w:hAnsi="Arial" w:cs="Arial"/>
          <w:color w:val="000000"/>
          <w:sz w:val="22"/>
          <w:szCs w:val="22"/>
        </w:rPr>
        <w:t>vědeckými pracovníky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. Evaluace </w:t>
      </w:r>
      <w:r w:rsidR="00E87149">
        <w:rPr>
          <w:rFonts w:ascii="Arial" w:hAnsi="Arial" w:cs="Arial"/>
          <w:color w:val="000000"/>
          <w:sz w:val="22"/>
          <w:szCs w:val="22"/>
        </w:rPr>
        <w:t>potenciálu</w:t>
      </w:r>
      <w:r w:rsidR="00E87149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>těchto vědců vést excelentní výzkum světové úrovně</w:t>
      </w:r>
      <w:r w:rsidR="002E60DA" w:rsidRPr="00AD313C">
        <w:rPr>
          <w:rFonts w:ascii="Arial" w:hAnsi="Arial" w:cs="Arial"/>
          <w:color w:val="000000"/>
          <w:sz w:val="22"/>
          <w:szCs w:val="22"/>
        </w:rPr>
        <w:t xml:space="preserve"> s ohledem na délku vědecké kariéry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bude jedním </w:t>
      </w:r>
      <w:r w:rsidRPr="00AD313C">
        <w:rPr>
          <w:rFonts w:ascii="Arial" w:hAnsi="Arial" w:cs="Arial"/>
          <w:color w:val="000000"/>
          <w:sz w:val="22"/>
          <w:szCs w:val="22"/>
        </w:rPr>
        <w:lastRenderedPageBreak/>
        <w:t>z</w:t>
      </w:r>
      <w:r w:rsidR="00941650" w:rsidRPr="00AD313C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hlavních kritérií soutěže. </w:t>
      </w:r>
      <w:r w:rsidR="00040F9E">
        <w:rPr>
          <w:rFonts w:ascii="Arial" w:hAnsi="Arial" w:cs="Arial"/>
          <w:color w:val="000000"/>
          <w:sz w:val="22"/>
          <w:szCs w:val="22"/>
        </w:rPr>
        <w:t xml:space="preserve">Vzhledem k významné roli hlavního řešitele těchto projektů </w:t>
      </w:r>
      <w:r w:rsidR="00DF423F">
        <w:rPr>
          <w:rFonts w:ascii="Arial" w:hAnsi="Arial" w:cs="Arial"/>
          <w:color w:val="000000"/>
          <w:sz w:val="22"/>
          <w:szCs w:val="22"/>
        </w:rPr>
        <w:t>změna řešitele nebude možná</w:t>
      </w:r>
      <w:r w:rsidR="00040F9E">
        <w:rPr>
          <w:rFonts w:ascii="Arial" w:hAnsi="Arial" w:cs="Arial"/>
          <w:color w:val="000000"/>
          <w:sz w:val="22"/>
          <w:szCs w:val="22"/>
        </w:rPr>
        <w:t xml:space="preserve">. </w:t>
      </w:r>
      <w:r w:rsidRPr="00AD313C">
        <w:rPr>
          <w:rFonts w:ascii="Arial" w:hAnsi="Arial" w:cs="Arial"/>
          <w:color w:val="000000"/>
          <w:sz w:val="22"/>
          <w:szCs w:val="22"/>
        </w:rPr>
        <w:t>Hlavním úkolem</w:t>
      </w:r>
      <w:r>
        <w:rPr>
          <w:rFonts w:ascii="Arial" w:hAnsi="Arial" w:cs="Arial"/>
          <w:color w:val="000000"/>
          <w:sz w:val="22"/>
          <w:szCs w:val="22"/>
        </w:rPr>
        <w:t xml:space="preserve"> příjemce</w:t>
      </w:r>
      <w:r w:rsidRPr="00770F3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652E">
        <w:rPr>
          <w:rFonts w:ascii="Arial" w:hAnsi="Arial" w:cs="Arial"/>
          <w:color w:val="000000"/>
          <w:sz w:val="22"/>
          <w:szCs w:val="22"/>
        </w:rPr>
        <w:t xml:space="preserve">podpory je zejména institucionální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F8445F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="000A063C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A1652E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Pr="00FC4C83">
        <w:rPr>
          <w:rFonts w:ascii="Arial" w:hAnsi="Arial" w:cs="Arial"/>
          <w:color w:val="000000"/>
          <w:sz w:val="22"/>
          <w:szCs w:val="22"/>
        </w:rPr>
        <w:t>.</w:t>
      </w:r>
    </w:p>
    <w:p w14:paraId="0C685FD7" w14:textId="74B29EB6" w:rsidR="009F5D17" w:rsidRDefault="00DA2B52" w:rsidP="00A90A7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bookmarkStart w:id="4" w:name="_Hlk10814825"/>
      <w:r>
        <w:rPr>
          <w:rFonts w:ascii="Arial" w:hAnsi="Arial" w:cs="Arial"/>
          <w:color w:val="000000"/>
          <w:sz w:val="22"/>
          <w:szCs w:val="22"/>
        </w:rPr>
        <w:t xml:space="preserve">V zájmu zajištění portability projektu JUNIOR STAR bude ve smlouvě s příjemcem vyžadováno, aby se tento příjemce zavázal, že </w:t>
      </w:r>
      <w:r w:rsidR="009D5F39" w:rsidRPr="00BB2A66">
        <w:rPr>
          <w:rFonts w:ascii="Arial" w:hAnsi="Arial" w:cs="Arial"/>
          <w:color w:val="000000"/>
          <w:sz w:val="22"/>
          <w:szCs w:val="22"/>
        </w:rPr>
        <w:t xml:space="preserve">v případě zájmu řešitele o transfer </w:t>
      </w:r>
      <w:r>
        <w:rPr>
          <w:rFonts w:ascii="Arial" w:hAnsi="Arial" w:cs="Arial"/>
          <w:color w:val="000000"/>
          <w:sz w:val="22"/>
          <w:szCs w:val="22"/>
        </w:rPr>
        <w:t xml:space="preserve">nebude </w:t>
      </w:r>
      <w:r w:rsidRPr="00BB2A66">
        <w:rPr>
          <w:rFonts w:ascii="Arial" w:hAnsi="Arial" w:cs="Arial"/>
          <w:color w:val="000000"/>
          <w:sz w:val="22"/>
          <w:szCs w:val="22"/>
        </w:rPr>
        <w:t>bránit v přenosu grant</w:t>
      </w:r>
      <w:r>
        <w:rPr>
          <w:rFonts w:ascii="Arial" w:hAnsi="Arial" w:cs="Arial"/>
          <w:color w:val="000000"/>
          <w:sz w:val="22"/>
          <w:szCs w:val="22"/>
        </w:rPr>
        <w:t xml:space="preserve">ového projektu JUNIOR STAR 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na </w:t>
      </w:r>
      <w:r>
        <w:rPr>
          <w:rFonts w:ascii="Arial" w:hAnsi="Arial" w:cs="Arial"/>
          <w:color w:val="000000"/>
          <w:sz w:val="22"/>
          <w:szCs w:val="22"/>
        </w:rPr>
        <w:t>instituci nového příjemce a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 poskytne potřebnou součinnost.</w:t>
      </w:r>
      <w:bookmarkEnd w:id="4"/>
    </w:p>
    <w:p w14:paraId="0D2C89C1" w14:textId="5424260A" w:rsidR="00391DD4" w:rsidRPr="00312EAB" w:rsidRDefault="00DA2B52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</w:t>
      </w:r>
      <w:r w:rsidR="00415214">
        <w:rPr>
          <w:rFonts w:ascii="Arial" w:hAnsi="Arial" w:cs="Arial"/>
          <w:color w:val="000000"/>
          <w:sz w:val="22"/>
          <w:szCs w:val="22"/>
        </w:rPr>
        <w:t>ormální náležitosti žádosti o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 xml:space="preserve"> změn</w:t>
      </w:r>
      <w:r w:rsidR="00415214">
        <w:rPr>
          <w:rFonts w:ascii="Arial" w:hAnsi="Arial" w:cs="Arial"/>
          <w:color w:val="000000"/>
          <w:sz w:val="22"/>
          <w:szCs w:val="22"/>
        </w:rPr>
        <w:t>u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="00F77BCE">
        <w:rPr>
          <w:rFonts w:ascii="Arial" w:hAnsi="Arial" w:cs="Arial"/>
          <w:color w:val="000000"/>
          <w:sz w:val="22"/>
          <w:szCs w:val="22"/>
        </w:rPr>
        <w:t>po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>dle kterých bude posuzována otázk</w:t>
      </w:r>
      <w:r w:rsidR="00FB7850">
        <w:rPr>
          <w:rFonts w:ascii="Arial" w:hAnsi="Arial" w:cs="Arial"/>
          <w:color w:val="000000"/>
          <w:sz w:val="22"/>
          <w:szCs w:val="22"/>
        </w:rPr>
        <w:t>a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 xml:space="preserve"> přípustnosti postoupení smlouvy dle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="00A90A71">
        <w:rPr>
          <w:rFonts w:ascii="Arial" w:hAnsi="Arial" w:cs="Arial"/>
          <w:color w:val="000000"/>
          <w:sz w:val="22"/>
          <w:szCs w:val="22"/>
        </w:rPr>
        <w:t xml:space="preserve">, </w:t>
      </w:r>
      <w:r w:rsidR="00A90A71" w:rsidRPr="00A90A71">
        <w:rPr>
          <w:rFonts w:ascii="Arial" w:hAnsi="Arial" w:cs="Arial"/>
          <w:color w:val="000000"/>
          <w:sz w:val="22"/>
          <w:szCs w:val="22"/>
        </w:rPr>
        <w:t>ve znění pozdějších předpisů.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 xml:space="preserve"> Jelikož postoupením smlouvy (tj. změnou příjemce) nesmí dojít ke změně obsahu smluvního vztahu vzniklého na základě smlouvy o poskytnutí dotace na podporu grantového projektu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="00F8445F">
        <w:rPr>
          <w:rFonts w:ascii="Arial" w:hAnsi="Arial" w:cs="Arial"/>
          <w:color w:val="000000"/>
          <w:sz w:val="22"/>
          <w:szCs w:val="22"/>
        </w:rPr>
        <w:t> </w:t>
      </w:r>
      <w:r w:rsidR="00FB7850" w:rsidRPr="00312EAB">
        <w:rPr>
          <w:rFonts w:ascii="Arial" w:hAnsi="Arial" w:cs="Arial"/>
          <w:color w:val="000000"/>
          <w:sz w:val="22"/>
          <w:szCs w:val="22"/>
        </w:rPr>
        <w:t>podmínky:</w:t>
      </w:r>
    </w:p>
    <w:p w14:paraId="00AD5D53" w14:textId="77777777" w:rsidR="00391DD4" w:rsidRPr="00312EAB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1F313" w14:textId="0C77C646" w:rsidR="00391DD4" w:rsidRPr="00312EAB" w:rsidRDefault="00DA2B52" w:rsidP="00446642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>Žádost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o změnu příjemce musí podat současně stá</w:t>
      </w:r>
      <w:r w:rsidR="004C0990">
        <w:rPr>
          <w:rFonts w:ascii="Arial" w:hAnsi="Arial" w:cs="Arial"/>
          <w:color w:val="000000"/>
          <w:sz w:val="22"/>
          <w:szCs w:val="22"/>
        </w:rPr>
        <w:t>vající příjemce, nový uchazeč a </w:t>
      </w:r>
      <w:r w:rsidRPr="00312EAB">
        <w:rPr>
          <w:rFonts w:ascii="Arial" w:hAnsi="Arial" w:cs="Arial"/>
          <w:color w:val="000000"/>
          <w:sz w:val="22"/>
          <w:szCs w:val="22"/>
        </w:rPr>
        <w:t>řešitel. Žádost o tuto změnu musí obsahovat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předběžné vyúčtování způsobilých nákladů projektu, návrh vzájemného vypořádání všech </w:t>
      </w:r>
      <w:r w:rsidR="00021BA1">
        <w:rPr>
          <w:rFonts w:ascii="Arial" w:hAnsi="Arial" w:cs="Arial"/>
          <w:color w:val="000000"/>
          <w:sz w:val="22"/>
          <w:szCs w:val="22"/>
        </w:rPr>
        <w:t>majetkových práv, včetně práv k </w:t>
      </w:r>
      <w:r w:rsidRPr="00312EAB">
        <w:rPr>
          <w:rFonts w:ascii="Arial" w:hAnsi="Arial" w:cs="Arial"/>
          <w:color w:val="000000"/>
          <w:sz w:val="22"/>
          <w:szCs w:val="22"/>
        </w:rPr>
        <w:t>výsledkům výzkumu, vše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k zamýšlenému datu postoupení projektu. Součástí žádosti bude prokázání způsobilosti nového uchazeče</w:t>
      </w:r>
      <w:r w:rsidR="00446642">
        <w:rPr>
          <w:rFonts w:ascii="Arial" w:hAnsi="Arial" w:cs="Arial"/>
          <w:color w:val="000000"/>
          <w:sz w:val="22"/>
          <w:szCs w:val="22"/>
        </w:rPr>
        <w:t xml:space="preserve"> a vyjádření vůle převzetí všech závazků vůči řešiteli</w:t>
      </w:r>
      <w:r w:rsidRPr="00312EAB">
        <w:rPr>
          <w:rFonts w:ascii="Arial" w:hAnsi="Arial" w:cs="Arial"/>
          <w:color w:val="000000"/>
          <w:sz w:val="22"/>
          <w:szCs w:val="22"/>
        </w:rPr>
        <w:t>.</w:t>
      </w:r>
      <w:r w:rsidR="00BB2A6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836E30B" w14:textId="77777777" w:rsidR="00391DD4" w:rsidRPr="00312EAB" w:rsidRDefault="00391DD4" w:rsidP="0044664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CB0D263" w14:textId="77777777" w:rsidR="00391DD4" w:rsidRPr="00312EAB" w:rsidRDefault="00DA2B52" w:rsidP="00446642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stejným způsobem jako v případě prověřování těchto podmínek v rámci </w:t>
      </w:r>
      <w:r w:rsidR="00FD662A">
        <w:rPr>
          <w:rFonts w:ascii="Arial" w:hAnsi="Arial" w:cs="Arial"/>
          <w:color w:val="000000"/>
          <w:sz w:val="22"/>
          <w:szCs w:val="22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</w:rPr>
        <w:t>é soutěže, tj. nový uchazeč musí prokázat zp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ůsobilost dle </w:t>
      </w:r>
      <w:r w:rsidR="007408DB">
        <w:rPr>
          <w:rFonts w:ascii="Arial" w:hAnsi="Arial" w:cs="Arial"/>
          <w:color w:val="000000"/>
          <w:sz w:val="22"/>
          <w:szCs w:val="22"/>
        </w:rPr>
        <w:t>Z</w:t>
      </w:r>
      <w:r w:rsidRPr="00312EAB">
        <w:rPr>
          <w:rFonts w:ascii="Arial" w:hAnsi="Arial" w:cs="Arial"/>
          <w:color w:val="000000"/>
          <w:sz w:val="22"/>
          <w:szCs w:val="22"/>
        </w:rPr>
        <w:t>ákona v plném rozsahu.</w:t>
      </w:r>
    </w:p>
    <w:p w14:paraId="7683D054" w14:textId="77777777" w:rsidR="00391DD4" w:rsidRPr="00312EAB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DC1D17" w14:textId="329FF3FD" w:rsidR="00056A1E" w:rsidRDefault="00DA2B52" w:rsidP="0041521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15214">
        <w:rPr>
          <w:rFonts w:ascii="Arial" w:hAnsi="Arial" w:cs="Arial"/>
          <w:color w:val="000000"/>
          <w:sz w:val="22"/>
          <w:szCs w:val="22"/>
        </w:rPr>
        <w:t>Smyslem schvalovacího procesu změny příjemce bude následně ověřit, zda je nový uc</w:t>
      </w:r>
      <w:r w:rsidR="00EA3353" w:rsidRPr="00415214">
        <w:rPr>
          <w:rFonts w:ascii="Arial" w:hAnsi="Arial" w:cs="Arial"/>
          <w:color w:val="000000"/>
          <w:sz w:val="22"/>
          <w:szCs w:val="22"/>
        </w:rPr>
        <w:t xml:space="preserve">hazeč schopen zajistit </w:t>
      </w:r>
      <w:r w:rsidRPr="00415214">
        <w:rPr>
          <w:rFonts w:ascii="Arial" w:hAnsi="Arial" w:cs="Arial"/>
          <w:color w:val="000000"/>
          <w:sz w:val="22"/>
          <w:szCs w:val="22"/>
        </w:rPr>
        <w:t>řešiteli a jeho členům týmu stejné nebo lepší institucionální a</w:t>
      </w:r>
      <w:r w:rsidR="00F20884">
        <w:rPr>
          <w:rFonts w:ascii="Arial" w:hAnsi="Arial" w:cs="Arial"/>
          <w:color w:val="000000"/>
          <w:sz w:val="22"/>
          <w:szCs w:val="22"/>
        </w:rPr>
        <w:t> </w:t>
      </w:r>
      <w:r w:rsidRPr="00415214">
        <w:rPr>
          <w:rFonts w:ascii="Arial" w:hAnsi="Arial" w:cs="Arial"/>
          <w:color w:val="000000"/>
          <w:sz w:val="22"/>
          <w:szCs w:val="22"/>
        </w:rPr>
        <w:t>technické zázemí pro řešení projektu</w:t>
      </w:r>
      <w:r w:rsidR="00CC0F5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F6650">
        <w:rPr>
          <w:rFonts w:ascii="Arial" w:hAnsi="Arial" w:cs="Arial"/>
          <w:color w:val="000000"/>
          <w:sz w:val="22"/>
          <w:szCs w:val="22"/>
        </w:rPr>
        <w:t>tak</w:t>
      </w:r>
      <w:r w:rsidR="005B58E4">
        <w:rPr>
          <w:rFonts w:ascii="Arial" w:hAnsi="Arial" w:cs="Arial"/>
          <w:color w:val="000000"/>
          <w:sz w:val="22"/>
          <w:szCs w:val="22"/>
        </w:rPr>
        <w:t>,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 </w:t>
      </w:r>
      <w:r w:rsidR="005B58E4">
        <w:rPr>
          <w:rFonts w:ascii="Arial" w:hAnsi="Arial" w:cs="Arial"/>
          <w:color w:val="000000"/>
          <w:sz w:val="22"/>
          <w:szCs w:val="22"/>
        </w:rPr>
        <w:t>a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by projekt </w:t>
      </w:r>
      <w:r w:rsidR="005B58E4">
        <w:rPr>
          <w:rFonts w:ascii="Arial" w:hAnsi="Arial" w:cs="Arial"/>
          <w:color w:val="000000"/>
          <w:sz w:val="22"/>
          <w:szCs w:val="22"/>
        </w:rPr>
        <w:t xml:space="preserve">mohl dosáhnout 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naprosto stejného nebo lepšího hodnocení. </w:t>
      </w:r>
      <w:r w:rsidRPr="0039666C">
        <w:rPr>
          <w:rFonts w:ascii="Arial" w:hAnsi="Arial" w:cs="Arial"/>
          <w:color w:val="000000"/>
          <w:sz w:val="22"/>
          <w:szCs w:val="22"/>
        </w:rPr>
        <w:t xml:space="preserve">Za tímto účelem </w:t>
      </w:r>
      <w:r w:rsidR="00415214" w:rsidRPr="00A237CB">
        <w:rPr>
          <w:rFonts w:ascii="Arial" w:hAnsi="Arial" w:cs="Arial"/>
          <w:color w:val="000000"/>
          <w:sz w:val="22"/>
          <w:szCs w:val="22"/>
        </w:rPr>
        <w:t xml:space="preserve">si </w:t>
      </w:r>
      <w:r w:rsidRPr="00A237CB">
        <w:rPr>
          <w:rFonts w:ascii="Arial" w:hAnsi="Arial" w:cs="Arial"/>
          <w:color w:val="000000"/>
          <w:sz w:val="22"/>
          <w:szCs w:val="22"/>
        </w:rPr>
        <w:t xml:space="preserve">předsednictvo </w:t>
      </w:r>
      <w:r w:rsidR="00415214">
        <w:rPr>
          <w:rFonts w:ascii="Arial" w:hAnsi="Arial" w:cs="Arial"/>
          <w:color w:val="000000"/>
          <w:sz w:val="22"/>
          <w:szCs w:val="22"/>
        </w:rPr>
        <w:t xml:space="preserve">GA ČR </w:t>
      </w:r>
      <w:r w:rsidR="00415214" w:rsidRPr="00415214">
        <w:rPr>
          <w:rFonts w:ascii="Arial" w:hAnsi="Arial" w:cs="Arial"/>
          <w:color w:val="000000"/>
          <w:sz w:val="22"/>
          <w:szCs w:val="22"/>
        </w:rPr>
        <w:t xml:space="preserve">vyžádá stanovisko </w:t>
      </w:r>
      <w:r w:rsidRPr="00415214">
        <w:rPr>
          <w:rFonts w:ascii="Arial" w:hAnsi="Arial" w:cs="Arial"/>
          <w:color w:val="000000"/>
          <w:sz w:val="22"/>
          <w:szCs w:val="22"/>
        </w:rPr>
        <w:t>hlavní</w:t>
      </w:r>
      <w:r w:rsidR="00415214" w:rsidRPr="00415214">
        <w:rPr>
          <w:rFonts w:ascii="Arial" w:hAnsi="Arial" w:cs="Arial"/>
          <w:color w:val="000000"/>
          <w:sz w:val="22"/>
          <w:szCs w:val="22"/>
        </w:rPr>
        <w:t>ho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 zpravodaje projektu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C54D33F" w14:textId="77777777" w:rsidR="008E774D" w:rsidRPr="00415214" w:rsidRDefault="008E774D" w:rsidP="00F13E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D38F432" w14:textId="77777777" w:rsidR="00391DD4" w:rsidRPr="00312EAB" w:rsidRDefault="00DA2B52" w:rsidP="00A90A71">
      <w:pPr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="00415214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="00052927">
        <w:rPr>
          <w:rFonts w:ascii="Arial" w:hAnsi="Arial" w:cs="Arial"/>
          <w:color w:val="000000"/>
          <w:sz w:val="22"/>
          <w:szCs w:val="22"/>
        </w:rPr>
        <w:t xml:space="preserve">o ní </w:t>
      </w:r>
      <w:r w:rsidR="00415214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312EAB">
        <w:rPr>
          <w:rFonts w:ascii="Arial" w:hAnsi="Arial" w:cs="Arial"/>
          <w:color w:val="000000"/>
          <w:sz w:val="22"/>
          <w:szCs w:val="22"/>
        </w:rPr>
        <w:t>.</w:t>
      </w:r>
    </w:p>
    <w:p w14:paraId="54DA5061" w14:textId="68BD3D2B" w:rsidR="00391DD4" w:rsidRDefault="00DA2B52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Pokud </w:t>
      </w:r>
      <w:r>
        <w:rPr>
          <w:rFonts w:ascii="Arial" w:hAnsi="Arial" w:cs="Arial"/>
          <w:color w:val="000000"/>
          <w:sz w:val="22"/>
          <w:szCs w:val="22"/>
        </w:rPr>
        <w:t>bude změna příjemce schválena</w:t>
      </w:r>
      <w:r w:rsidRPr="00312EAB">
        <w:rPr>
          <w:rFonts w:ascii="Arial" w:hAnsi="Arial" w:cs="Arial"/>
          <w:color w:val="000000"/>
          <w:sz w:val="22"/>
          <w:szCs w:val="22"/>
        </w:rPr>
        <w:t>, bude moci stávají</w:t>
      </w:r>
      <w:r w:rsidR="00021BA1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54305A">
        <w:rPr>
          <w:rFonts w:ascii="Arial" w:hAnsi="Arial" w:cs="Arial"/>
          <w:color w:val="000000"/>
          <w:sz w:val="22"/>
          <w:szCs w:val="22"/>
        </w:rPr>
        <w:t xml:space="preserve"> ve smyslu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1895 a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násl. z</w:t>
      </w:r>
      <w:r w:rsidRPr="00312EAB">
        <w:rPr>
          <w:rFonts w:ascii="Arial" w:hAnsi="Arial" w:cs="Arial"/>
          <w:color w:val="000000"/>
          <w:sz w:val="22"/>
          <w:szCs w:val="22"/>
        </w:rPr>
        <w:t>ákona č. 89/2012 Sb., občanský zákoník na nového příjemce.</w:t>
      </w:r>
      <w:r w:rsidR="00BB2A6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64A7ACB" w14:textId="77777777" w:rsidR="00E20927" w:rsidRDefault="00E2092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255AA9F" w14:textId="77777777" w:rsidR="00A62CD4" w:rsidRPr="00312EAB" w:rsidRDefault="00A62C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B7F4651" w14:textId="77777777" w:rsidR="00DD2CDE" w:rsidRPr="00312EAB" w:rsidRDefault="00DA2B52" w:rsidP="00A90A71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  <w:r w:rsidR="00807C30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371BCA82" w14:textId="77777777" w:rsidR="00B13482" w:rsidRDefault="00DA2B52" w:rsidP="00A90A71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C05B2A">
        <w:rPr>
          <w:rFonts w:ascii="Arial" w:hAnsi="Arial" w:cs="Arial"/>
          <w:color w:val="000000"/>
          <w:sz w:val="22"/>
          <w:szCs w:val="22"/>
        </w:rPr>
        <w:t xml:space="preserve">Podporu ve skupině grantových projektů JUNIOR STAR </w:t>
      </w:r>
      <w:r w:rsidRPr="00312EAB">
        <w:rPr>
          <w:rFonts w:ascii="Arial" w:hAnsi="Arial" w:cs="Arial"/>
          <w:color w:val="000000"/>
          <w:sz w:val="22"/>
          <w:szCs w:val="22"/>
        </w:rPr>
        <w:t>mohou obdržet pouze uchazeči, kteří splňují podmínky způsobilosti dané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18 </w:t>
      </w:r>
      <w:r w:rsidR="00D25D2E" w:rsidRPr="00312EAB">
        <w:rPr>
          <w:rFonts w:ascii="Arial" w:hAnsi="Arial" w:cs="Arial"/>
          <w:color w:val="000000"/>
          <w:sz w:val="22"/>
        </w:rPr>
        <w:t>Zákon</w:t>
      </w:r>
      <w:r w:rsidR="00C70A71" w:rsidRPr="00312EAB">
        <w:rPr>
          <w:rFonts w:ascii="Arial" w:hAnsi="Arial" w:cs="Arial"/>
          <w:color w:val="000000"/>
          <w:sz w:val="22"/>
          <w:szCs w:val="22"/>
        </w:rPr>
        <w:t>a</w:t>
      </w:r>
      <w:r w:rsidRPr="00312EAB">
        <w:rPr>
          <w:rFonts w:ascii="Arial" w:hAnsi="Arial" w:cs="Arial"/>
          <w:color w:val="000000"/>
          <w:sz w:val="22"/>
          <w:szCs w:val="22"/>
        </w:rPr>
        <w:t>.</w:t>
      </w:r>
      <w:r w:rsidR="003149DB"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EA00C08" w14:textId="69FE30E3" w:rsidR="00DD2CDE" w:rsidRPr="00312EAB" w:rsidRDefault="00DA2B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13482">
        <w:rPr>
          <w:rFonts w:ascii="Arial" w:hAnsi="Arial" w:cs="Arial"/>
          <w:color w:val="000000"/>
          <w:sz w:val="22"/>
          <w:szCs w:val="22"/>
        </w:rPr>
        <w:t>Způsobil</w:t>
      </w:r>
      <w:r>
        <w:rPr>
          <w:rFonts w:ascii="Arial" w:hAnsi="Arial" w:cs="Arial"/>
          <w:color w:val="000000"/>
          <w:sz w:val="22"/>
          <w:szCs w:val="22"/>
        </w:rPr>
        <w:t xml:space="preserve">ým je takový </w:t>
      </w:r>
      <w:r w:rsidRPr="00B13482">
        <w:rPr>
          <w:rFonts w:ascii="Arial" w:hAnsi="Arial" w:cs="Arial"/>
          <w:color w:val="000000"/>
          <w:sz w:val="22"/>
          <w:szCs w:val="22"/>
        </w:rPr>
        <w:t>uchazeč</w:t>
      </w:r>
      <w:r>
        <w:rPr>
          <w:rFonts w:ascii="Arial" w:hAnsi="Arial" w:cs="Arial"/>
          <w:color w:val="000000"/>
          <w:sz w:val="22"/>
          <w:szCs w:val="22"/>
        </w:rPr>
        <w:t xml:space="preserve">, který je schopen budoucímu řešiteli poskytnout odpovídající </w:t>
      </w:r>
      <w:r w:rsidRPr="00B13482">
        <w:rPr>
          <w:rFonts w:ascii="Arial" w:hAnsi="Arial" w:cs="Arial"/>
          <w:color w:val="000000"/>
          <w:sz w:val="22"/>
          <w:szCs w:val="22"/>
        </w:rPr>
        <w:t>technické a institucionální zázemí. Součástí návrhu projektu musí být závazek instituce vytvořit pro řešitele a projektový tým vhodné podmínky</w:t>
      </w:r>
      <w:r w:rsidR="00561B9C">
        <w:rPr>
          <w:rFonts w:ascii="Arial" w:hAnsi="Arial" w:cs="Arial"/>
          <w:color w:val="000000"/>
          <w:sz w:val="22"/>
          <w:szCs w:val="22"/>
        </w:rPr>
        <w:t>,</w:t>
      </w:r>
      <w:r w:rsidRPr="00B13482">
        <w:rPr>
          <w:rFonts w:ascii="Arial" w:hAnsi="Arial" w:cs="Arial"/>
          <w:color w:val="000000"/>
          <w:sz w:val="22"/>
          <w:szCs w:val="22"/>
        </w:rPr>
        <w:t xml:space="preserve"> například poskytnutím vhodných prostorů neb</w:t>
      </w:r>
      <w:r w:rsidRPr="00B13482">
        <w:rPr>
          <w:rFonts w:ascii="Arial" w:hAnsi="Arial" w:cs="Arial"/>
          <w:color w:val="000000"/>
          <w:sz w:val="22"/>
          <w:szCs w:val="22"/>
        </w:rPr>
        <w:t>o přístupu ke stávajícímu vybavení v průběhu řešení, popřípadě i po jeho skončení.</w:t>
      </w:r>
    </w:p>
    <w:p w14:paraId="5CFA922E" w14:textId="77777777" w:rsidR="00D025EE" w:rsidRPr="00312EAB" w:rsidRDefault="00D025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3C6D18B" w14:textId="77777777" w:rsidR="00B951F7" w:rsidRDefault="00DA2B52" w:rsidP="00575A5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951F7">
        <w:rPr>
          <w:rFonts w:ascii="Arial" w:hAnsi="Arial" w:cs="Arial"/>
          <w:sz w:val="22"/>
          <w:szCs w:val="22"/>
        </w:rPr>
        <w:t>Jeden navrhovatel může v jedné veřejné soutěži předložit pouze jeden návrh projektu</w:t>
      </w:r>
      <w:r w:rsidR="00CC0F5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2CBF76" w14:textId="77777777" w:rsidR="007F10F6" w:rsidRDefault="00DA2B52" w:rsidP="00575A5F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Jedna osoba nemůže současně vystupovat v roli řešitele ve více než jed</w:t>
      </w:r>
      <w:r w:rsidR="00CC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om projektu </w:t>
      </w:r>
      <w:r>
        <w:rPr>
          <w:rFonts w:ascii="Arial" w:hAnsi="Arial" w:cs="Arial"/>
          <w:sz w:val="22"/>
          <w:szCs w:val="22"/>
        </w:rPr>
        <w:t>JUNIOR STAR.</w:t>
      </w:r>
    </w:p>
    <w:p w14:paraId="6BD3B917" w14:textId="57A65CEA" w:rsidR="004C7269" w:rsidRPr="00435BB2" w:rsidRDefault="00DA2B52" w:rsidP="00575A5F">
      <w:pPr>
        <w:spacing w:after="240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>
        <w:rPr>
          <w:rFonts w:ascii="Arial" w:hAnsi="Arial" w:cs="Arial"/>
          <w:color w:val="000000"/>
          <w:sz w:val="22"/>
          <w:szCs w:val="22"/>
        </w:rPr>
        <w:t xml:space="preserve">V </w:t>
      </w:r>
      <w:r w:rsidR="003A14D1" w:rsidRPr="003A14D1">
        <w:rPr>
          <w:rFonts w:ascii="Arial" w:hAnsi="Arial" w:cs="Arial"/>
          <w:color w:val="000000"/>
          <w:sz w:val="22"/>
          <w:szCs w:val="22"/>
        </w:rPr>
        <w:t>projektech této skupiny grantových projektů se předpokládá</w:t>
      </w:r>
      <w:r w:rsidR="00AF77A4">
        <w:rPr>
          <w:rFonts w:ascii="Arial" w:hAnsi="Arial" w:cs="Arial"/>
          <w:color w:val="000000"/>
          <w:sz w:val="22"/>
          <w:szCs w:val="22"/>
        </w:rPr>
        <w:t xml:space="preserve">, že v případech, kdy to vyžadují specifika daného oboru, bude k řešení projektu vytvořen </w:t>
      </w:r>
      <w:r w:rsidR="00497C2B">
        <w:rPr>
          <w:rFonts w:ascii="Arial" w:hAnsi="Arial" w:cs="Arial"/>
          <w:color w:val="000000"/>
          <w:sz w:val="22"/>
          <w:szCs w:val="22"/>
        </w:rPr>
        <w:t>řešitelský tým</w:t>
      </w:r>
      <w:r w:rsidR="00AF77A4">
        <w:rPr>
          <w:rFonts w:ascii="Arial" w:hAnsi="Arial" w:cs="Arial"/>
          <w:color w:val="000000"/>
          <w:sz w:val="22"/>
          <w:szCs w:val="22"/>
        </w:rPr>
        <w:t xml:space="preserve">. </w:t>
      </w:r>
      <w:r w:rsidR="00AA020C">
        <w:rPr>
          <w:rFonts w:ascii="Arial" w:hAnsi="Arial" w:cs="Arial"/>
          <w:color w:val="000000"/>
          <w:sz w:val="22"/>
          <w:szCs w:val="22"/>
        </w:rPr>
        <w:t xml:space="preserve">Vytvoření </w:t>
      </w:r>
      <w:r w:rsidR="00497C2B">
        <w:rPr>
          <w:rFonts w:ascii="Arial" w:hAnsi="Arial" w:cs="Arial"/>
          <w:color w:val="000000"/>
          <w:sz w:val="22"/>
          <w:szCs w:val="22"/>
        </w:rPr>
        <w:t>řešitelského týmu</w:t>
      </w:r>
      <w:r w:rsidR="00AF77A4">
        <w:rPr>
          <w:rFonts w:ascii="Arial" w:hAnsi="Arial" w:cs="Arial"/>
          <w:color w:val="000000"/>
          <w:sz w:val="22"/>
          <w:szCs w:val="22"/>
        </w:rPr>
        <w:t xml:space="preserve"> bude pak v těchto případech jedním z hodnoticích kritérií. </w:t>
      </w:r>
      <w:r w:rsidR="00AA020C">
        <w:rPr>
          <w:rFonts w:ascii="Arial" w:hAnsi="Arial" w:cs="Arial"/>
          <w:color w:val="000000"/>
          <w:sz w:val="22"/>
          <w:szCs w:val="22"/>
        </w:rPr>
        <w:t>M</w:t>
      </w:r>
      <w:r w:rsidR="00DF423F">
        <w:rPr>
          <w:rFonts w:ascii="Arial" w:hAnsi="Arial" w:cs="Arial"/>
          <w:color w:val="000000"/>
          <w:sz w:val="22"/>
          <w:szCs w:val="22"/>
        </w:rPr>
        <w:t xml:space="preserve">inimální </w:t>
      </w:r>
      <w:r w:rsidR="00C05B2A">
        <w:rPr>
          <w:rFonts w:ascii="Arial" w:hAnsi="Arial" w:cs="Arial"/>
          <w:color w:val="000000"/>
          <w:sz w:val="22"/>
          <w:szCs w:val="22"/>
        </w:rPr>
        <w:t xml:space="preserve">výše </w:t>
      </w:r>
      <w:r w:rsidR="00DF423F">
        <w:rPr>
          <w:rFonts w:ascii="Arial" w:hAnsi="Arial" w:cs="Arial"/>
          <w:color w:val="000000"/>
          <w:sz w:val="22"/>
          <w:szCs w:val="22"/>
        </w:rPr>
        <w:t>ročního úvazku řešitel</w:t>
      </w:r>
      <w:r w:rsidR="00A514DB">
        <w:rPr>
          <w:rFonts w:ascii="Arial" w:hAnsi="Arial" w:cs="Arial"/>
          <w:color w:val="000000"/>
          <w:sz w:val="22"/>
          <w:szCs w:val="22"/>
        </w:rPr>
        <w:t>e</w:t>
      </w:r>
      <w:r w:rsidR="00DF423F">
        <w:rPr>
          <w:rFonts w:ascii="Arial" w:hAnsi="Arial" w:cs="Arial"/>
          <w:color w:val="000000"/>
          <w:sz w:val="22"/>
          <w:szCs w:val="22"/>
        </w:rPr>
        <w:t xml:space="preserve"> musí </w:t>
      </w:r>
      <w:r w:rsidR="005C507E">
        <w:rPr>
          <w:rFonts w:ascii="Arial" w:hAnsi="Arial" w:cs="Arial"/>
          <w:color w:val="000000"/>
          <w:sz w:val="22"/>
          <w:szCs w:val="22"/>
        </w:rPr>
        <w:t>činit</w:t>
      </w:r>
      <w:r w:rsidR="00DF423F">
        <w:rPr>
          <w:rFonts w:ascii="Arial" w:hAnsi="Arial" w:cs="Arial"/>
          <w:color w:val="000000"/>
          <w:sz w:val="22"/>
          <w:szCs w:val="22"/>
        </w:rPr>
        <w:t xml:space="preserve"> nejméně 50 %. </w:t>
      </w:r>
      <w:r w:rsidR="00C60D4F">
        <w:rPr>
          <w:rFonts w:ascii="Arial" w:hAnsi="Arial" w:cs="Arial"/>
          <w:color w:val="000000"/>
          <w:sz w:val="22"/>
          <w:szCs w:val="22"/>
        </w:rPr>
        <w:t xml:space="preserve">U </w:t>
      </w:r>
      <w:r w:rsidR="00A514DB">
        <w:rPr>
          <w:rFonts w:ascii="Arial" w:hAnsi="Arial" w:cs="Arial"/>
          <w:color w:val="000000"/>
          <w:sz w:val="22"/>
          <w:szCs w:val="22"/>
        </w:rPr>
        <w:t>řešitele i všech</w:t>
      </w:r>
      <w:r w:rsidR="00C60D4F">
        <w:rPr>
          <w:rFonts w:ascii="Arial" w:hAnsi="Arial" w:cs="Arial"/>
          <w:color w:val="000000"/>
          <w:sz w:val="22"/>
          <w:szCs w:val="22"/>
        </w:rPr>
        <w:t xml:space="preserve"> členů týmu se přitom p</w:t>
      </w:r>
      <w:r w:rsidR="002526E8">
        <w:rPr>
          <w:rFonts w:ascii="Arial" w:hAnsi="Arial" w:cs="Arial"/>
          <w:color w:val="000000"/>
          <w:sz w:val="22"/>
          <w:szCs w:val="22"/>
        </w:rPr>
        <w:t>ředpokládá</w:t>
      </w:r>
      <w:r w:rsidR="00C60D4F" w:rsidRPr="00C60D4F">
        <w:rPr>
          <w:rFonts w:ascii="Arial" w:hAnsi="Arial" w:cs="Arial"/>
          <w:color w:val="000000"/>
          <w:sz w:val="22"/>
          <w:szCs w:val="22"/>
        </w:rPr>
        <w:t xml:space="preserve">, že doba strávená na pracovišti </w:t>
      </w:r>
      <w:r w:rsidR="00AA020C">
        <w:rPr>
          <w:rFonts w:ascii="Arial" w:hAnsi="Arial" w:cs="Arial"/>
          <w:color w:val="000000"/>
          <w:sz w:val="22"/>
          <w:szCs w:val="22"/>
        </w:rPr>
        <w:t>příjemce</w:t>
      </w:r>
      <w:r w:rsidR="00AA020C" w:rsidRPr="00C60D4F">
        <w:rPr>
          <w:rFonts w:ascii="Arial" w:hAnsi="Arial" w:cs="Arial"/>
          <w:color w:val="000000"/>
          <w:sz w:val="22"/>
          <w:szCs w:val="22"/>
        </w:rPr>
        <w:t xml:space="preserve"> </w:t>
      </w:r>
      <w:r w:rsidR="00C60D4F" w:rsidRPr="00C60D4F">
        <w:rPr>
          <w:rFonts w:ascii="Arial" w:hAnsi="Arial" w:cs="Arial"/>
          <w:color w:val="000000"/>
          <w:sz w:val="22"/>
          <w:szCs w:val="22"/>
        </w:rPr>
        <w:t xml:space="preserve">při řešení projektu odpovídá výši </w:t>
      </w:r>
      <w:r w:rsidR="00C60D4F">
        <w:rPr>
          <w:rFonts w:ascii="Arial" w:hAnsi="Arial" w:cs="Arial"/>
          <w:color w:val="000000"/>
          <w:sz w:val="22"/>
          <w:szCs w:val="22"/>
        </w:rPr>
        <w:t>jejich</w:t>
      </w:r>
      <w:r w:rsidR="00C60D4F" w:rsidRPr="00C60D4F">
        <w:rPr>
          <w:rFonts w:ascii="Arial" w:hAnsi="Arial" w:cs="Arial"/>
          <w:color w:val="000000"/>
          <w:sz w:val="22"/>
          <w:szCs w:val="22"/>
        </w:rPr>
        <w:t xml:space="preserve"> úvazku</w:t>
      </w:r>
      <w:r w:rsidR="002526E8">
        <w:rPr>
          <w:rFonts w:ascii="Arial" w:hAnsi="Arial" w:cs="Arial"/>
          <w:color w:val="000000"/>
          <w:sz w:val="22"/>
          <w:szCs w:val="22"/>
        </w:rPr>
        <w:t>.</w:t>
      </w:r>
    </w:p>
    <w:p w14:paraId="5C2D207F" w14:textId="658CE449" w:rsidR="00B951F7" w:rsidRDefault="00DA2B52" w:rsidP="000A5ED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4C83">
        <w:rPr>
          <w:rFonts w:ascii="Arial" w:hAnsi="Arial" w:cs="Arial"/>
          <w:b/>
          <w:sz w:val="22"/>
          <w:szCs w:val="22"/>
        </w:rPr>
        <w:t>Navrhovatelem</w:t>
      </w:r>
      <w:r w:rsidRPr="00B951F7">
        <w:rPr>
          <w:rFonts w:ascii="Arial" w:hAnsi="Arial" w:cs="Arial"/>
          <w:sz w:val="22"/>
          <w:szCs w:val="22"/>
        </w:rPr>
        <w:t xml:space="preserve">, tj. vedoucím řešitelského týmu, který se uchází o podporu </w:t>
      </w:r>
      <w:r>
        <w:rPr>
          <w:rFonts w:ascii="Arial" w:hAnsi="Arial" w:cs="Arial"/>
          <w:sz w:val="22"/>
          <w:szCs w:val="22"/>
        </w:rPr>
        <w:t xml:space="preserve">grantu </w:t>
      </w:r>
      <w:r w:rsidR="003A2FA0">
        <w:rPr>
          <w:rFonts w:ascii="Arial" w:hAnsi="Arial" w:cs="Arial"/>
          <w:sz w:val="22"/>
          <w:szCs w:val="22"/>
        </w:rPr>
        <w:t>JUNIOR STAR</w:t>
      </w:r>
      <w:r w:rsidRPr="00B951F7">
        <w:rPr>
          <w:rFonts w:ascii="Arial" w:hAnsi="Arial" w:cs="Arial"/>
          <w:sz w:val="22"/>
          <w:szCs w:val="22"/>
        </w:rPr>
        <w:t xml:space="preserve">, může být jen pracovník </w:t>
      </w:r>
      <w:r w:rsidR="006A56C6">
        <w:rPr>
          <w:rFonts w:ascii="Arial" w:hAnsi="Arial" w:cs="Arial"/>
          <w:sz w:val="22"/>
          <w:szCs w:val="22"/>
        </w:rPr>
        <w:t>mající zkušenosti</w:t>
      </w:r>
      <w:r w:rsidRPr="00B951F7">
        <w:rPr>
          <w:rFonts w:ascii="Arial" w:hAnsi="Arial" w:cs="Arial"/>
          <w:sz w:val="22"/>
          <w:szCs w:val="22"/>
        </w:rPr>
        <w:t xml:space="preserve"> v oblasti základního výzkumu. Současně musí navrhovatel splňovat podmínku, že </w:t>
      </w:r>
      <w:bookmarkStart w:id="5" w:name="_Hlk8117517"/>
      <w:r w:rsidR="00497C2B">
        <w:rPr>
          <w:rFonts w:ascii="Arial" w:hAnsi="Arial" w:cs="Arial"/>
          <w:sz w:val="22"/>
          <w:szCs w:val="22"/>
        </w:rPr>
        <w:t xml:space="preserve">k </w:t>
      </w:r>
      <w:r w:rsidR="00E2470B">
        <w:rPr>
          <w:rFonts w:ascii="Arial" w:hAnsi="Arial" w:cs="Arial"/>
          <w:sz w:val="22"/>
          <w:szCs w:val="22"/>
        </w:rPr>
        <w:t xml:space="preserve">30. září roku </w:t>
      </w:r>
      <w:r w:rsidR="00497C2B">
        <w:rPr>
          <w:rFonts w:ascii="Arial" w:hAnsi="Arial" w:cs="Arial"/>
          <w:sz w:val="22"/>
          <w:szCs w:val="22"/>
        </w:rPr>
        <w:t xml:space="preserve">vyhlášení soutěže </w:t>
      </w:r>
      <w:r w:rsidR="00005693">
        <w:rPr>
          <w:rFonts w:ascii="Arial" w:hAnsi="Arial" w:cs="Arial"/>
          <w:sz w:val="22"/>
          <w:szCs w:val="22"/>
        </w:rPr>
        <w:t>u</w:t>
      </w:r>
      <w:r w:rsidRPr="00B951F7">
        <w:rPr>
          <w:rFonts w:ascii="Arial" w:hAnsi="Arial" w:cs="Arial"/>
          <w:sz w:val="22"/>
          <w:szCs w:val="22"/>
        </w:rPr>
        <w:t>plynulo nejvýše 8</w:t>
      </w:r>
      <w:r w:rsidR="00575A5F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 xml:space="preserve">let od udělení jeho akademického titulu Ph.D. </w:t>
      </w:r>
      <w:bookmarkEnd w:id="5"/>
      <w:r w:rsidR="00005693">
        <w:rPr>
          <w:rFonts w:ascii="Arial" w:hAnsi="Arial" w:cs="Arial"/>
          <w:sz w:val="22"/>
          <w:szCs w:val="22"/>
        </w:rPr>
        <w:t xml:space="preserve">Do </w:t>
      </w:r>
      <w:r w:rsidR="00005693" w:rsidRPr="00B951F7">
        <w:rPr>
          <w:rFonts w:ascii="Arial" w:hAnsi="Arial" w:cs="Arial"/>
          <w:sz w:val="22"/>
          <w:szCs w:val="22"/>
        </w:rPr>
        <w:t xml:space="preserve">tohoto limitu </w:t>
      </w:r>
      <w:r w:rsidR="00005693">
        <w:rPr>
          <w:rFonts w:ascii="Arial" w:hAnsi="Arial" w:cs="Arial"/>
          <w:sz w:val="22"/>
          <w:szCs w:val="22"/>
        </w:rPr>
        <w:t xml:space="preserve">se </w:t>
      </w:r>
      <w:r w:rsidR="00005693" w:rsidRPr="00B951F7">
        <w:rPr>
          <w:rFonts w:ascii="Arial" w:hAnsi="Arial" w:cs="Arial"/>
          <w:sz w:val="22"/>
          <w:szCs w:val="22"/>
        </w:rPr>
        <w:t>nezapočítává období prokazatelně strávené na mateřské a rodičovské dovolené</w:t>
      </w:r>
      <w:r w:rsidR="00005693">
        <w:rPr>
          <w:rFonts w:ascii="Arial" w:hAnsi="Arial" w:cs="Arial"/>
          <w:sz w:val="22"/>
          <w:szCs w:val="22"/>
        </w:rPr>
        <w:t>, doba pracovní neschopnosti</w:t>
      </w:r>
      <w:r w:rsidR="00005693" w:rsidRPr="00B951F7">
        <w:rPr>
          <w:rFonts w:ascii="Arial" w:hAnsi="Arial" w:cs="Arial"/>
          <w:sz w:val="22"/>
          <w:szCs w:val="22"/>
        </w:rPr>
        <w:t xml:space="preserve"> </w:t>
      </w:r>
      <w:r w:rsidR="00005693">
        <w:rPr>
          <w:rFonts w:ascii="Arial" w:hAnsi="Arial" w:cs="Arial"/>
          <w:sz w:val="22"/>
          <w:szCs w:val="22"/>
        </w:rPr>
        <w:t>u</w:t>
      </w:r>
      <w:r w:rsidR="00575A5F">
        <w:rPr>
          <w:rFonts w:ascii="Arial" w:hAnsi="Arial" w:cs="Arial"/>
          <w:sz w:val="22"/>
          <w:szCs w:val="22"/>
        </w:rPr>
        <w:t> </w:t>
      </w:r>
      <w:r w:rsidR="00005693" w:rsidRPr="00B951F7">
        <w:rPr>
          <w:rFonts w:ascii="Arial" w:hAnsi="Arial" w:cs="Arial"/>
          <w:sz w:val="22"/>
          <w:szCs w:val="22"/>
        </w:rPr>
        <w:t>osob, které prodělaly dlouhodobou nemoc,</w:t>
      </w:r>
      <w:r w:rsidR="00005693">
        <w:rPr>
          <w:rFonts w:ascii="Arial" w:hAnsi="Arial" w:cs="Arial"/>
          <w:sz w:val="22"/>
          <w:szCs w:val="22"/>
        </w:rPr>
        <w:t xml:space="preserve"> a jiné obdobné dlouhodobé zákonné překážky výkonu práce. </w:t>
      </w:r>
      <w:r w:rsidR="000E7CC1">
        <w:rPr>
          <w:rFonts w:ascii="Arial" w:hAnsi="Arial" w:cs="Arial"/>
          <w:sz w:val="22"/>
          <w:szCs w:val="22"/>
        </w:rPr>
        <w:t xml:space="preserve"> </w:t>
      </w:r>
    </w:p>
    <w:p w14:paraId="40694EEF" w14:textId="5834EF81" w:rsidR="00B951F7" w:rsidRDefault="00DA2B52" w:rsidP="00575A5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951F7">
        <w:rPr>
          <w:rFonts w:ascii="Arial" w:hAnsi="Arial" w:cs="Arial"/>
          <w:sz w:val="22"/>
          <w:szCs w:val="22"/>
        </w:rPr>
        <w:t xml:space="preserve">Pro podání návrhu je nutnou podmínkou, aby navrhovatel ke dni vyhlášení soutěže </w:t>
      </w:r>
      <w:r w:rsidR="00860682">
        <w:rPr>
          <w:rFonts w:ascii="Arial" w:hAnsi="Arial" w:cs="Arial"/>
          <w:sz w:val="22"/>
          <w:szCs w:val="22"/>
        </w:rPr>
        <w:t xml:space="preserve">doložil významnou mezinárodní zkušenost, kterou </w:t>
      </w:r>
      <w:r w:rsidR="00A514DB">
        <w:rPr>
          <w:rFonts w:ascii="Arial" w:hAnsi="Arial" w:cs="Arial"/>
          <w:sz w:val="22"/>
          <w:szCs w:val="22"/>
        </w:rPr>
        <w:t>nabyl</w:t>
      </w:r>
      <w:r w:rsidR="00860682">
        <w:rPr>
          <w:rFonts w:ascii="Arial" w:hAnsi="Arial" w:cs="Arial"/>
          <w:sz w:val="22"/>
          <w:szCs w:val="22"/>
        </w:rPr>
        <w:t xml:space="preserve"> buď při získání akademického titulu Ph.D. (navrhovatel získal titul Ph.D. na zahraniční instituci)</w:t>
      </w:r>
      <w:r w:rsidR="00E2470B">
        <w:rPr>
          <w:rFonts w:ascii="Arial" w:hAnsi="Arial" w:cs="Arial"/>
          <w:sz w:val="22"/>
          <w:szCs w:val="22"/>
        </w:rPr>
        <w:t>,</w:t>
      </w:r>
      <w:r w:rsidR="00860682">
        <w:rPr>
          <w:rFonts w:ascii="Arial" w:hAnsi="Arial" w:cs="Arial"/>
          <w:sz w:val="22"/>
          <w:szCs w:val="22"/>
        </w:rPr>
        <w:t xml:space="preserve"> nebo při </w:t>
      </w:r>
      <w:r w:rsidRPr="00B951F7">
        <w:rPr>
          <w:rFonts w:ascii="Arial" w:hAnsi="Arial" w:cs="Arial"/>
          <w:sz w:val="22"/>
          <w:szCs w:val="22"/>
        </w:rPr>
        <w:t>absolvov</w:t>
      </w:r>
      <w:r w:rsidR="00860682">
        <w:rPr>
          <w:rFonts w:ascii="Arial" w:hAnsi="Arial" w:cs="Arial"/>
          <w:sz w:val="22"/>
          <w:szCs w:val="22"/>
        </w:rPr>
        <w:t>ání</w:t>
      </w:r>
      <w:r w:rsidRPr="00B951F7">
        <w:rPr>
          <w:rFonts w:ascii="Arial" w:hAnsi="Arial" w:cs="Arial"/>
          <w:sz w:val="22"/>
          <w:szCs w:val="22"/>
        </w:rPr>
        <w:t xml:space="preserve"> </w:t>
      </w:r>
      <w:r w:rsidR="00A514DB">
        <w:rPr>
          <w:rFonts w:ascii="Arial" w:hAnsi="Arial" w:cs="Arial"/>
          <w:sz w:val="22"/>
          <w:szCs w:val="22"/>
        </w:rPr>
        <w:t>pobytu</w:t>
      </w:r>
      <w:r w:rsidRPr="00B951F7">
        <w:rPr>
          <w:rFonts w:ascii="Arial" w:hAnsi="Arial" w:cs="Arial"/>
          <w:sz w:val="22"/>
          <w:szCs w:val="22"/>
        </w:rPr>
        <w:t xml:space="preserve"> </w:t>
      </w:r>
      <w:r w:rsidR="00860682">
        <w:rPr>
          <w:rFonts w:ascii="Arial" w:hAnsi="Arial" w:cs="Arial"/>
          <w:sz w:val="22"/>
          <w:szCs w:val="22"/>
        </w:rPr>
        <w:t>na zahraniční instituci, kde</w:t>
      </w:r>
      <w:r w:rsidR="00BD7AB7">
        <w:rPr>
          <w:rFonts w:ascii="Arial" w:hAnsi="Arial" w:cs="Arial"/>
          <w:sz w:val="22"/>
          <w:szCs w:val="22"/>
        </w:rPr>
        <w:t xml:space="preserve"> </w:t>
      </w:r>
      <w:r w:rsidR="00860682">
        <w:rPr>
          <w:rFonts w:ascii="Arial" w:hAnsi="Arial" w:cs="Arial"/>
          <w:sz w:val="22"/>
          <w:szCs w:val="22"/>
        </w:rPr>
        <w:t>působil na pozici</w:t>
      </w:r>
      <w:r w:rsidR="00BD7AB7">
        <w:rPr>
          <w:rFonts w:ascii="Arial" w:hAnsi="Arial" w:cs="Arial"/>
          <w:sz w:val="22"/>
          <w:szCs w:val="22"/>
        </w:rPr>
        <w:t xml:space="preserve"> postdok</w:t>
      </w:r>
      <w:r w:rsidR="00575A5F">
        <w:rPr>
          <w:rFonts w:ascii="Arial" w:hAnsi="Arial" w:cs="Arial"/>
          <w:sz w:val="22"/>
          <w:szCs w:val="22"/>
        </w:rPr>
        <w:t>toranda</w:t>
      </w:r>
      <w:r w:rsidR="00BD7AB7">
        <w:rPr>
          <w:rFonts w:ascii="Arial" w:hAnsi="Arial" w:cs="Arial"/>
          <w:sz w:val="22"/>
          <w:szCs w:val="22"/>
        </w:rPr>
        <w:t>.</w:t>
      </w:r>
      <w:r w:rsidRPr="00B951F7">
        <w:rPr>
          <w:rFonts w:ascii="Arial" w:hAnsi="Arial" w:cs="Arial"/>
          <w:sz w:val="22"/>
          <w:szCs w:val="22"/>
        </w:rPr>
        <w:t xml:space="preserve"> Předsednictvo může v případech hodných zvláštního zřetele udělit výjimku z</w:t>
      </w:r>
      <w:r w:rsidR="00B41A44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 xml:space="preserve">podmínky absolvování stáže, nemohl-li ji navrhovatel absolvovat z vážných zdravotních či </w:t>
      </w:r>
      <w:r w:rsidRPr="00B951F7">
        <w:rPr>
          <w:rFonts w:ascii="Arial" w:hAnsi="Arial" w:cs="Arial"/>
          <w:sz w:val="22"/>
          <w:szCs w:val="22"/>
        </w:rPr>
        <w:t>rodinných důvodů (např. soustavná péče o</w:t>
      </w:r>
      <w:r w:rsidR="00575A5F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>jinou osobu, která je na takovou péči odkázána z</w:t>
      </w:r>
      <w:r w:rsidR="00B41A44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>důvodu zdravotního postižení, řešení tíživých nebo neočekávaných sociálních situací).</w:t>
      </w:r>
    </w:p>
    <w:p w14:paraId="2305FA26" w14:textId="77777777" w:rsidR="00694A96" w:rsidRPr="00312EAB" w:rsidRDefault="00DA2B52" w:rsidP="00575A5F">
      <w:pPr>
        <w:spacing w:after="240"/>
        <w:jc w:val="both"/>
        <w:rPr>
          <w:rFonts w:ascii="Arial" w:hAnsi="Arial" w:cs="Arial"/>
          <w:b/>
        </w:rPr>
      </w:pPr>
      <w:r w:rsidRPr="00B951F7">
        <w:rPr>
          <w:rFonts w:ascii="Arial" w:hAnsi="Arial" w:cs="Arial"/>
          <w:sz w:val="22"/>
          <w:szCs w:val="22"/>
        </w:rPr>
        <w:t>Navrhovatel musí být zároveň autorem několika publikací v prestižních mezinárodn</w:t>
      </w:r>
      <w:r w:rsidRPr="00B951F7">
        <w:rPr>
          <w:rFonts w:ascii="Arial" w:hAnsi="Arial" w:cs="Arial"/>
          <w:sz w:val="22"/>
          <w:szCs w:val="22"/>
        </w:rPr>
        <w:t>ích časopisech, nebo dosáhnout jiného srovnatelného výsledku prokazujícího excelenci. Navrhovatel musí být zaměstnancem uchazeče nebo jeho pracovní poměr k uchazeči vznikne nejpozději ke dni zahájení řešení projektu.</w:t>
      </w:r>
    </w:p>
    <w:p w14:paraId="1AF097DE" w14:textId="63BD0FC4" w:rsidR="00B951F7" w:rsidRDefault="00DA2B52" w:rsidP="00575A5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DD3A1A">
        <w:rPr>
          <w:rFonts w:ascii="Arial" w:hAnsi="Arial" w:cs="Arial"/>
          <w:b/>
          <w:color w:val="000000"/>
          <w:sz w:val="22"/>
          <w:szCs w:val="22"/>
        </w:rPr>
        <w:t xml:space="preserve">Členem řešitelského týmu </w:t>
      </w:r>
      <w:r w:rsidR="00227BBE" w:rsidRPr="00DD3A1A">
        <w:rPr>
          <w:rFonts w:ascii="Arial" w:hAnsi="Arial" w:cs="Arial"/>
          <w:color w:val="000000"/>
          <w:sz w:val="22"/>
          <w:szCs w:val="22"/>
        </w:rPr>
        <w:t xml:space="preserve">projektu </w:t>
      </w:r>
      <w:r w:rsidR="003A2FA0">
        <w:rPr>
          <w:rFonts w:ascii="Arial" w:hAnsi="Arial" w:cs="Arial"/>
          <w:sz w:val="22"/>
          <w:szCs w:val="22"/>
        </w:rPr>
        <w:t>JUNIOR STAR</w:t>
      </w:r>
      <w:r w:rsidR="00227BBE" w:rsidRPr="00FC4C83">
        <w:rPr>
          <w:rFonts w:ascii="Arial" w:hAnsi="Arial" w:cs="Arial"/>
          <w:sz w:val="22"/>
          <w:szCs w:val="22"/>
        </w:rPr>
        <w:t xml:space="preserve"> </w:t>
      </w:r>
      <w:r w:rsidRPr="00FC4C83">
        <w:rPr>
          <w:rFonts w:ascii="Arial" w:hAnsi="Arial" w:cs="Arial"/>
          <w:sz w:val="22"/>
          <w:szCs w:val="22"/>
        </w:rPr>
        <w:t>může být jen pracovník působící v</w:t>
      </w:r>
      <w:r w:rsidR="00B41A44">
        <w:rPr>
          <w:rFonts w:ascii="Arial" w:hAnsi="Arial" w:cs="Arial"/>
          <w:sz w:val="22"/>
          <w:szCs w:val="22"/>
        </w:rPr>
        <w:t> </w:t>
      </w:r>
      <w:r w:rsidRPr="00FC4C83">
        <w:rPr>
          <w:rFonts w:ascii="Arial" w:hAnsi="Arial" w:cs="Arial"/>
          <w:sz w:val="22"/>
          <w:szCs w:val="22"/>
        </w:rPr>
        <w:t>oblasti výzkumu</w:t>
      </w:r>
      <w:r w:rsidR="00636A1C">
        <w:rPr>
          <w:rFonts w:ascii="Arial" w:hAnsi="Arial" w:cs="Arial"/>
          <w:sz w:val="22"/>
          <w:szCs w:val="22"/>
        </w:rPr>
        <w:t xml:space="preserve">. </w:t>
      </w:r>
      <w:r w:rsidR="00DF423F" w:rsidRPr="00B951F7">
        <w:rPr>
          <w:rFonts w:ascii="Arial" w:hAnsi="Arial" w:cs="Arial"/>
          <w:sz w:val="22"/>
          <w:szCs w:val="22"/>
        </w:rPr>
        <w:t>Člen řešitelského týmu musí být zaměstnancem uchazeče nebo se jím po udělení podpory musí stát.</w:t>
      </w:r>
    </w:p>
    <w:p w14:paraId="3C160E63" w14:textId="77777777" w:rsidR="005D054E" w:rsidRPr="00DD3A1A" w:rsidRDefault="00DA2B52" w:rsidP="00116D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4C83">
        <w:rPr>
          <w:rFonts w:ascii="Arial" w:hAnsi="Arial" w:cs="Arial"/>
          <w:sz w:val="22"/>
          <w:szCs w:val="22"/>
        </w:rPr>
        <w:t xml:space="preserve">Na řešení projektu dále mohou spolupracovat i </w:t>
      </w:r>
      <w:r w:rsidRPr="00FC4C83">
        <w:rPr>
          <w:rFonts w:ascii="Arial" w:hAnsi="Arial" w:cs="Arial"/>
          <w:b/>
          <w:sz w:val="22"/>
          <w:szCs w:val="22"/>
        </w:rPr>
        <w:t>techničtí a administrativní pracovníci</w:t>
      </w:r>
      <w:r w:rsidRPr="00FC4C83">
        <w:rPr>
          <w:rFonts w:ascii="Arial" w:hAnsi="Arial" w:cs="Arial"/>
          <w:sz w:val="22"/>
          <w:szCs w:val="22"/>
        </w:rPr>
        <w:t>.</w:t>
      </w:r>
    </w:p>
    <w:p w14:paraId="3532AD87" w14:textId="77777777" w:rsidR="00E91ADE" w:rsidRDefault="00E91A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37EB68" w14:textId="77777777" w:rsidR="00A62CD4" w:rsidRPr="00312EAB" w:rsidRDefault="00A62CD4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04EED0B" w14:textId="77777777" w:rsidR="00DD2CDE" w:rsidRPr="00312EAB" w:rsidRDefault="00DA2B52" w:rsidP="009A7BD8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EB360A" w:rsidRPr="00312EAB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14:paraId="098FFA32" w14:textId="63536F92" w:rsidR="00DD2CDE" w:rsidRPr="00312EAB" w:rsidRDefault="00DA2B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 formou zvýšení výdajů organizačních složek státu nebo organizačních jednotek ministerstev z</w:t>
      </w:r>
      <w:r w:rsidR="009B0185" w:rsidRPr="00AD313C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výdajů státního rozpočtu na výzkum, </w:t>
      </w:r>
      <w:r w:rsidRPr="00AD313C">
        <w:rPr>
          <w:rFonts w:ascii="Arial" w:hAnsi="Arial" w:cs="Arial"/>
          <w:color w:val="000000"/>
          <w:sz w:val="22"/>
          <w:szCs w:val="22"/>
        </w:rPr>
        <w:t>experimentální vývoj a inovace</w:t>
      </w:r>
      <w:r w:rsidR="00C532C2" w:rsidRPr="00AD313C">
        <w:rPr>
          <w:rFonts w:ascii="Arial" w:hAnsi="Arial" w:cs="Arial"/>
          <w:color w:val="000000"/>
          <w:sz w:val="22"/>
          <w:szCs w:val="22"/>
        </w:rPr>
        <w:t xml:space="preserve"> na základě výsledků </w:t>
      </w:r>
      <w:r w:rsidR="00FD662A" w:rsidRPr="00AD313C">
        <w:rPr>
          <w:rFonts w:ascii="Arial" w:hAnsi="Arial" w:cs="Arial"/>
          <w:color w:val="000000"/>
          <w:sz w:val="22"/>
          <w:szCs w:val="22"/>
        </w:rPr>
        <w:t>Veřejn</w:t>
      </w:r>
      <w:r w:rsidR="00C532C2" w:rsidRPr="00AD313C">
        <w:rPr>
          <w:rFonts w:ascii="Arial" w:hAnsi="Arial" w:cs="Arial"/>
          <w:color w:val="000000"/>
          <w:sz w:val="22"/>
          <w:szCs w:val="22"/>
        </w:rPr>
        <w:t>é soutěže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. V souladu se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Zákonem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Nařízením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může být míra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(intenzita) </w:t>
      </w:r>
      <w:r w:rsidRPr="00AD313C">
        <w:rPr>
          <w:rFonts w:ascii="Arial" w:hAnsi="Arial" w:cs="Arial"/>
          <w:color w:val="000000"/>
          <w:sz w:val="22"/>
          <w:szCs w:val="22"/>
        </w:rPr>
        <w:t>podpory pro projekty základního výzkumu až 100 %. Maximální povolená výše podpory projektu základního výzkumu (bez oznamovací pov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innosti a podrobnějšího posouzení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Evropskou komisí</w:t>
      </w:r>
      <w:r w:rsidR="009A7BD8">
        <w:rPr>
          <w:rFonts w:ascii="Arial" w:hAnsi="Arial" w:cs="Arial"/>
          <w:color w:val="000000"/>
          <w:sz w:val="22"/>
          <w:szCs w:val="22"/>
        </w:rPr>
        <w:t>)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 je stanovena podle čl. 4 odst. 1 písm. i) bodu i) Nařízení na 40 mil. EUR 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>na podnik a</w:t>
      </w:r>
      <w:r w:rsidR="00310188" w:rsidRPr="00AD313C">
        <w:rPr>
          <w:rFonts w:ascii="Arial" w:hAnsi="Arial" w:cs="Arial"/>
          <w:color w:val="000000"/>
          <w:sz w:val="22"/>
          <w:szCs w:val="22"/>
        </w:rPr>
        <w:t> 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 xml:space="preserve">projekt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a</w:t>
      </w:r>
      <w:r w:rsidR="00F20884">
        <w:rPr>
          <w:rFonts w:ascii="Arial" w:hAnsi="Arial" w:cs="Arial"/>
          <w:color w:val="000000"/>
          <w:sz w:val="22"/>
          <w:szCs w:val="22"/>
        </w:rPr>
        <w:t>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nebude překročena – ve skupině grantových projektů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nižší (</w:t>
      </w:r>
      <w:r w:rsidR="006E761A" w:rsidRPr="00AD313C">
        <w:rPr>
          <w:rFonts w:ascii="Arial" w:hAnsi="Arial" w:cs="Arial"/>
          <w:color w:val="000000"/>
          <w:sz w:val="22"/>
          <w:szCs w:val="22"/>
        </w:rPr>
        <w:t xml:space="preserve">průměrně </w:t>
      </w:r>
      <w:r w:rsidR="00C178F5" w:rsidRPr="00AD313C">
        <w:rPr>
          <w:rFonts w:ascii="Arial" w:hAnsi="Arial" w:cs="Arial"/>
          <w:color w:val="000000"/>
          <w:sz w:val="22"/>
          <w:szCs w:val="22"/>
        </w:rPr>
        <w:t xml:space="preserve">5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mil. </w:t>
      </w:r>
      <w:r w:rsidR="007408DB" w:rsidRPr="00AD313C">
        <w:rPr>
          <w:rFonts w:ascii="Arial" w:hAnsi="Arial" w:cs="Arial"/>
          <w:color w:val="000000"/>
          <w:sz w:val="22"/>
          <w:szCs w:val="22"/>
        </w:rPr>
        <w:t>Kč</w:t>
      </w:r>
      <w:r w:rsidR="005E20AF">
        <w:rPr>
          <w:rFonts w:ascii="Arial" w:hAnsi="Arial" w:cs="Arial"/>
          <w:color w:val="000000"/>
          <w:sz w:val="22"/>
          <w:szCs w:val="22"/>
        </w:rPr>
        <w:t xml:space="preserve"> za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rok).</w:t>
      </w:r>
      <w:r w:rsidR="00AC4CEA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AD313C">
        <w:rPr>
          <w:rFonts w:ascii="Arial" w:hAnsi="Arial" w:cs="Arial"/>
          <w:color w:val="000000"/>
          <w:sz w:val="22"/>
          <w:szCs w:val="22"/>
        </w:rPr>
        <w:t>Výše podpory bude posuzována u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každého projektu individuálně. 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 xml:space="preserve">Individuální stanovování výše podpory se bude týkat podpory, která bude poskytnuta na jednotlivý projekt.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Požadovaná výše podpory musí být zdůvodněná, přiměřená </w:t>
      </w:r>
      <w:r w:rsidR="00853086">
        <w:rPr>
          <w:rFonts w:ascii="Arial" w:hAnsi="Arial" w:cs="Arial"/>
          <w:color w:val="000000"/>
          <w:sz w:val="22"/>
          <w:szCs w:val="22"/>
        </w:rPr>
        <w:t>vědeckému záměru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, době trvání projektu</w:t>
      </w:r>
      <w:r w:rsidR="00B60CE6">
        <w:rPr>
          <w:rFonts w:ascii="Arial" w:hAnsi="Arial" w:cs="Arial"/>
          <w:color w:val="000000"/>
          <w:sz w:val="22"/>
          <w:szCs w:val="22"/>
        </w:rPr>
        <w:t xml:space="preserve">, a </w:t>
      </w:r>
      <w:r w:rsidR="00853086" w:rsidRPr="00853086">
        <w:rPr>
          <w:rFonts w:ascii="Arial" w:hAnsi="Arial" w:cs="Arial"/>
          <w:color w:val="000000"/>
          <w:sz w:val="22"/>
          <w:szCs w:val="22"/>
        </w:rPr>
        <w:t xml:space="preserve"> </w:t>
      </w:r>
      <w:r w:rsidR="00853086">
        <w:rPr>
          <w:rFonts w:ascii="Arial" w:hAnsi="Arial" w:cs="Arial"/>
          <w:color w:val="000000"/>
          <w:sz w:val="22"/>
          <w:szCs w:val="22"/>
        </w:rPr>
        <w:t>použitým metodám řešení projektu</w:t>
      </w:r>
      <w:r w:rsidR="00B60CE6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AD313C">
        <w:rPr>
          <w:rFonts w:ascii="Arial" w:hAnsi="Arial" w:cs="Arial"/>
          <w:color w:val="000000"/>
          <w:sz w:val="22"/>
          <w:szCs w:val="22"/>
        </w:rPr>
        <w:t>a stanovena v souladu s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příslušnou zadávací dokumentací </w:t>
      </w:r>
      <w:r w:rsidR="00FD662A" w:rsidRPr="00AD313C">
        <w:rPr>
          <w:rFonts w:ascii="Arial" w:hAnsi="Arial" w:cs="Arial"/>
          <w:color w:val="000000"/>
          <w:sz w:val="22"/>
          <w:szCs w:val="22"/>
        </w:rPr>
        <w:t>Veřejn</w:t>
      </w:r>
      <w:r w:rsidR="009B0185" w:rsidRPr="00AD313C">
        <w:rPr>
          <w:rFonts w:ascii="Arial" w:hAnsi="Arial" w:cs="Arial"/>
          <w:color w:val="000000"/>
          <w:sz w:val="22"/>
          <w:szCs w:val="22"/>
        </w:rPr>
        <w:t>é soutěže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.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D42D09" w:rsidRPr="00AD313C">
        <w:rPr>
          <w:rFonts w:ascii="Arial" w:hAnsi="Arial" w:cs="Arial"/>
          <w:sz w:val="22"/>
          <w:szCs w:val="22"/>
        </w:rPr>
        <w:t xml:space="preserve">Skupina grantových projektů </w:t>
      </w:r>
      <w:r w:rsidR="003A2FA0">
        <w:rPr>
          <w:rFonts w:ascii="Arial" w:hAnsi="Arial" w:cs="Arial"/>
          <w:sz w:val="22"/>
          <w:szCs w:val="22"/>
        </w:rPr>
        <w:t>JUNIOR STAR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 xml:space="preserve"> ze své povahy vylučuje v souladu s nařízením Evropského parlamentu a Rady č. 1303/2013 ze dne 17.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>prosince 2013 ve znění pozdějších předpisů duplicitní financování s jinými programy, včetně programů ESIF.</w:t>
      </w:r>
      <w:r w:rsidR="00BF429D"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37E18EB" w14:textId="77777777" w:rsidR="005768E6" w:rsidRDefault="005768E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78ED785" w14:textId="77777777" w:rsidR="00A62CD4" w:rsidRPr="00312EAB" w:rsidRDefault="00A62CD4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DEEF5BD" w14:textId="77777777" w:rsidR="00DD2CDE" w:rsidRPr="00312EAB" w:rsidRDefault="00DA2B52" w:rsidP="009A7BD8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14:paraId="7B280429" w14:textId="5542D547" w:rsidR="00CD5E4D" w:rsidRPr="00312EAB" w:rsidRDefault="00DA2B52" w:rsidP="009A7BD8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uznané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B028CB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="00D42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312EAB">
        <w:rPr>
          <w:rFonts w:ascii="Arial" w:hAnsi="Arial" w:cs="Arial"/>
          <w:color w:val="000000"/>
          <w:sz w:val="22"/>
          <w:szCs w:val="22"/>
        </w:rPr>
        <w:t>vymezen</w:t>
      </w:r>
      <w:r w:rsidR="00B028CB">
        <w:rPr>
          <w:rFonts w:ascii="Arial" w:hAnsi="Arial" w:cs="Arial"/>
          <w:color w:val="000000"/>
          <w:sz w:val="22"/>
          <w:szCs w:val="22"/>
        </w:rPr>
        <w:t>y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2 odst. 2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7B1BB2">
        <w:rPr>
          <w:rFonts w:ascii="Arial" w:hAnsi="Arial" w:cs="Arial"/>
          <w:color w:val="000000"/>
          <w:sz w:val="22"/>
          <w:szCs w:val="22"/>
        </w:rPr>
        <w:t>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) </w:t>
      </w:r>
      <w:r w:rsidR="004B3891" w:rsidRPr="00312EAB">
        <w:rPr>
          <w:rFonts w:ascii="Arial" w:hAnsi="Arial" w:cs="Arial"/>
          <w:color w:val="000000"/>
          <w:sz w:val="22"/>
          <w:szCs w:val="22"/>
        </w:rPr>
        <w:t>Z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="007B7680" w:rsidRPr="00312EAB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="00EB1B31">
        <w:rPr>
          <w:rFonts w:ascii="Arial" w:hAnsi="Arial" w:cs="Arial"/>
          <w:color w:val="000000"/>
          <w:sz w:val="22"/>
          <w:szCs w:val="22"/>
        </w:rPr>
        <w:t>,</w:t>
      </w:r>
      <w:r w:rsidR="00566ACA" w:rsidRPr="00312EAB">
        <w:rPr>
          <w:rFonts w:ascii="Arial" w:hAnsi="Arial" w:cs="Arial"/>
        </w:rPr>
        <w:t xml:space="preserve"> </w:t>
      </w:r>
      <w:r w:rsidR="00B028CB">
        <w:rPr>
          <w:rFonts w:ascii="Arial" w:hAnsi="Arial" w:cs="Arial"/>
        </w:rPr>
        <w:t xml:space="preserve">a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které budou příjemcem</w:t>
      </w:r>
      <w:r w:rsidR="00345D52">
        <w:rPr>
          <w:rFonts w:ascii="Arial" w:hAnsi="Arial" w:cs="Arial"/>
          <w:color w:val="000000"/>
          <w:sz w:val="22"/>
          <w:szCs w:val="22"/>
        </w:rPr>
        <w:t xml:space="preserve">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činnosti úzce časově i</w:t>
      </w:r>
      <w:r w:rsidR="00066711">
        <w:rPr>
          <w:rFonts w:ascii="Arial" w:hAnsi="Arial" w:cs="Arial"/>
          <w:color w:val="000000"/>
          <w:sz w:val="22"/>
          <w:szCs w:val="22"/>
        </w:rPr>
        <w:t> 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řešení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m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2917DDE" w14:textId="77777777" w:rsidR="00420153" w:rsidRPr="00312EAB" w:rsidRDefault="00DA2B52" w:rsidP="009A7BD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Způsobil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ými náklady </w:t>
      </w:r>
      <w:r w:rsidR="00B028CB">
        <w:rPr>
          <w:rFonts w:ascii="Arial" w:hAnsi="Arial" w:cs="Arial"/>
          <w:color w:val="000000"/>
          <w:sz w:val="22"/>
          <w:szCs w:val="22"/>
        </w:rPr>
        <w:t>budou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14:paraId="0099DD77" w14:textId="74A40F10" w:rsidR="00420153" w:rsidRPr="00312EAB" w:rsidRDefault="00DA2B52" w:rsidP="009A7BD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="00D42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="002B6396">
        <w:rPr>
          <w:rFonts w:ascii="Arial" w:hAnsi="Arial" w:cs="Arial"/>
          <w:color w:val="000000"/>
          <w:sz w:val="22"/>
          <w:szCs w:val="22"/>
        </w:rPr>
        <w:t>.</w:t>
      </w:r>
      <w:r w:rsidR="002B6396" w:rsidRPr="002B6396">
        <w:rPr>
          <w:rFonts w:ascii="Arial" w:hAnsi="Arial" w:cs="Arial"/>
          <w:color w:val="000000"/>
          <w:sz w:val="22"/>
          <w:szCs w:val="22"/>
        </w:rPr>
        <w:t xml:space="preserve"> </w:t>
      </w:r>
      <w:r w:rsidR="002B6396">
        <w:rPr>
          <w:rFonts w:ascii="Arial" w:hAnsi="Arial" w:cs="Arial"/>
          <w:color w:val="000000"/>
          <w:sz w:val="22"/>
          <w:szCs w:val="22"/>
        </w:rPr>
        <w:t>l</w:t>
      </w:r>
      <w:r w:rsidR="00D4271D">
        <w:rPr>
          <w:rFonts w:ascii="Arial" w:hAnsi="Arial" w:cs="Arial"/>
          <w:color w:val="000000"/>
          <w:sz w:val="22"/>
          <w:szCs w:val="22"/>
        </w:rPr>
        <w:t>) Zákona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="00021BA1">
        <w:rPr>
          <w:rFonts w:ascii="Arial" w:hAnsi="Arial" w:cs="Arial"/>
          <w:color w:val="000000"/>
          <w:sz w:val="22"/>
          <w:szCs w:val="22"/>
        </w:rPr>
        <w:t>schválí</w:t>
      </w:r>
      <w:r w:rsidR="00EB1B31">
        <w:rPr>
          <w:rFonts w:ascii="Arial" w:hAnsi="Arial" w:cs="Arial"/>
          <w:color w:val="000000"/>
          <w:sz w:val="22"/>
          <w:szCs w:val="22"/>
        </w:rPr>
        <w:t>,</w:t>
      </w:r>
      <w:r w:rsidR="00021BA1">
        <w:rPr>
          <w:rFonts w:ascii="Arial" w:hAnsi="Arial" w:cs="Arial"/>
          <w:color w:val="000000"/>
          <w:sz w:val="22"/>
          <w:szCs w:val="22"/>
        </w:rPr>
        <w:t xml:space="preserve"> a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které </w:t>
      </w:r>
      <w:r w:rsidR="00D4271D">
        <w:rPr>
          <w:rFonts w:ascii="Arial" w:hAnsi="Arial" w:cs="Arial"/>
          <w:color w:val="000000"/>
          <w:sz w:val="22"/>
          <w:szCs w:val="22"/>
        </w:rPr>
        <w:t>budou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14:paraId="6F4A76BD" w14:textId="2EE6E38F" w:rsidR="00DD2CDE" w:rsidRDefault="00DA2B5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Vymezení z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působil</w:t>
      </w:r>
      <w:r w:rsidRPr="00312EAB">
        <w:rPr>
          <w:rFonts w:ascii="Arial" w:hAnsi="Arial" w:cs="Arial"/>
          <w:color w:val="000000"/>
          <w:sz w:val="22"/>
          <w:szCs w:val="22"/>
        </w:rPr>
        <w:t>ý</w:t>
      </w:r>
      <w:r>
        <w:rPr>
          <w:rFonts w:ascii="Arial" w:hAnsi="Arial" w:cs="Arial"/>
          <w:color w:val="000000"/>
          <w:sz w:val="22"/>
          <w:szCs w:val="22"/>
        </w:rPr>
        <w:t>ch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</w:t>
      </w:r>
      <w:r>
        <w:rPr>
          <w:rFonts w:ascii="Arial" w:hAnsi="Arial" w:cs="Arial"/>
          <w:color w:val="000000"/>
          <w:sz w:val="22"/>
          <w:szCs w:val="22"/>
        </w:rPr>
        <w:t>ů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FA2785" w:rsidRPr="00312EAB">
        <w:rPr>
          <w:rFonts w:ascii="Arial" w:hAnsi="Arial" w:cs="Arial"/>
          <w:color w:val="000000"/>
          <w:sz w:val="22"/>
          <w:szCs w:val="22"/>
        </w:rPr>
        <w:t>v</w:t>
      </w:r>
      <w:r w:rsidR="00E24C56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projekt</w:t>
      </w:r>
      <w:r w:rsidR="00E24C56" w:rsidRPr="00312EAB">
        <w:rPr>
          <w:rFonts w:ascii="Arial" w:hAnsi="Arial" w:cs="Arial"/>
          <w:color w:val="000000"/>
          <w:sz w:val="22"/>
          <w:szCs w:val="22"/>
        </w:rPr>
        <w:t xml:space="preserve">u </w:t>
      </w:r>
      <w:r w:rsidR="003A2FA0">
        <w:rPr>
          <w:rFonts w:ascii="Arial" w:hAnsi="Arial" w:cs="Arial"/>
          <w:color w:val="000000"/>
          <w:sz w:val="22"/>
          <w:szCs w:val="22"/>
        </w:rPr>
        <w:t>JUNIOR STAR</w:t>
      </w:r>
      <w:r w:rsidRPr="00FC4C83">
        <w:rPr>
          <w:rFonts w:ascii="Arial" w:hAnsi="Arial" w:cs="Arial"/>
          <w:color w:val="000000"/>
          <w:sz w:val="22"/>
          <w:szCs w:val="22"/>
        </w:rPr>
        <w:t>:</w:t>
      </w:r>
    </w:p>
    <w:p w14:paraId="6AB4BB6A" w14:textId="77777777" w:rsidR="00EB1B31" w:rsidRPr="00312EAB" w:rsidRDefault="00EB1B31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BA1D0C" w14:textId="225F4BD3" w:rsidR="00EF6591" w:rsidRDefault="00DA2B52" w:rsidP="00EC5785">
      <w:pPr>
        <w:pStyle w:val="Odstavecseseznamem"/>
        <w:numPr>
          <w:ilvl w:val="3"/>
          <w:numId w:val="43"/>
        </w:numPr>
        <w:spacing w:before="0" w:after="0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osobní náklady nebo výdaje výzkumných pracovníků, techniků a ostatního podpůrného personálu v rozsahu nezbytném pro účely projektu, včetně stipendií na výzkum, vývoj </w:t>
      </w:r>
      <w:r w:rsidR="00EB1B31" w:rsidRPr="00EC5785">
        <w:rPr>
          <w:rFonts w:ascii="Arial" w:hAnsi="Arial" w:cs="Arial"/>
          <w:color w:val="000000"/>
        </w:rPr>
        <w:t>a</w:t>
      </w:r>
      <w:r w:rsidR="00EB1B31">
        <w:rPr>
          <w:rFonts w:ascii="Arial" w:hAnsi="Arial" w:cs="Arial"/>
          <w:color w:val="000000"/>
        </w:rPr>
        <w:t> </w:t>
      </w:r>
      <w:r w:rsidRPr="00EC5785">
        <w:rPr>
          <w:rFonts w:ascii="Arial" w:hAnsi="Arial" w:cs="Arial"/>
          <w:color w:val="000000"/>
        </w:rPr>
        <w:t>inovace podle zákona č. 111/1998 Sb., o vysokých školách</w:t>
      </w:r>
      <w:r w:rsidR="00301637" w:rsidRPr="00EC5785">
        <w:rPr>
          <w:rFonts w:ascii="Arial" w:hAnsi="Arial" w:cs="Arial"/>
          <w:color w:val="000000"/>
        </w:rPr>
        <w:t> </w:t>
      </w:r>
      <w:r w:rsidRPr="00EC5785">
        <w:rPr>
          <w:rFonts w:ascii="Arial" w:hAnsi="Arial" w:cs="Arial"/>
          <w:color w:val="000000"/>
        </w:rPr>
        <w:t>a</w:t>
      </w:r>
      <w:r w:rsidR="00301637" w:rsidRPr="00EC5785">
        <w:rPr>
          <w:rFonts w:ascii="Arial" w:hAnsi="Arial" w:cs="Arial"/>
          <w:color w:val="000000"/>
        </w:rPr>
        <w:t> </w:t>
      </w:r>
      <w:r w:rsidRPr="00EC5785">
        <w:rPr>
          <w:rFonts w:ascii="Arial" w:hAnsi="Arial" w:cs="Arial"/>
          <w:color w:val="000000"/>
        </w:rPr>
        <w:t>o</w:t>
      </w:r>
      <w:r w:rsidR="00301637" w:rsidRPr="00EC5785">
        <w:rPr>
          <w:rFonts w:ascii="Arial" w:hAnsi="Arial" w:cs="Arial"/>
          <w:color w:val="000000"/>
        </w:rPr>
        <w:t> </w:t>
      </w:r>
      <w:r w:rsidRPr="00EC5785">
        <w:rPr>
          <w:rFonts w:ascii="Arial" w:hAnsi="Arial" w:cs="Arial"/>
          <w:color w:val="000000"/>
        </w:rPr>
        <w:t>změně a doplnění dalších zá</w:t>
      </w:r>
      <w:r w:rsidRPr="00EC5785">
        <w:rPr>
          <w:rFonts w:ascii="Arial" w:hAnsi="Arial" w:cs="Arial"/>
          <w:color w:val="000000"/>
        </w:rPr>
        <w:t>konů (zákon o vysokých školách), ve znění pozdějších předpisů</w:t>
      </w:r>
      <w:r w:rsidR="00F1609A" w:rsidRPr="00EC5785">
        <w:rPr>
          <w:rFonts w:ascii="Arial" w:hAnsi="Arial" w:cs="Arial"/>
          <w:color w:val="000000"/>
        </w:rPr>
        <w:t>;</w:t>
      </w:r>
    </w:p>
    <w:p w14:paraId="72EB8C62" w14:textId="77777777" w:rsidR="00EB1B31" w:rsidRPr="00880A0A" w:rsidRDefault="00EB1B31" w:rsidP="00EC5785">
      <w:pPr>
        <w:pStyle w:val="Odstavecseseznamem"/>
        <w:spacing w:before="0" w:after="0"/>
        <w:ind w:left="605"/>
        <w:jc w:val="both"/>
        <w:rPr>
          <w:rFonts w:ascii="Arial" w:hAnsi="Arial" w:cs="Arial"/>
          <w:color w:val="000000"/>
        </w:rPr>
      </w:pPr>
    </w:p>
    <w:p w14:paraId="7CF91246" w14:textId="3278BF5B" w:rsidR="00EF6591" w:rsidRDefault="00DA2B52" w:rsidP="00EC5785">
      <w:pPr>
        <w:pStyle w:val="Odstavecseseznamem"/>
        <w:numPr>
          <w:ilvl w:val="3"/>
          <w:numId w:val="43"/>
        </w:numPr>
        <w:spacing w:before="0" w:after="0"/>
        <w:jc w:val="both"/>
        <w:rPr>
          <w:rFonts w:ascii="Arial" w:hAnsi="Arial" w:cs="Arial"/>
          <w:color w:val="000000"/>
        </w:rPr>
      </w:pPr>
      <w:r w:rsidRPr="00880A0A">
        <w:rPr>
          <w:rFonts w:ascii="Arial" w:hAnsi="Arial" w:cs="Arial"/>
          <w:color w:val="000000"/>
        </w:rPr>
        <w:t xml:space="preserve">náklady nebo výdaje na pořízení </w:t>
      </w:r>
      <w:r w:rsidR="0096752D" w:rsidRPr="00880A0A">
        <w:rPr>
          <w:rFonts w:ascii="Arial" w:hAnsi="Arial" w:cs="Arial"/>
          <w:color w:val="000000"/>
        </w:rPr>
        <w:t xml:space="preserve">nebo odpisy nově pořízeného </w:t>
      </w:r>
      <w:r w:rsidR="000224C0" w:rsidRPr="00880A0A">
        <w:rPr>
          <w:rFonts w:ascii="Arial" w:hAnsi="Arial" w:cs="Arial"/>
          <w:color w:val="000000"/>
        </w:rPr>
        <w:t xml:space="preserve">dlouhodobého </w:t>
      </w:r>
      <w:r w:rsidR="00021BA1" w:rsidRPr="00880A0A">
        <w:rPr>
          <w:rFonts w:ascii="Arial" w:hAnsi="Arial" w:cs="Arial"/>
          <w:color w:val="000000"/>
        </w:rPr>
        <w:t>hmotného a </w:t>
      </w:r>
      <w:r w:rsidRPr="00880A0A">
        <w:rPr>
          <w:rFonts w:ascii="Arial" w:hAnsi="Arial" w:cs="Arial"/>
          <w:color w:val="000000"/>
        </w:rPr>
        <w:t xml:space="preserve">nehmotného majetku, </w:t>
      </w:r>
      <w:r w:rsidR="00F00F6E" w:rsidRPr="00880A0A">
        <w:rPr>
          <w:rFonts w:ascii="Arial" w:hAnsi="Arial" w:cs="Arial"/>
          <w:color w:val="000000"/>
        </w:rPr>
        <w:t xml:space="preserve">nezbytně nutného pro řešení projektu, </w:t>
      </w:r>
      <w:r w:rsidR="00122CEA" w:rsidRPr="00880A0A">
        <w:rPr>
          <w:rFonts w:ascii="Arial" w:hAnsi="Arial" w:cs="Arial"/>
          <w:color w:val="000000"/>
        </w:rPr>
        <w:t>v rozsahu a</w:t>
      </w:r>
      <w:r w:rsidR="00301637" w:rsidRPr="00880A0A">
        <w:rPr>
          <w:rFonts w:ascii="Arial" w:hAnsi="Arial" w:cs="Arial"/>
          <w:color w:val="000000"/>
        </w:rPr>
        <w:t> </w:t>
      </w:r>
      <w:r w:rsidR="00122CEA" w:rsidRPr="00880A0A">
        <w:rPr>
          <w:rFonts w:ascii="Arial" w:hAnsi="Arial" w:cs="Arial"/>
          <w:color w:val="000000"/>
        </w:rPr>
        <w:t xml:space="preserve">po dobu, kdy je tento majetek využíván pro účely projektu; jestliže </w:t>
      </w:r>
      <w:r w:rsidR="00F263CA" w:rsidRPr="00880A0A">
        <w:rPr>
          <w:rFonts w:ascii="Arial" w:hAnsi="Arial" w:cs="Arial"/>
          <w:color w:val="000000"/>
        </w:rPr>
        <w:t>ne</w:t>
      </w:r>
      <w:r w:rsidR="00F263CA">
        <w:rPr>
          <w:rFonts w:ascii="Arial" w:hAnsi="Arial" w:cs="Arial"/>
          <w:color w:val="000000"/>
        </w:rPr>
        <w:t>ní</w:t>
      </w:r>
      <w:r w:rsidR="00F263CA" w:rsidRPr="00880A0A">
        <w:rPr>
          <w:rFonts w:ascii="Arial" w:hAnsi="Arial" w:cs="Arial"/>
          <w:color w:val="000000"/>
        </w:rPr>
        <w:t xml:space="preserve"> t</w:t>
      </w:r>
      <w:r w:rsidR="00F263CA">
        <w:rPr>
          <w:rFonts w:ascii="Arial" w:hAnsi="Arial" w:cs="Arial"/>
          <w:color w:val="000000"/>
        </w:rPr>
        <w:t>ento</w:t>
      </w:r>
      <w:r w:rsidR="00EC5785">
        <w:rPr>
          <w:rFonts w:ascii="Arial" w:hAnsi="Arial" w:cs="Arial"/>
          <w:color w:val="000000"/>
        </w:rPr>
        <w:t xml:space="preserve"> majetek</w:t>
      </w:r>
      <w:r w:rsidR="00F263CA" w:rsidRPr="00880A0A">
        <w:rPr>
          <w:rFonts w:ascii="Arial" w:hAnsi="Arial" w:cs="Arial"/>
          <w:color w:val="000000"/>
        </w:rPr>
        <w:t xml:space="preserve"> </w:t>
      </w:r>
      <w:r w:rsidR="00122CEA" w:rsidRPr="00880A0A">
        <w:rPr>
          <w:rFonts w:ascii="Arial" w:hAnsi="Arial" w:cs="Arial"/>
          <w:color w:val="000000"/>
        </w:rPr>
        <w:t>používán v rámci projektu po celou dobu své životnosti, jsou za způsobilé náklady považovány pouze odpisy za dobu trvání projektu vypočítané na základě všeobecně uznávaných účetních zásad. C</w:t>
      </w:r>
      <w:r w:rsidRPr="00880A0A">
        <w:rPr>
          <w:rFonts w:ascii="Arial" w:hAnsi="Arial" w:cs="Arial"/>
          <w:color w:val="000000"/>
        </w:rPr>
        <w:t xml:space="preserve">elková výše </w:t>
      </w:r>
      <w:r w:rsidR="00122CEA" w:rsidRPr="00880A0A">
        <w:rPr>
          <w:rFonts w:ascii="Arial" w:hAnsi="Arial" w:cs="Arial"/>
          <w:color w:val="000000"/>
        </w:rPr>
        <w:t xml:space="preserve">dotace na výdaje na pořízení dlouhodobého hmotného a nehmotného majetku, nezbytně nutného pro řešení projektu, nesmí přesáhnout </w:t>
      </w:r>
      <w:r w:rsidR="00F53EE7" w:rsidRPr="00880A0A">
        <w:rPr>
          <w:rFonts w:ascii="Arial" w:hAnsi="Arial" w:cs="Arial"/>
          <w:color w:val="000000"/>
        </w:rPr>
        <w:t xml:space="preserve">20 </w:t>
      </w:r>
      <w:r w:rsidRPr="00880A0A">
        <w:rPr>
          <w:rFonts w:ascii="Arial" w:hAnsi="Arial" w:cs="Arial"/>
          <w:color w:val="000000"/>
        </w:rPr>
        <w:t xml:space="preserve">% </w:t>
      </w:r>
      <w:r w:rsidR="007A711B" w:rsidRPr="00880A0A">
        <w:rPr>
          <w:rFonts w:ascii="Arial" w:hAnsi="Arial" w:cs="Arial"/>
          <w:color w:val="000000"/>
        </w:rPr>
        <w:t xml:space="preserve">součtu </w:t>
      </w:r>
      <w:r w:rsidRPr="00880A0A">
        <w:rPr>
          <w:rFonts w:ascii="Arial" w:hAnsi="Arial" w:cs="Arial"/>
          <w:color w:val="000000"/>
        </w:rPr>
        <w:t>nákladů nebo výdajů projektu podle odstavce 1., 3. a 4. tohoto článku</w:t>
      </w:r>
      <w:r w:rsidR="005D054E" w:rsidRPr="00880A0A">
        <w:rPr>
          <w:rFonts w:ascii="Arial" w:hAnsi="Arial" w:cs="Arial"/>
          <w:color w:val="000000"/>
        </w:rPr>
        <w:t xml:space="preserve">; </w:t>
      </w:r>
    </w:p>
    <w:p w14:paraId="47015F5E" w14:textId="4C662280" w:rsidR="00EB1B31" w:rsidRPr="00EC5785" w:rsidRDefault="00EB1B31" w:rsidP="00EC5785">
      <w:pPr>
        <w:jc w:val="both"/>
        <w:rPr>
          <w:rFonts w:ascii="Arial" w:hAnsi="Arial" w:cs="Arial"/>
          <w:color w:val="000000"/>
        </w:rPr>
      </w:pPr>
    </w:p>
    <w:p w14:paraId="7A3EFB1E" w14:textId="5D3491E1" w:rsidR="00EF6591" w:rsidRDefault="00DA2B52" w:rsidP="00EC5785">
      <w:pPr>
        <w:pStyle w:val="Odstavecseseznamem"/>
        <w:numPr>
          <w:ilvl w:val="3"/>
          <w:numId w:val="43"/>
        </w:numPr>
        <w:spacing w:before="0" w:after="0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další prov</w:t>
      </w:r>
      <w:r w:rsidRPr="00EC5785">
        <w:rPr>
          <w:rFonts w:ascii="Arial" w:hAnsi="Arial" w:cs="Arial"/>
          <w:color w:val="000000"/>
        </w:rPr>
        <w:t>ozní náklady nebo výdaje</w:t>
      </w:r>
      <w:r w:rsidR="00F1609A" w:rsidRPr="00EC5785">
        <w:rPr>
          <w:rFonts w:ascii="Arial" w:hAnsi="Arial" w:cs="Arial"/>
          <w:color w:val="000000"/>
        </w:rPr>
        <w:t>;</w:t>
      </w:r>
      <w:r w:rsidRPr="00EC5785">
        <w:rPr>
          <w:rFonts w:ascii="Arial" w:hAnsi="Arial" w:cs="Arial"/>
          <w:color w:val="000000"/>
        </w:rPr>
        <w:t xml:space="preserve"> </w:t>
      </w:r>
    </w:p>
    <w:p w14:paraId="1B67559B" w14:textId="272F5AE1" w:rsidR="00EB1B31" w:rsidRPr="00EC5785" w:rsidRDefault="00EB1B31" w:rsidP="00EC5785">
      <w:pPr>
        <w:pStyle w:val="Odstavecseseznamem"/>
        <w:spacing w:before="0" w:after="0"/>
        <w:ind w:left="785"/>
        <w:jc w:val="both"/>
        <w:rPr>
          <w:rFonts w:ascii="Arial" w:hAnsi="Arial" w:cs="Arial"/>
          <w:color w:val="000000"/>
        </w:rPr>
      </w:pPr>
    </w:p>
    <w:p w14:paraId="24BE0D38" w14:textId="44CD4EC3" w:rsidR="00EB1B31" w:rsidRDefault="00DA2B52" w:rsidP="00EC5785">
      <w:pPr>
        <w:pStyle w:val="Odstavecseseznamem"/>
        <w:numPr>
          <w:ilvl w:val="3"/>
          <w:numId w:val="43"/>
        </w:numPr>
        <w:spacing w:before="0" w:after="0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náklady nebo výdaje na služby</w:t>
      </w:r>
      <w:r w:rsidR="00F1609A" w:rsidRPr="00EC5785">
        <w:rPr>
          <w:rFonts w:ascii="Arial" w:hAnsi="Arial" w:cs="Arial"/>
          <w:color w:val="000000"/>
        </w:rPr>
        <w:t>;</w:t>
      </w:r>
      <w:r w:rsidRPr="00EC5785">
        <w:rPr>
          <w:rFonts w:ascii="Arial" w:hAnsi="Arial" w:cs="Arial"/>
          <w:color w:val="000000"/>
        </w:rPr>
        <w:t xml:space="preserve"> </w:t>
      </w:r>
    </w:p>
    <w:p w14:paraId="421FDCB0" w14:textId="2EA3968A" w:rsidR="00EB1B31" w:rsidRPr="00EC5785" w:rsidRDefault="00EB1B31" w:rsidP="00EC5785">
      <w:pPr>
        <w:pStyle w:val="Odstavecseseznamem"/>
        <w:spacing w:before="0" w:after="0"/>
        <w:ind w:left="785"/>
        <w:jc w:val="both"/>
        <w:rPr>
          <w:rFonts w:ascii="Arial" w:hAnsi="Arial" w:cs="Arial"/>
          <w:color w:val="000000"/>
        </w:rPr>
      </w:pPr>
    </w:p>
    <w:p w14:paraId="45E31167" w14:textId="5372C04A" w:rsidR="00EF6591" w:rsidRPr="00EC5785" w:rsidRDefault="00DA2B52" w:rsidP="00EC5785">
      <w:pPr>
        <w:pStyle w:val="Odstavecseseznamem"/>
        <w:numPr>
          <w:ilvl w:val="3"/>
          <w:numId w:val="43"/>
        </w:numPr>
        <w:spacing w:before="0" w:after="0"/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doplňkové náklady nebo výdaje</w:t>
      </w:r>
      <w:r w:rsidR="000045E5" w:rsidRPr="00EC5785">
        <w:rPr>
          <w:rFonts w:ascii="Arial" w:hAnsi="Arial" w:cs="Arial"/>
          <w:color w:val="000000"/>
        </w:rPr>
        <w:t xml:space="preserve"> vzniklé v přímé časové a věcné souvislosti </w:t>
      </w:r>
      <w:r w:rsidR="00F263CA">
        <w:rPr>
          <w:rFonts w:ascii="Arial" w:hAnsi="Arial" w:cs="Arial"/>
          <w:color w:val="000000"/>
        </w:rPr>
        <w:t>s</w:t>
      </w:r>
      <w:r w:rsidR="00F263CA" w:rsidRPr="00EC5785">
        <w:rPr>
          <w:rFonts w:ascii="Arial" w:hAnsi="Arial" w:cs="Arial"/>
          <w:color w:val="000000"/>
        </w:rPr>
        <w:t xml:space="preserve"> </w:t>
      </w:r>
      <w:r w:rsidR="000045E5" w:rsidRPr="00EC5785">
        <w:rPr>
          <w:rFonts w:ascii="Arial" w:hAnsi="Arial" w:cs="Arial"/>
          <w:color w:val="000000"/>
        </w:rPr>
        <w:t>řešení</w:t>
      </w:r>
      <w:r w:rsidR="00F263CA">
        <w:rPr>
          <w:rFonts w:ascii="Arial" w:hAnsi="Arial" w:cs="Arial"/>
          <w:color w:val="000000"/>
        </w:rPr>
        <w:t>m</w:t>
      </w:r>
      <w:r w:rsidR="000045E5" w:rsidRPr="00EC5785">
        <w:rPr>
          <w:rFonts w:ascii="Arial" w:hAnsi="Arial" w:cs="Arial"/>
          <w:color w:val="000000"/>
        </w:rPr>
        <w:t xml:space="preserve"> projektu</w:t>
      </w:r>
      <w:r w:rsidR="00F263CA">
        <w:rPr>
          <w:rFonts w:ascii="Arial" w:hAnsi="Arial" w:cs="Arial"/>
          <w:color w:val="000000"/>
        </w:rPr>
        <w:t>,</w:t>
      </w:r>
      <w:r w:rsidR="000045E5" w:rsidRPr="00EC5785">
        <w:rPr>
          <w:rFonts w:ascii="Arial" w:hAnsi="Arial" w:cs="Arial"/>
          <w:color w:val="000000"/>
        </w:rPr>
        <w:t xml:space="preserve"> jejichž vynaložení přispělo k realizaci projektu</w:t>
      </w:r>
      <w:r w:rsidRPr="00EC5785">
        <w:rPr>
          <w:rFonts w:ascii="Arial" w:hAnsi="Arial" w:cs="Arial"/>
          <w:color w:val="000000"/>
        </w:rPr>
        <w:t xml:space="preserve">, </w:t>
      </w:r>
      <w:r w:rsidR="00F263CA">
        <w:rPr>
          <w:rFonts w:ascii="Arial" w:hAnsi="Arial" w:cs="Arial"/>
          <w:color w:val="000000"/>
        </w:rPr>
        <w:t xml:space="preserve">a </w:t>
      </w:r>
      <w:r w:rsidRPr="00EC5785">
        <w:rPr>
          <w:rFonts w:ascii="Arial" w:hAnsi="Arial" w:cs="Arial"/>
          <w:color w:val="000000"/>
        </w:rPr>
        <w:t xml:space="preserve">jejichž celková výše nepřesáhne </w:t>
      </w:r>
      <w:r w:rsidR="00F53EE7" w:rsidRPr="00EC5785">
        <w:rPr>
          <w:rFonts w:ascii="Arial" w:hAnsi="Arial" w:cs="Arial"/>
          <w:color w:val="000000"/>
        </w:rPr>
        <w:t xml:space="preserve">25 </w:t>
      </w:r>
      <w:r w:rsidRPr="00EC5785">
        <w:rPr>
          <w:rFonts w:ascii="Arial" w:hAnsi="Arial" w:cs="Arial"/>
          <w:color w:val="000000"/>
        </w:rPr>
        <w:t xml:space="preserve">% </w:t>
      </w:r>
      <w:r w:rsidR="007A711B" w:rsidRPr="00EC5785">
        <w:rPr>
          <w:rFonts w:ascii="Arial" w:hAnsi="Arial" w:cs="Arial"/>
          <w:color w:val="000000"/>
        </w:rPr>
        <w:t xml:space="preserve">součtu </w:t>
      </w:r>
      <w:r w:rsidRPr="00EC5785">
        <w:rPr>
          <w:rFonts w:ascii="Arial" w:hAnsi="Arial" w:cs="Arial"/>
          <w:color w:val="000000"/>
        </w:rPr>
        <w:t>nákladů nebo výdajů projektu podle odstavce 1., 3. a 4. tohoto článku.</w:t>
      </w:r>
    </w:p>
    <w:p w14:paraId="331F7FC6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A75A339" w14:textId="77777777" w:rsidR="00A62CD4" w:rsidRPr="00312EAB" w:rsidRDefault="00A62CD4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03A8CE" w14:textId="77777777" w:rsidR="00DD2CDE" w:rsidRPr="00312EAB" w:rsidRDefault="00DA2B52" w:rsidP="000A5EDE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Zaměření</w:t>
      </w:r>
      <w:r w:rsidR="00A8010A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F14F0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a cíle </w:t>
      </w:r>
      <w:r w:rsidR="00A8010A" w:rsidRPr="00312EAB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59EEF918" w14:textId="77777777" w:rsidR="003F2C18" w:rsidRDefault="00DA2B52" w:rsidP="000A5EDE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AD313C">
        <w:rPr>
          <w:rFonts w:ascii="Arial" w:hAnsi="Arial" w:cs="Arial"/>
          <w:color w:val="auto"/>
        </w:rPr>
        <w:t xml:space="preserve">Hlavním cílem GA ČR pro následující roky je v maximální možné míře vytvářet podmínky pro excelentní výzkum ve všech vědních oblastech a v návaznosti na současný systém zlepšovat podmínky pro podporu grantových projektů základního výzkumu. </w:t>
      </w:r>
    </w:p>
    <w:p w14:paraId="34165842" w14:textId="5498D126" w:rsidR="00DA67CC" w:rsidRPr="00DA67CC" w:rsidRDefault="00DA2B52" w:rsidP="00967553">
      <w:pPr>
        <w:pStyle w:val="Prosttext"/>
        <w:spacing w:after="2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Skupina </w:t>
      </w:r>
      <w:r>
        <w:rPr>
          <w:rFonts w:ascii="Arial" w:hAnsi="Arial" w:cs="Arial"/>
          <w:color w:val="auto"/>
        </w:rPr>
        <w:t>grantových projektů</w:t>
      </w:r>
      <w:r w:rsidR="002417D6">
        <w:rPr>
          <w:rFonts w:ascii="Arial" w:hAnsi="Arial" w:cs="Arial"/>
          <w:color w:val="auto"/>
        </w:rPr>
        <w:t xml:space="preserve"> </w:t>
      </w:r>
      <w:r w:rsidR="003A2FA0">
        <w:rPr>
          <w:rFonts w:ascii="Arial" w:hAnsi="Arial" w:cs="Arial"/>
          <w:color w:val="auto"/>
        </w:rPr>
        <w:t>JUNIOR STAR</w:t>
      </w:r>
      <w:r w:rsidRPr="00DA67C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</w:t>
      </w:r>
      <w:r w:rsidRPr="00DA67CC">
        <w:rPr>
          <w:rFonts w:ascii="Arial" w:hAnsi="Arial" w:cs="Arial"/>
          <w:color w:val="auto"/>
        </w:rPr>
        <w:t xml:space="preserve"> zaměřen</w:t>
      </w:r>
      <w:r>
        <w:rPr>
          <w:rFonts w:ascii="Arial" w:hAnsi="Arial" w:cs="Arial"/>
          <w:color w:val="auto"/>
        </w:rPr>
        <w:t>a</w:t>
      </w:r>
      <w:r w:rsidRPr="00DA67CC">
        <w:rPr>
          <w:rFonts w:ascii="Arial" w:hAnsi="Arial" w:cs="Arial"/>
          <w:color w:val="auto"/>
        </w:rPr>
        <w:t xml:space="preserve"> na vytvoření příležitosti pro excelentní </w:t>
      </w:r>
      <w:r w:rsidR="00A26A06">
        <w:rPr>
          <w:rFonts w:ascii="Arial" w:hAnsi="Arial" w:cs="Arial"/>
          <w:color w:val="auto"/>
        </w:rPr>
        <w:t>začínající</w:t>
      </w:r>
      <w:r w:rsidR="00A26A06" w:rsidRPr="00DA67CC">
        <w:rPr>
          <w:rFonts w:ascii="Arial" w:hAnsi="Arial" w:cs="Arial"/>
          <w:color w:val="auto"/>
        </w:rPr>
        <w:t xml:space="preserve"> </w:t>
      </w:r>
      <w:r w:rsidRPr="00DA67CC">
        <w:rPr>
          <w:rFonts w:ascii="Arial" w:hAnsi="Arial" w:cs="Arial"/>
          <w:color w:val="auto"/>
        </w:rPr>
        <w:t>vědecké pracovníky s</w:t>
      </w:r>
      <w:r w:rsidR="000A2C1F">
        <w:rPr>
          <w:rFonts w:ascii="Arial" w:hAnsi="Arial" w:cs="Arial"/>
          <w:color w:val="auto"/>
        </w:rPr>
        <w:t> </w:t>
      </w:r>
      <w:r w:rsidRPr="00DA67CC">
        <w:rPr>
          <w:rFonts w:ascii="Arial" w:hAnsi="Arial" w:cs="Arial"/>
          <w:color w:val="auto"/>
        </w:rPr>
        <w:t>cílem</w:t>
      </w:r>
      <w:r w:rsidR="000A2C1F">
        <w:rPr>
          <w:rFonts w:ascii="Arial" w:hAnsi="Arial" w:cs="Arial"/>
          <w:color w:val="auto"/>
        </w:rPr>
        <w:t xml:space="preserve"> podpořit excelentní základní výzkum</w:t>
      </w:r>
      <w:r w:rsidRPr="00DA67CC">
        <w:rPr>
          <w:rFonts w:ascii="Arial" w:hAnsi="Arial" w:cs="Arial"/>
          <w:color w:val="auto"/>
        </w:rPr>
        <w:t xml:space="preserve"> </w:t>
      </w:r>
      <w:r w:rsidR="009342E4">
        <w:rPr>
          <w:rFonts w:ascii="Arial" w:hAnsi="Arial" w:cs="Arial"/>
          <w:color w:val="auto"/>
        </w:rPr>
        <w:t xml:space="preserve">a zároveň poskytnout příležitost </w:t>
      </w:r>
      <w:r w:rsidRPr="00DA67CC">
        <w:rPr>
          <w:rFonts w:ascii="Arial" w:hAnsi="Arial" w:cs="Arial"/>
          <w:color w:val="auto"/>
        </w:rPr>
        <w:t>vybudovat si nezávislou skupinu s několika spolupracovníky a</w:t>
      </w:r>
      <w:r w:rsidR="00B46370">
        <w:rPr>
          <w:rFonts w:ascii="Arial" w:hAnsi="Arial" w:cs="Arial"/>
          <w:color w:val="auto"/>
        </w:rPr>
        <w:t> </w:t>
      </w:r>
      <w:r w:rsidRPr="00DA67CC">
        <w:rPr>
          <w:rFonts w:ascii="Arial" w:hAnsi="Arial" w:cs="Arial"/>
          <w:color w:val="auto"/>
        </w:rPr>
        <w:t>moderním vybavením, které oživí současnou strukturu základního výzkumu v ČR. V</w:t>
      </w:r>
      <w:r w:rsidR="00B46370">
        <w:rPr>
          <w:rFonts w:ascii="Arial" w:hAnsi="Arial" w:cs="Arial"/>
          <w:color w:val="auto"/>
        </w:rPr>
        <w:t> </w:t>
      </w:r>
      <w:r w:rsidRPr="00DA67CC">
        <w:rPr>
          <w:rFonts w:ascii="Arial" w:hAnsi="Arial" w:cs="Arial"/>
          <w:color w:val="auto"/>
        </w:rPr>
        <w:t>současné struktuře vysokých škol a ústavů AV ČR, kde se odehrává velká část základního výzkumu v ČR, je pro vědecké pracovníky</w:t>
      </w:r>
      <w:r w:rsidR="00A26A06">
        <w:rPr>
          <w:rFonts w:ascii="Arial" w:hAnsi="Arial" w:cs="Arial"/>
          <w:color w:val="auto"/>
        </w:rPr>
        <w:t xml:space="preserve"> na počátku jejich vědecké kariéry</w:t>
      </w:r>
      <w:r w:rsidRPr="00DA67CC">
        <w:rPr>
          <w:rFonts w:ascii="Arial" w:hAnsi="Arial" w:cs="Arial"/>
          <w:color w:val="auto"/>
        </w:rPr>
        <w:t xml:space="preserve"> velmi obtížné ta</w:t>
      </w:r>
      <w:r w:rsidRPr="00DA67CC">
        <w:rPr>
          <w:rFonts w:ascii="Arial" w:hAnsi="Arial" w:cs="Arial"/>
          <w:color w:val="auto"/>
        </w:rPr>
        <w:t>kovou skupinu vytvořit</w:t>
      </w:r>
      <w:r w:rsidR="009342E4">
        <w:rPr>
          <w:rFonts w:ascii="Arial" w:hAnsi="Arial" w:cs="Arial"/>
          <w:color w:val="auto"/>
        </w:rPr>
        <w:t xml:space="preserve"> v situaci, kdy vybudování takovéto skupiny vyžaduje podporu konkrétního výzkumného projektu</w:t>
      </w:r>
      <w:r w:rsidR="00E60963">
        <w:rPr>
          <w:rFonts w:ascii="Arial" w:hAnsi="Arial" w:cs="Arial"/>
          <w:color w:val="auto"/>
        </w:rPr>
        <w:t>.</w:t>
      </w:r>
    </w:p>
    <w:p w14:paraId="2448751C" w14:textId="5ED8A318" w:rsidR="00546073" w:rsidRPr="00AD313C" w:rsidRDefault="00DA2B52" w:rsidP="00967553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DA67CC">
        <w:rPr>
          <w:rFonts w:ascii="Arial" w:hAnsi="Arial" w:cs="Arial"/>
          <w:color w:val="auto"/>
        </w:rPr>
        <w:t xml:space="preserve">Cílem skupiny grantových projektů </w:t>
      </w:r>
      <w:r w:rsidR="00DA7971">
        <w:rPr>
          <w:rFonts w:ascii="Arial" w:hAnsi="Arial" w:cs="Arial"/>
          <w:color w:val="auto"/>
        </w:rPr>
        <w:t xml:space="preserve">JUNIOR STAR </w:t>
      </w:r>
      <w:r w:rsidRPr="00DA67CC">
        <w:rPr>
          <w:rFonts w:ascii="Arial" w:hAnsi="Arial" w:cs="Arial"/>
          <w:color w:val="auto"/>
        </w:rPr>
        <w:t xml:space="preserve">je </w:t>
      </w:r>
      <w:r w:rsidR="001A2EF4">
        <w:rPr>
          <w:rFonts w:ascii="Arial" w:hAnsi="Arial" w:cs="Arial"/>
          <w:color w:val="auto"/>
        </w:rPr>
        <w:t>poskytnutí možnosti k dosažení nezávislosti</w:t>
      </w:r>
      <w:r w:rsidRPr="00DA67CC">
        <w:rPr>
          <w:rFonts w:ascii="Arial" w:hAnsi="Arial" w:cs="Arial"/>
          <w:color w:val="auto"/>
        </w:rPr>
        <w:t xml:space="preserve"> </w:t>
      </w:r>
      <w:r w:rsidR="00A26A06">
        <w:rPr>
          <w:rFonts w:ascii="Arial" w:hAnsi="Arial" w:cs="Arial"/>
          <w:color w:val="auto"/>
        </w:rPr>
        <w:t>začínajícím</w:t>
      </w:r>
      <w:r w:rsidR="00A26A06" w:rsidRPr="00DA67CC">
        <w:rPr>
          <w:rFonts w:ascii="Arial" w:hAnsi="Arial" w:cs="Arial"/>
          <w:color w:val="auto"/>
        </w:rPr>
        <w:t xml:space="preserve"> </w:t>
      </w:r>
      <w:r w:rsidRPr="00DA67CC">
        <w:rPr>
          <w:rFonts w:ascii="Arial" w:hAnsi="Arial" w:cs="Arial"/>
          <w:color w:val="auto"/>
        </w:rPr>
        <w:t>vědeckým pracovník</w:t>
      </w:r>
      <w:r w:rsidR="001A2EF4">
        <w:rPr>
          <w:rFonts w:ascii="Arial" w:hAnsi="Arial" w:cs="Arial"/>
          <w:color w:val="auto"/>
        </w:rPr>
        <w:t>ů</w:t>
      </w:r>
      <w:r w:rsidRPr="00DA67CC">
        <w:rPr>
          <w:rFonts w:ascii="Arial" w:hAnsi="Arial" w:cs="Arial"/>
          <w:color w:val="auto"/>
        </w:rPr>
        <w:t>m, zahrnující id</w:t>
      </w:r>
      <w:r w:rsidRPr="00DA67CC">
        <w:rPr>
          <w:rFonts w:ascii="Arial" w:hAnsi="Arial" w:cs="Arial"/>
          <w:color w:val="auto"/>
        </w:rPr>
        <w:t>entifikaci mimořádné vědecké osobnosti s</w:t>
      </w:r>
      <w:r w:rsidR="00301637">
        <w:rPr>
          <w:rFonts w:ascii="Arial" w:hAnsi="Arial" w:cs="Arial"/>
          <w:color w:val="auto"/>
        </w:rPr>
        <w:t> </w:t>
      </w:r>
      <w:r w:rsidRPr="00DA67CC">
        <w:rPr>
          <w:rFonts w:ascii="Arial" w:hAnsi="Arial" w:cs="Arial"/>
          <w:color w:val="auto"/>
        </w:rPr>
        <w:t xml:space="preserve">originálním myšlením, které se umožní realizace vlastních vědeckých cílů </w:t>
      </w:r>
      <w:r w:rsidR="00211281" w:rsidRPr="00DA67CC">
        <w:rPr>
          <w:rFonts w:ascii="Arial" w:hAnsi="Arial" w:cs="Arial"/>
          <w:color w:val="auto"/>
        </w:rPr>
        <w:t>v</w:t>
      </w:r>
      <w:r w:rsidR="00211281">
        <w:rPr>
          <w:rFonts w:ascii="Arial" w:hAnsi="Arial" w:cs="Arial"/>
          <w:color w:val="auto"/>
        </w:rPr>
        <w:t> </w:t>
      </w:r>
      <w:r w:rsidRPr="00DA67CC">
        <w:rPr>
          <w:rFonts w:ascii="Arial" w:hAnsi="Arial" w:cs="Arial"/>
          <w:color w:val="auto"/>
        </w:rPr>
        <w:t xml:space="preserve">poměrně raném stadiu </w:t>
      </w:r>
      <w:r w:rsidR="00E34261">
        <w:rPr>
          <w:rFonts w:ascii="Arial" w:hAnsi="Arial" w:cs="Arial"/>
          <w:color w:val="auto"/>
        </w:rPr>
        <w:t>je</w:t>
      </w:r>
      <w:r w:rsidR="000A2C1F">
        <w:rPr>
          <w:rFonts w:ascii="Arial" w:hAnsi="Arial" w:cs="Arial"/>
          <w:color w:val="auto"/>
        </w:rPr>
        <w:t>jí</w:t>
      </w:r>
      <w:r w:rsidR="00E34261" w:rsidRPr="00DA67CC">
        <w:rPr>
          <w:rFonts w:ascii="Arial" w:hAnsi="Arial" w:cs="Arial"/>
          <w:color w:val="auto"/>
        </w:rPr>
        <w:t xml:space="preserve"> </w:t>
      </w:r>
      <w:r w:rsidRPr="00DA67CC">
        <w:rPr>
          <w:rFonts w:ascii="Arial" w:hAnsi="Arial" w:cs="Arial"/>
          <w:color w:val="auto"/>
        </w:rPr>
        <w:t>vědecké kariéry</w:t>
      </w:r>
      <w:r w:rsidR="001A2EF4">
        <w:rPr>
          <w:rFonts w:ascii="Arial" w:hAnsi="Arial" w:cs="Arial"/>
          <w:color w:val="auto"/>
        </w:rPr>
        <w:t xml:space="preserve"> v lokálním vědeckém prostředí analogickým způsobem, jakým ho vytváří grantový program ERC Starting </w:t>
      </w:r>
      <w:r w:rsidR="00211281">
        <w:rPr>
          <w:rFonts w:ascii="Arial" w:hAnsi="Arial" w:cs="Arial"/>
          <w:color w:val="auto"/>
        </w:rPr>
        <w:t>Grants</w:t>
      </w:r>
      <w:r w:rsidRPr="00DA67CC">
        <w:rPr>
          <w:rFonts w:ascii="Arial" w:hAnsi="Arial" w:cs="Arial"/>
          <w:color w:val="auto"/>
        </w:rPr>
        <w:t>.</w:t>
      </w:r>
      <w:r w:rsidR="00B54AE4">
        <w:rPr>
          <w:rFonts w:ascii="Arial" w:hAnsi="Arial" w:cs="Arial"/>
          <w:color w:val="auto"/>
        </w:rPr>
        <w:t xml:space="preserve"> Excelentním </w:t>
      </w:r>
      <w:r w:rsidR="00A26A06">
        <w:rPr>
          <w:rFonts w:ascii="Arial" w:hAnsi="Arial" w:cs="Arial"/>
          <w:color w:val="auto"/>
        </w:rPr>
        <w:t xml:space="preserve">začínajícím </w:t>
      </w:r>
      <w:r w:rsidR="00B54AE4">
        <w:rPr>
          <w:rFonts w:ascii="Arial" w:hAnsi="Arial" w:cs="Arial"/>
          <w:color w:val="auto"/>
        </w:rPr>
        <w:t xml:space="preserve">vědeckým pracovníkům bude umožněno </w:t>
      </w:r>
      <w:r w:rsidR="00E34261">
        <w:rPr>
          <w:rFonts w:ascii="Arial" w:hAnsi="Arial" w:cs="Arial"/>
          <w:color w:val="auto"/>
        </w:rPr>
        <w:t xml:space="preserve">provádět </w:t>
      </w:r>
      <w:r w:rsidR="00B54AE4">
        <w:rPr>
          <w:rFonts w:ascii="Arial" w:hAnsi="Arial" w:cs="Arial"/>
          <w:color w:val="auto"/>
        </w:rPr>
        <w:t>samostatnou vědeckou práci na vybrané domácí vědecké instituci</w:t>
      </w:r>
      <w:r w:rsidR="00E60963">
        <w:rPr>
          <w:rFonts w:ascii="Arial" w:hAnsi="Arial" w:cs="Arial"/>
          <w:color w:val="auto"/>
        </w:rPr>
        <w:t>.</w:t>
      </w:r>
    </w:p>
    <w:p w14:paraId="39383838" w14:textId="37F5BEFD" w:rsidR="003A3204" w:rsidRDefault="00DA2B52" w:rsidP="00967553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AD313C">
        <w:rPr>
          <w:rFonts w:ascii="Arial" w:hAnsi="Arial" w:cs="Arial"/>
          <w:color w:val="auto"/>
        </w:rPr>
        <w:t xml:space="preserve">Udělení </w:t>
      </w:r>
      <w:r w:rsidR="00880A0A">
        <w:rPr>
          <w:rFonts w:ascii="Arial" w:hAnsi="Arial" w:cs="Arial"/>
          <w:color w:val="auto"/>
        </w:rPr>
        <w:t>podpory</w:t>
      </w:r>
      <w:r w:rsidR="00880A0A" w:rsidRPr="00AD313C">
        <w:rPr>
          <w:rFonts w:ascii="Arial" w:hAnsi="Arial" w:cs="Arial"/>
          <w:color w:val="auto"/>
        </w:rPr>
        <w:t xml:space="preserve"> </w:t>
      </w:r>
      <w:r w:rsidRPr="00AD313C">
        <w:rPr>
          <w:rFonts w:ascii="Arial" w:hAnsi="Arial" w:cs="Arial"/>
          <w:color w:val="auto"/>
        </w:rPr>
        <w:t>v rámci navrhované</w:t>
      </w:r>
      <w:r w:rsidR="0041764B" w:rsidRPr="00AD313C">
        <w:rPr>
          <w:rFonts w:ascii="Arial" w:hAnsi="Arial" w:cs="Arial"/>
          <w:color w:val="auto"/>
        </w:rPr>
        <w:t xml:space="preserve"> </w:t>
      </w:r>
      <w:r w:rsidR="00583DC8" w:rsidRPr="00AD313C">
        <w:rPr>
          <w:rFonts w:ascii="Arial" w:hAnsi="Arial" w:cs="Arial"/>
          <w:color w:val="auto"/>
        </w:rPr>
        <w:t>skupiny grantových projektů</w:t>
      </w:r>
      <w:r w:rsidRPr="00AD313C">
        <w:rPr>
          <w:rFonts w:ascii="Arial" w:hAnsi="Arial" w:cs="Arial"/>
          <w:color w:val="auto"/>
        </w:rPr>
        <w:t xml:space="preserve"> má ambici významně pozvednout kvalitu vědy nejen v rámci dotované výzkumné skupiny, ale také, zejména v souvislosti s nastavovanými standardy vědy a pracovního prostředí,</w:t>
      </w:r>
      <w:r w:rsidR="00F00F6E" w:rsidRPr="00AD313C">
        <w:rPr>
          <w:rFonts w:ascii="Arial" w:hAnsi="Arial" w:cs="Arial"/>
          <w:color w:val="auto"/>
        </w:rPr>
        <w:t xml:space="preserve"> v</w:t>
      </w:r>
      <w:r w:rsidRPr="00AD313C">
        <w:rPr>
          <w:rFonts w:ascii="Arial" w:hAnsi="Arial" w:cs="Arial"/>
          <w:color w:val="auto"/>
        </w:rPr>
        <w:t xml:space="preserve"> jejím okolí v rámci instituce. Tyto následné efekty se velmi dobře zúročí zejména </w:t>
      </w:r>
      <w:r w:rsidRPr="00AD313C">
        <w:rPr>
          <w:rFonts w:ascii="Arial" w:hAnsi="Arial" w:cs="Arial"/>
          <w:color w:val="auto"/>
        </w:rPr>
        <w:t>v pozicích</w:t>
      </w:r>
      <w:r w:rsidR="00021BA1" w:rsidRPr="00AD313C">
        <w:rPr>
          <w:rFonts w:ascii="Arial" w:hAnsi="Arial" w:cs="Arial"/>
          <w:color w:val="auto"/>
        </w:rPr>
        <w:t xml:space="preserve"> </w:t>
      </w:r>
      <w:r w:rsidR="00A26A06">
        <w:rPr>
          <w:rFonts w:ascii="Arial" w:hAnsi="Arial" w:cs="Arial"/>
          <w:color w:val="auto"/>
        </w:rPr>
        <w:t>začínajících</w:t>
      </w:r>
      <w:r w:rsidR="00A26A06" w:rsidRPr="00AD313C">
        <w:rPr>
          <w:rFonts w:ascii="Arial" w:hAnsi="Arial" w:cs="Arial"/>
          <w:color w:val="auto"/>
        </w:rPr>
        <w:t xml:space="preserve"> </w:t>
      </w:r>
      <w:r w:rsidR="00021BA1" w:rsidRPr="00AD313C">
        <w:rPr>
          <w:rFonts w:ascii="Arial" w:hAnsi="Arial" w:cs="Arial"/>
          <w:color w:val="auto"/>
        </w:rPr>
        <w:t>vědeckých pracovníků</w:t>
      </w:r>
      <w:r w:rsidR="00A451B2">
        <w:rPr>
          <w:rFonts w:ascii="Arial" w:hAnsi="Arial" w:cs="Arial"/>
          <w:color w:val="auto"/>
        </w:rPr>
        <w:t>,</w:t>
      </w:r>
      <w:r w:rsidR="00021BA1" w:rsidRPr="00AD313C">
        <w:rPr>
          <w:rFonts w:ascii="Arial" w:hAnsi="Arial" w:cs="Arial"/>
          <w:color w:val="auto"/>
        </w:rPr>
        <w:t xml:space="preserve"> a </w:t>
      </w:r>
      <w:r w:rsidRPr="00AD313C">
        <w:rPr>
          <w:rFonts w:ascii="Arial" w:hAnsi="Arial" w:cs="Arial"/>
          <w:color w:val="auto"/>
        </w:rPr>
        <w:t>naprosto klíčovou roli mohou sehrát v budování kari</w:t>
      </w:r>
      <w:r w:rsidR="00066711" w:rsidRPr="00AD313C">
        <w:rPr>
          <w:rFonts w:ascii="Arial" w:hAnsi="Arial" w:cs="Arial"/>
          <w:color w:val="auto"/>
        </w:rPr>
        <w:t>é</w:t>
      </w:r>
      <w:r w:rsidRPr="00AD313C">
        <w:rPr>
          <w:rFonts w:ascii="Arial" w:hAnsi="Arial" w:cs="Arial"/>
          <w:color w:val="auto"/>
        </w:rPr>
        <w:t xml:space="preserve">ry pregraduálních </w:t>
      </w:r>
      <w:r w:rsidR="00DA5FE7" w:rsidRPr="00AD313C">
        <w:rPr>
          <w:rFonts w:ascii="Arial" w:hAnsi="Arial" w:cs="Arial"/>
          <w:color w:val="auto"/>
        </w:rPr>
        <w:t>a </w:t>
      </w:r>
      <w:r w:rsidRPr="00AD313C">
        <w:rPr>
          <w:rFonts w:ascii="Arial" w:hAnsi="Arial" w:cs="Arial"/>
          <w:color w:val="auto"/>
        </w:rPr>
        <w:t xml:space="preserve">postgraduálních studentů. Přímý kontakt a zapojení se do špičkové vědy bude implikovat mnohem širší zájem </w:t>
      </w:r>
      <w:r w:rsidR="00B87550" w:rsidRPr="00AD313C">
        <w:rPr>
          <w:rFonts w:ascii="Arial" w:hAnsi="Arial" w:cs="Arial"/>
          <w:color w:val="auto"/>
        </w:rPr>
        <w:t>o dlouhodobé působení</w:t>
      </w:r>
      <w:r w:rsidRPr="00AD313C">
        <w:rPr>
          <w:rFonts w:ascii="Arial" w:hAnsi="Arial" w:cs="Arial"/>
          <w:color w:val="auto"/>
        </w:rPr>
        <w:t xml:space="preserve"> ve vědě </w:t>
      </w:r>
      <w:r w:rsidRPr="00AD313C">
        <w:rPr>
          <w:rFonts w:ascii="Arial" w:hAnsi="Arial" w:cs="Arial"/>
          <w:color w:val="auto"/>
        </w:rPr>
        <w:t xml:space="preserve">a </w:t>
      </w:r>
      <w:r w:rsidR="00B87550" w:rsidRPr="00AD313C">
        <w:rPr>
          <w:rFonts w:ascii="Arial" w:hAnsi="Arial" w:cs="Arial"/>
          <w:color w:val="auto"/>
        </w:rPr>
        <w:t xml:space="preserve">snahu </w:t>
      </w:r>
      <w:r w:rsidRPr="00AD313C">
        <w:rPr>
          <w:rFonts w:ascii="Arial" w:hAnsi="Arial" w:cs="Arial"/>
          <w:color w:val="auto"/>
        </w:rPr>
        <w:t xml:space="preserve">být v ní úspěšný. </w:t>
      </w:r>
      <w:r w:rsidR="00B87550" w:rsidRPr="00AD313C">
        <w:rPr>
          <w:rFonts w:ascii="Arial" w:hAnsi="Arial" w:cs="Arial"/>
          <w:color w:val="auto"/>
        </w:rPr>
        <w:t>P</w:t>
      </w:r>
      <w:r w:rsidRPr="00AD313C">
        <w:rPr>
          <w:rFonts w:ascii="Arial" w:hAnsi="Arial" w:cs="Arial"/>
          <w:color w:val="auto"/>
        </w:rPr>
        <w:t>ozitivní příklad</w:t>
      </w:r>
      <w:r w:rsidR="00B87550" w:rsidRPr="00AD313C">
        <w:rPr>
          <w:rFonts w:ascii="Arial" w:hAnsi="Arial" w:cs="Arial"/>
          <w:color w:val="auto"/>
        </w:rPr>
        <w:t>y</w:t>
      </w:r>
      <w:r w:rsidRPr="00AD313C">
        <w:rPr>
          <w:rFonts w:ascii="Arial" w:hAnsi="Arial" w:cs="Arial"/>
          <w:color w:val="auto"/>
        </w:rPr>
        <w:t xml:space="preserve"> a osobní zkušenost</w:t>
      </w:r>
      <w:r w:rsidR="00B87550" w:rsidRPr="00AD313C">
        <w:rPr>
          <w:rFonts w:ascii="Arial" w:hAnsi="Arial" w:cs="Arial"/>
          <w:color w:val="auto"/>
        </w:rPr>
        <w:t>i jsou</w:t>
      </w:r>
      <w:r w:rsidRPr="00AD313C">
        <w:rPr>
          <w:rFonts w:ascii="Arial" w:hAnsi="Arial" w:cs="Arial"/>
          <w:color w:val="auto"/>
        </w:rPr>
        <w:t xml:space="preserve"> velmi zdravý</w:t>
      </w:r>
      <w:r w:rsidR="000511D2" w:rsidRPr="00AD313C">
        <w:rPr>
          <w:rFonts w:ascii="Arial" w:hAnsi="Arial" w:cs="Arial"/>
          <w:color w:val="auto"/>
        </w:rPr>
        <w:t>m</w:t>
      </w:r>
      <w:r w:rsidRPr="00AD313C">
        <w:rPr>
          <w:rFonts w:ascii="Arial" w:hAnsi="Arial" w:cs="Arial"/>
          <w:color w:val="auto"/>
        </w:rPr>
        <w:t xml:space="preserve"> a účinný</w:t>
      </w:r>
      <w:r w:rsidR="000511D2" w:rsidRPr="00AD313C">
        <w:rPr>
          <w:rFonts w:ascii="Arial" w:hAnsi="Arial" w:cs="Arial"/>
          <w:color w:val="auto"/>
        </w:rPr>
        <w:t>m</w:t>
      </w:r>
      <w:r w:rsidRPr="00AD313C">
        <w:rPr>
          <w:rFonts w:ascii="Arial" w:hAnsi="Arial" w:cs="Arial"/>
          <w:color w:val="auto"/>
        </w:rPr>
        <w:t xml:space="preserve"> způsob</w:t>
      </w:r>
      <w:r w:rsidR="000511D2" w:rsidRPr="00AD313C">
        <w:rPr>
          <w:rFonts w:ascii="Arial" w:hAnsi="Arial" w:cs="Arial"/>
          <w:color w:val="auto"/>
        </w:rPr>
        <w:t>em</w:t>
      </w:r>
      <w:r w:rsidRPr="00AD313C">
        <w:rPr>
          <w:rFonts w:ascii="Arial" w:hAnsi="Arial" w:cs="Arial"/>
          <w:color w:val="auto"/>
        </w:rPr>
        <w:t xml:space="preserve"> motivace. </w:t>
      </w:r>
    </w:p>
    <w:p w14:paraId="4CDAB902" w14:textId="69ACBFA2" w:rsidR="003F2C18" w:rsidRPr="00AD313C" w:rsidRDefault="00DA2B52" w:rsidP="00116DAA">
      <w:pPr>
        <w:pStyle w:val="Prosttex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Skupina grantových projektů JUNIOR STAR</w:t>
      </w:r>
      <w:r w:rsidRPr="003F2C18">
        <w:rPr>
          <w:rFonts w:ascii="Arial" w:hAnsi="Arial" w:cs="Arial"/>
          <w:color w:val="auto"/>
        </w:rPr>
        <w:t xml:space="preserve"> </w:t>
      </w:r>
      <w:r w:rsidR="00A451B2">
        <w:rPr>
          <w:rFonts w:ascii="Arial" w:hAnsi="Arial" w:cs="Arial"/>
          <w:color w:val="auto"/>
        </w:rPr>
        <w:t xml:space="preserve">dále </w:t>
      </w:r>
      <w:r w:rsidRPr="003F2C18">
        <w:rPr>
          <w:rFonts w:ascii="Arial" w:hAnsi="Arial" w:cs="Arial"/>
          <w:color w:val="auto"/>
        </w:rPr>
        <w:t xml:space="preserve">pomůže budování mezinárodního prostředí na českých institucích tím, že potenciálními žadateli mohou být i talentovaní </w:t>
      </w:r>
      <w:r w:rsidR="00A26A06">
        <w:rPr>
          <w:rFonts w:ascii="Arial" w:hAnsi="Arial" w:cs="Arial"/>
          <w:color w:val="auto"/>
        </w:rPr>
        <w:t>začínající</w:t>
      </w:r>
      <w:r w:rsidR="00A26A06" w:rsidRPr="003F2C18">
        <w:rPr>
          <w:rFonts w:ascii="Arial" w:hAnsi="Arial" w:cs="Arial"/>
          <w:color w:val="auto"/>
        </w:rPr>
        <w:t xml:space="preserve"> </w:t>
      </w:r>
      <w:r w:rsidRPr="003F2C18">
        <w:rPr>
          <w:rFonts w:ascii="Arial" w:hAnsi="Arial" w:cs="Arial"/>
          <w:color w:val="auto"/>
        </w:rPr>
        <w:t xml:space="preserve">vědci </w:t>
      </w:r>
      <w:r w:rsidR="002A00D8">
        <w:rPr>
          <w:rFonts w:ascii="Arial" w:hAnsi="Arial" w:cs="Arial"/>
          <w:color w:val="auto"/>
        </w:rPr>
        <w:t>přicházející ze zahraničí.</w:t>
      </w:r>
      <w:r w:rsidRPr="003F2C18">
        <w:rPr>
          <w:rFonts w:ascii="Arial" w:hAnsi="Arial" w:cs="Arial"/>
          <w:color w:val="auto"/>
        </w:rPr>
        <w:t xml:space="preserve">  </w:t>
      </w:r>
    </w:p>
    <w:p w14:paraId="7DF8605C" w14:textId="77777777" w:rsidR="003A3204" w:rsidRPr="00435BB2" w:rsidRDefault="003A3204" w:rsidP="00116DAA">
      <w:pPr>
        <w:jc w:val="both"/>
        <w:rPr>
          <w:rFonts w:ascii="Arial" w:hAnsi="Arial" w:cs="Arial"/>
          <w:highlight w:val="yellow"/>
        </w:rPr>
      </w:pPr>
    </w:p>
    <w:p w14:paraId="5137F7E0" w14:textId="77777777" w:rsidR="00821DBA" w:rsidRPr="00312EAB" w:rsidRDefault="00821DBA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B2D1A26" w14:textId="77777777" w:rsidR="00DD2CDE" w:rsidRPr="00312EAB" w:rsidRDefault="00DA2B52" w:rsidP="00967553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Srovnání současného stavu v České republice a v</w:t>
      </w:r>
      <w:r w:rsidR="008D0395" w:rsidRPr="00312EAB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zahraničí</w:t>
      </w:r>
      <w:r w:rsidR="008D0395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analýza řešené problematiky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0D3E90BD" w14:textId="3283CC87" w:rsidR="007D7040" w:rsidRPr="007D7040" w:rsidRDefault="00DA2B52" w:rsidP="00967553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7040">
        <w:rPr>
          <w:rFonts w:ascii="Arial" w:eastAsia="Calibri" w:hAnsi="Arial" w:cs="Arial"/>
          <w:sz w:val="22"/>
          <w:szCs w:val="22"/>
          <w:lang w:eastAsia="en-US"/>
        </w:rPr>
        <w:t>Posláním GA</w:t>
      </w:r>
      <w:r w:rsidR="008520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>ČR je podporovat základní výzkum formou poskytování účelové podpory s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cílem podpořit </w:t>
      </w:r>
      <w:r w:rsidR="00711654">
        <w:rPr>
          <w:rFonts w:ascii="Arial" w:eastAsia="Calibri" w:hAnsi="Arial" w:cs="Arial"/>
          <w:sz w:val="22"/>
          <w:szCs w:val="22"/>
          <w:lang w:eastAsia="en-US"/>
        </w:rPr>
        <w:t xml:space="preserve">nejkvalitnější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projekty, které přinesou výsledky 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>na špičkové mezinárodní úrovni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32E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tejně zásadním úkolem 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 xml:space="preserve">je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investovat do podpory vědeckých pracovníků na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>začátku kariéry, přispět k jejich rozvoji a umožnit jejich integraci do výzkumného prostředí v České republice. Standardní granty, granty EXPRO a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mezinárodní granty poskytují možnost </w:t>
      </w:r>
      <w:r w:rsidR="0085361D">
        <w:rPr>
          <w:rFonts w:ascii="Arial" w:eastAsia="Calibri" w:hAnsi="Arial" w:cs="Arial"/>
          <w:sz w:val="22"/>
          <w:szCs w:val="22"/>
          <w:lang w:eastAsia="en-US"/>
        </w:rPr>
        <w:t>začínajícím</w:t>
      </w:r>
      <w:r w:rsidR="0085361D" w:rsidRPr="007D704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vědeckým pracovníkům zapojit se do výzkumu, avšak do </w:t>
      </w:r>
      <w:r w:rsidR="0085361D">
        <w:rPr>
          <w:rFonts w:ascii="Arial" w:eastAsia="Calibri" w:hAnsi="Arial" w:cs="Arial"/>
          <w:sz w:val="22"/>
          <w:szCs w:val="22"/>
          <w:lang w:eastAsia="en-US"/>
        </w:rPr>
        <w:t>jisté</w:t>
      </w:r>
      <w:r w:rsidR="0085361D" w:rsidRPr="007D704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>mí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ry je vzhledem </w:t>
      </w:r>
      <w:r w:rsidR="00880A0A" w:rsidRPr="00880A0A">
        <w:rPr>
          <w:rFonts w:ascii="Arial" w:eastAsia="Calibri" w:hAnsi="Arial" w:cs="Arial"/>
          <w:sz w:val="22"/>
          <w:szCs w:val="22"/>
          <w:lang w:eastAsia="en-US"/>
        </w:rPr>
        <w:t>k dosavadní délce jejich vědecké</w:t>
      </w:r>
      <w:r w:rsidRPr="007D7040">
        <w:rPr>
          <w:rFonts w:ascii="Arial" w:eastAsia="Calibri" w:hAnsi="Arial" w:cs="Arial"/>
          <w:sz w:val="22"/>
          <w:szCs w:val="22"/>
          <w:lang w:eastAsia="en-US"/>
        </w:rPr>
        <w:t xml:space="preserve"> kariéry znevýhodňují.</w:t>
      </w:r>
      <w:r w:rsidR="007511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80F9A16" w14:textId="7E8FDD61" w:rsidR="00CB29BC" w:rsidRPr="00301637" w:rsidRDefault="00DA2B52" w:rsidP="00967553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Návrh na zavedení nové skupiny grantových projektů vychází ze zkušeností </w:t>
      </w:r>
      <w:r w:rsidR="00880A0A">
        <w:rPr>
          <w:rFonts w:ascii="Arial" w:eastAsia="Calibri" w:hAnsi="Arial" w:cs="Arial"/>
          <w:sz w:val="22"/>
          <w:szCs w:val="22"/>
          <w:lang w:eastAsia="en-US"/>
        </w:rPr>
        <w:t>se</w:t>
      </w:r>
      <w:r w:rsidR="00880A0A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zavedení</w:t>
      </w:r>
      <w:r w:rsidR="00880A0A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programu Starting Grants v Evropské výzkumné radě (ERC). Hlavním cílem zavedení pětiletých Starting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grants s rozpočtem do 1,5 mil</w:t>
      </w:r>
      <w:r w:rsidR="0096755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EUR 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 xml:space="preserve">(plus </w:t>
      </w:r>
      <w:r w:rsidR="00046FEF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>top up</w:t>
      </w:r>
      <w:r w:rsidR="00046FEF">
        <w:rPr>
          <w:rFonts w:ascii="Arial" w:eastAsia="Calibri" w:hAnsi="Arial" w:cs="Arial"/>
          <w:sz w:val="22"/>
          <w:szCs w:val="22"/>
          <w:lang w:eastAsia="en-US"/>
        </w:rPr>
        <w:t>“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 xml:space="preserve"> možnosti navýšení o</w:t>
      </w:r>
      <w:r w:rsidR="00D36E34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>další milión EUR)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bylo umožnit vynikajícím </w:t>
      </w:r>
      <w:r w:rsidR="00A26A06">
        <w:rPr>
          <w:rFonts w:ascii="Arial" w:eastAsia="Calibri" w:hAnsi="Arial" w:cs="Arial"/>
          <w:sz w:val="22"/>
          <w:szCs w:val="22"/>
          <w:lang w:eastAsia="en-US"/>
        </w:rPr>
        <w:t>začínajícím</w:t>
      </w:r>
      <w:r w:rsidR="00A26A06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badatelům stát se vůdčími osobnostmi </w:t>
      </w:r>
      <w:r w:rsidR="00333BF0">
        <w:rPr>
          <w:rFonts w:ascii="Arial" w:eastAsia="Calibri" w:hAnsi="Arial" w:cs="Arial"/>
          <w:sz w:val="22"/>
          <w:szCs w:val="22"/>
          <w:lang w:eastAsia="en-US"/>
        </w:rPr>
        <w:t>hraničního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výzkumu a co nejdříve vytvořit podmínky pro 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 xml:space="preserve">své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osamostatnění a založení vlastního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badatelského týmu. 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 xml:space="preserve">O tyto projekty se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mohou ucházet badatelé počínaje druhým a</w:t>
      </w:r>
      <w:r w:rsidR="00301637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konče sedmým rokem po úspěšném zakončení doktorského studia. Klíčovými kritérii udělení podpory projektu je prokázaná excelence a</w:t>
      </w:r>
      <w:r w:rsidR="00B4637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vynikající návrh projektu. </w:t>
      </w:r>
    </w:p>
    <w:p w14:paraId="1F6F721F" w14:textId="04BFB1B6" w:rsidR="00CB29BC" w:rsidRDefault="00DA2B52" w:rsidP="00967553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Založením skupiny grantových projektů nazvané </w:t>
      </w:r>
      <w:r w:rsidR="003A2FA0">
        <w:rPr>
          <w:rFonts w:ascii="Arial" w:eastAsia="Calibri" w:hAnsi="Arial" w:cs="Arial"/>
          <w:sz w:val="22"/>
          <w:szCs w:val="22"/>
          <w:lang w:eastAsia="en-US"/>
        </w:rPr>
        <w:t>JUNIOR STAR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chce GA ČR umožnit překonat institucionální i finanční překážky, které dnes </w:t>
      </w:r>
      <w:r w:rsidR="0075290C" w:rsidRPr="00301637">
        <w:rPr>
          <w:rFonts w:ascii="Arial" w:eastAsia="Calibri" w:hAnsi="Arial" w:cs="Arial"/>
          <w:sz w:val="22"/>
          <w:szCs w:val="22"/>
          <w:lang w:eastAsia="en-US"/>
        </w:rPr>
        <w:t xml:space="preserve">osamostatnění a 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 xml:space="preserve">vzniku nových týmů vedených </w:t>
      </w:r>
      <w:r w:rsidR="001C6388">
        <w:rPr>
          <w:rFonts w:ascii="Arial" w:eastAsia="Calibri" w:hAnsi="Arial" w:cs="Arial"/>
          <w:sz w:val="22"/>
          <w:szCs w:val="22"/>
          <w:lang w:eastAsia="en-US"/>
        </w:rPr>
        <w:t>začínající</w:t>
      </w:r>
      <w:r w:rsidR="008E28BD">
        <w:rPr>
          <w:rFonts w:ascii="Arial" w:eastAsia="Calibri" w:hAnsi="Arial" w:cs="Arial"/>
          <w:sz w:val="22"/>
          <w:szCs w:val="22"/>
          <w:lang w:eastAsia="en-US"/>
        </w:rPr>
        <w:t>mi</w:t>
      </w:r>
      <w:r w:rsidR="001C638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>excelentními pracovníky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 v České republice stojí v</w:t>
      </w:r>
      <w:r w:rsidR="00301637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cestě. Dalším z</w:t>
      </w:r>
      <w:r w:rsidR="00967553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důvodů pro zavedení této skupiny projektů je zvýšit úspěšnost vědců z ČR v mezinárodních soutěžích, zejména pak v soutěži o evropské 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>granty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, a to 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>především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startovní 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>grant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>y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(Starting 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>G</w:t>
      </w:r>
      <w:r w:rsidR="0075290C" w:rsidRPr="00301637">
        <w:rPr>
          <w:rFonts w:ascii="Arial" w:eastAsia="Calibri" w:hAnsi="Arial" w:cs="Arial"/>
          <w:sz w:val="22"/>
          <w:szCs w:val="22"/>
          <w:lang w:eastAsia="en-US"/>
        </w:rPr>
        <w:t>rants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 xml:space="preserve">a granty 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>na podporu konsolidace (Consolidator Grants)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5290C">
        <w:rPr>
          <w:rFonts w:ascii="Arial" w:eastAsia="Calibri" w:hAnsi="Arial" w:cs="Arial"/>
          <w:sz w:val="22"/>
          <w:szCs w:val="22"/>
          <w:lang w:eastAsia="en-US"/>
        </w:rPr>
        <w:t>popřípadě také</w:t>
      </w:r>
      <w:r w:rsidR="0075290C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>pokročil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>é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 xml:space="preserve"> grant</w:t>
      </w:r>
      <w:r w:rsidR="00A66547">
        <w:rPr>
          <w:rFonts w:ascii="Arial" w:eastAsia="Calibri" w:hAnsi="Arial" w:cs="Arial"/>
          <w:sz w:val="22"/>
          <w:szCs w:val="22"/>
          <w:lang w:eastAsia="en-US"/>
        </w:rPr>
        <w:t>y</w:t>
      </w:r>
      <w:r w:rsidR="00A66547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(Advanced Grants</w:t>
      </w:r>
      <w:r w:rsidR="00711654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. Ukazuje se totiž, že jednou z hlavních příčin poměrně malé úspěšnosti českých uchazečů o tyto grantové projekty je skutečnost, že </w:t>
      </w:r>
      <w:r w:rsidR="00A26A06">
        <w:rPr>
          <w:rFonts w:ascii="Arial" w:eastAsia="Calibri" w:hAnsi="Arial" w:cs="Arial"/>
          <w:sz w:val="22"/>
          <w:szCs w:val="22"/>
          <w:lang w:eastAsia="en-US"/>
        </w:rPr>
        <w:t>začínající</w:t>
      </w:r>
      <w:r w:rsidR="00A26A06" w:rsidRPr="003016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čeští vědci nedostávají včas příležitost vést vlastní tým a</w:t>
      </w:r>
      <w:r w:rsidR="00301637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>realizovat sv</w:t>
      </w:r>
      <w:r w:rsidRPr="00301637">
        <w:rPr>
          <w:rFonts w:ascii="Arial" w:eastAsia="Calibri" w:hAnsi="Arial" w:cs="Arial"/>
          <w:sz w:val="22"/>
          <w:szCs w:val="22"/>
          <w:lang w:eastAsia="en-US"/>
        </w:rPr>
        <w:t xml:space="preserve">é originální myšlenky. </w:t>
      </w:r>
    </w:p>
    <w:p w14:paraId="5D57C904" w14:textId="53AD83A1" w:rsidR="00AB3F0A" w:rsidRDefault="00DA2B52" w:rsidP="00967553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66762">
        <w:rPr>
          <w:rFonts w:ascii="Arial" w:eastAsia="Calibri" w:hAnsi="Arial" w:cs="Arial"/>
          <w:sz w:val="22"/>
          <w:szCs w:val="22"/>
          <w:lang w:eastAsia="en-US"/>
        </w:rPr>
        <w:t>GA ČR</w:t>
      </w:r>
      <w:r w:rsidR="00DA2175">
        <w:rPr>
          <w:rFonts w:ascii="Arial" w:eastAsia="Calibri" w:hAnsi="Arial" w:cs="Arial"/>
          <w:sz w:val="22"/>
          <w:szCs w:val="22"/>
          <w:lang w:eastAsia="en-US"/>
        </w:rPr>
        <w:t>,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66762">
        <w:rPr>
          <w:rFonts w:ascii="Arial" w:eastAsia="Calibri" w:hAnsi="Arial" w:cs="Arial"/>
          <w:sz w:val="22"/>
          <w:szCs w:val="22"/>
          <w:lang w:eastAsia="en-US"/>
        </w:rPr>
        <w:t xml:space="preserve">podobně jako většina národních agentur </w:t>
      </w:r>
      <w:r w:rsidR="009F4718">
        <w:rPr>
          <w:rFonts w:ascii="Arial" w:eastAsia="Calibri" w:hAnsi="Arial" w:cs="Arial"/>
          <w:sz w:val="22"/>
          <w:szCs w:val="22"/>
          <w:lang w:eastAsia="en-US"/>
        </w:rPr>
        <w:t xml:space="preserve">v zahraničí </w:t>
      </w:r>
      <w:r w:rsidRPr="00D66762">
        <w:rPr>
          <w:rFonts w:ascii="Arial" w:eastAsia="Calibri" w:hAnsi="Arial" w:cs="Arial"/>
          <w:sz w:val="22"/>
          <w:szCs w:val="22"/>
          <w:lang w:eastAsia="en-US"/>
        </w:rPr>
        <w:t>podporujících základní výzkum</w:t>
      </w:r>
      <w:r w:rsidR="00DA2175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D6676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5361D">
        <w:rPr>
          <w:rFonts w:ascii="Arial" w:eastAsia="Calibri" w:hAnsi="Arial" w:cs="Arial"/>
          <w:sz w:val="22"/>
          <w:szCs w:val="22"/>
          <w:lang w:eastAsia="en-US"/>
        </w:rPr>
        <w:t xml:space="preserve">dlouhodobě vyvíjí aktivitu </w:t>
      </w:r>
      <w:r w:rsidR="007B16AB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r w:rsidRPr="00D66762">
        <w:rPr>
          <w:rFonts w:ascii="Arial" w:eastAsia="Calibri" w:hAnsi="Arial" w:cs="Arial"/>
          <w:sz w:val="22"/>
          <w:szCs w:val="22"/>
          <w:lang w:eastAsia="en-US"/>
        </w:rPr>
        <w:t>podporu začínajících badatelů</w:t>
      </w:r>
      <w:r w:rsidR="00DA2175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D6676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80A0A" w:rsidRPr="00880A0A">
        <w:rPr>
          <w:rFonts w:ascii="Arial" w:eastAsia="Calibri" w:hAnsi="Arial" w:cs="Arial"/>
          <w:sz w:val="22"/>
          <w:szCs w:val="22"/>
          <w:lang w:eastAsia="en-US"/>
        </w:rPr>
        <w:t xml:space="preserve">Cílem </w:t>
      </w:r>
      <w:r w:rsidR="00880A0A">
        <w:rPr>
          <w:rFonts w:ascii="Arial" w:eastAsia="Calibri" w:hAnsi="Arial" w:cs="Arial"/>
          <w:sz w:val="22"/>
          <w:szCs w:val="22"/>
          <w:lang w:eastAsia="en-US"/>
        </w:rPr>
        <w:t>v</w:t>
      </w:r>
      <w:r w:rsidR="00880A0A" w:rsidRPr="00880A0A">
        <w:rPr>
          <w:rFonts w:ascii="Arial" w:eastAsia="Calibri" w:hAnsi="Arial" w:cs="Arial"/>
          <w:sz w:val="22"/>
          <w:szCs w:val="22"/>
          <w:lang w:eastAsia="en-US"/>
        </w:rPr>
        <w:t xml:space="preserve">eřejné soutěže na podporu Juniorských projektů, kterou GA ČR poprvé vyhlásila v roce 2014, je podnítit vznik samostatných „juniorských“ vědeckých skupin. </w:t>
      </w:r>
    </w:p>
    <w:p w14:paraId="319ACCEA" w14:textId="46CEC398" w:rsidR="00AB3F0A" w:rsidRDefault="00DA2B52" w:rsidP="00967553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3F0A">
        <w:rPr>
          <w:rFonts w:ascii="Arial" w:eastAsia="Calibri" w:hAnsi="Arial" w:cs="Arial"/>
          <w:sz w:val="22"/>
          <w:szCs w:val="22"/>
          <w:lang w:eastAsia="en-US"/>
        </w:rPr>
        <w:t xml:space="preserve">Úspěšnost juniorských grantů se v průběhu sledovaného období zvyšovala, v roce 2019 byla zaznamenána 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 xml:space="preserve">nejvyšší úspěšnost, která představovala více než 41,5 %. V jednotlivých letech byla úspěšnost žen v soutěži téměř totožná s celkovou úspěšností GA ČR, při výběru udělených grantů </w:t>
      </w:r>
      <w:r w:rsidR="00451A89" w:rsidRPr="00AB3F0A">
        <w:rPr>
          <w:rFonts w:ascii="Arial" w:eastAsia="Calibri" w:hAnsi="Arial" w:cs="Arial"/>
          <w:sz w:val="22"/>
          <w:szCs w:val="22"/>
          <w:lang w:eastAsia="en-US"/>
        </w:rPr>
        <w:t xml:space="preserve">tak 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 xml:space="preserve">nedochází k diskriminaci žen. </w:t>
      </w:r>
    </w:p>
    <w:p w14:paraId="4758A05F" w14:textId="01F9C095" w:rsidR="00AB3F0A" w:rsidRDefault="00DA2B52" w:rsidP="00967553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3F0A">
        <w:rPr>
          <w:rFonts w:ascii="Arial" w:eastAsia="Calibri" w:hAnsi="Arial" w:cs="Arial"/>
          <w:sz w:val="22"/>
          <w:szCs w:val="22"/>
          <w:lang w:eastAsia="en-US"/>
        </w:rPr>
        <w:t>Jeden z hlavních cílů, vytvoření příležito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 xml:space="preserve">sti pro excelentní </w:t>
      </w:r>
      <w:r w:rsidR="00A26A32">
        <w:rPr>
          <w:rFonts w:ascii="Arial" w:eastAsia="Calibri" w:hAnsi="Arial" w:cs="Arial"/>
          <w:sz w:val="22"/>
          <w:szCs w:val="22"/>
          <w:lang w:eastAsia="en-US"/>
        </w:rPr>
        <w:t>začínající</w:t>
      </w:r>
      <w:r w:rsidR="00A26A32" w:rsidRPr="00AB3F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>vědecké pracovníky s</w:t>
      </w:r>
      <w:r w:rsidR="00D91F9D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 xml:space="preserve">cílem vybudovat si nezávislou skupinu s několika spolupracovníky a moderním vybavením, které oživí současnou strukturu základního výzkumu v ČR, byl splněn z více než 40 %. Úspěšnost vědců z ČR v soutěži o 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>evropské projekty, konkrétně ve startovacích grantech (Starting Grants) značně vzrostla. Od roku 2016 získala ČR celkem 8 těchto grantů. Z pěti získaných Starting Grants v roce 2018 jsou čtyři řešitelé juniorských grantů GA ČR. V případě hodnocení ukončený</w:t>
      </w:r>
      <w:r w:rsidRPr="00AB3F0A">
        <w:rPr>
          <w:rFonts w:ascii="Arial" w:eastAsia="Calibri" w:hAnsi="Arial" w:cs="Arial"/>
          <w:sz w:val="22"/>
          <w:szCs w:val="22"/>
          <w:lang w:eastAsia="en-US"/>
        </w:rPr>
        <w:t>ch juniorských grantů bylo 7 % hodnoceno jako nesplněno.</w:t>
      </w:r>
    </w:p>
    <w:p w14:paraId="1C2DBA4A" w14:textId="2E6976A4" w:rsidR="00087CC8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 xml:space="preserve">odpora </w:t>
      </w:r>
      <w:r>
        <w:rPr>
          <w:rFonts w:ascii="Arial" w:eastAsia="Calibri" w:hAnsi="Arial" w:cs="Arial"/>
          <w:sz w:val="22"/>
          <w:szCs w:val="22"/>
          <w:lang w:eastAsia="en-US"/>
        </w:rPr>
        <w:t>juniorských projektů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 xml:space="preserve"> poskytovaná </w:t>
      </w:r>
      <w:r w:rsidR="00191EC8">
        <w:rPr>
          <w:rFonts w:ascii="Arial" w:eastAsia="Calibri" w:hAnsi="Arial" w:cs="Arial"/>
          <w:sz w:val="22"/>
          <w:szCs w:val="22"/>
          <w:lang w:eastAsia="en-US"/>
        </w:rPr>
        <w:t>GA ČR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 xml:space="preserve"> přináší zvýšenou kvalitu publikací oproti celostátnímu průměru</w:t>
      </w:r>
      <w:r w:rsidR="008E28B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FB785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87CC8">
        <w:rPr>
          <w:rFonts w:ascii="Arial" w:eastAsia="Calibri" w:hAnsi="Arial" w:cs="Arial"/>
          <w:sz w:val="22"/>
          <w:szCs w:val="22"/>
          <w:lang w:eastAsia="en-US"/>
        </w:rPr>
        <w:t>Důkazem může sloužit Cena předsed</w:t>
      </w:r>
      <w:r w:rsidR="00A26A06">
        <w:rPr>
          <w:rFonts w:ascii="Arial" w:eastAsia="Calibri" w:hAnsi="Arial" w:cs="Arial"/>
          <w:sz w:val="22"/>
          <w:szCs w:val="22"/>
          <w:lang w:eastAsia="en-US"/>
        </w:rPr>
        <w:t>kyně</w:t>
      </w:r>
      <w:r w:rsidRPr="00087CC8">
        <w:rPr>
          <w:rFonts w:ascii="Arial" w:eastAsia="Calibri" w:hAnsi="Arial" w:cs="Arial"/>
          <w:sz w:val="22"/>
          <w:szCs w:val="22"/>
          <w:lang w:eastAsia="en-US"/>
        </w:rPr>
        <w:t xml:space="preserve"> GA ČR, která byla udělena několika </w:t>
      </w:r>
      <w:r>
        <w:rPr>
          <w:rFonts w:ascii="Arial" w:eastAsia="Calibri" w:hAnsi="Arial" w:cs="Arial"/>
          <w:sz w:val="22"/>
          <w:szCs w:val="22"/>
          <w:lang w:eastAsia="en-US"/>
        </w:rPr>
        <w:t>juniorským</w:t>
      </w:r>
      <w:r w:rsidRPr="00087CC8">
        <w:rPr>
          <w:rFonts w:ascii="Arial" w:eastAsia="Calibri" w:hAnsi="Arial" w:cs="Arial"/>
          <w:sz w:val="22"/>
          <w:szCs w:val="22"/>
          <w:lang w:eastAsia="en-US"/>
        </w:rPr>
        <w:t xml:space="preserve"> projektům, a to v konkurenci s vynikajícími standardními projekty.</w:t>
      </w:r>
    </w:p>
    <w:p w14:paraId="69ED0547" w14:textId="565538BE" w:rsidR="00B463BC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Juniorské projekty oceněné Cenou předsedkyně GA ČR:</w:t>
      </w:r>
    </w:p>
    <w:p w14:paraId="36072604" w14:textId="759D4F4A" w:rsidR="0086736A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Rok udělení ceny: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05949" w:rsidRPr="008E28BD">
        <w:rPr>
          <w:rFonts w:ascii="Arial" w:eastAsia="Calibri" w:hAnsi="Arial" w:cs="Arial"/>
          <w:sz w:val="22"/>
          <w:szCs w:val="22"/>
          <w:lang w:eastAsia="en-US"/>
        </w:rPr>
        <w:t>2019</w:t>
      </w:r>
    </w:p>
    <w:p w14:paraId="2585331C" w14:textId="7B102923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 xml:space="preserve">Reg.č.: 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16-13334Y</w:t>
      </w:r>
    </w:p>
    <w:p w14:paraId="02068860" w14:textId="29AF9BD9" w:rsidR="00C12F54" w:rsidRPr="00C12F54" w:rsidRDefault="00DA2B52" w:rsidP="00BA45C4">
      <w:pPr>
        <w:ind w:left="2127" w:hanging="212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Název:</w:t>
      </w:r>
      <w:r w:rsidR="0086736A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>Regulace signalizační dráhy B-buněčného receptoru (BCR) prostřednictvím microRNA</w:t>
      </w:r>
    </w:p>
    <w:p w14:paraId="4FAA7E20" w14:textId="77777777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Řešitel: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doc. MUDr. Mgr. Marek Mráz, Ph.D.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45D8B252" w14:textId="588B64B9" w:rsidR="00087CC8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Příjemce: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Fakultní nemocnice Brno</w:t>
      </w:r>
    </w:p>
    <w:p w14:paraId="299B47F5" w14:textId="20CD4D0E" w:rsid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Rok udělení ceny: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05949">
        <w:rPr>
          <w:rFonts w:ascii="Arial" w:eastAsia="Calibri" w:hAnsi="Arial" w:cs="Arial"/>
          <w:sz w:val="22"/>
          <w:szCs w:val="22"/>
          <w:lang w:eastAsia="en-US"/>
        </w:rPr>
        <w:t>2018</w:t>
      </w:r>
    </w:p>
    <w:p w14:paraId="29AA467D" w14:textId="77777777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 xml:space="preserve">Reg.č.: 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15-00859Y</w:t>
      </w:r>
    </w:p>
    <w:p w14:paraId="045EE462" w14:textId="3D977FBB" w:rsidR="00C12F54" w:rsidRPr="00C12F54" w:rsidRDefault="00DA2B52" w:rsidP="00BA45C4">
      <w:pPr>
        <w:ind w:left="2127" w:hanging="212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Název: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Design nových funkčních materiálů, a cest pro jejich přípravu atom po atomu, pomocí pokročilého počítačového modelování</w:t>
      </w:r>
    </w:p>
    <w:p w14:paraId="476C3534" w14:textId="77777777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Řešitel: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doc. Ing. Jiří Houška, Ph.D.</w:t>
      </w:r>
    </w:p>
    <w:p w14:paraId="173A3A9C" w14:textId="05813850" w:rsidR="00087CC8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Příjemce: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Západočeská univerzita v Plzni (Fakulta aplikovaných věd)</w:t>
      </w:r>
    </w:p>
    <w:p w14:paraId="15D5287A" w14:textId="436DD61F" w:rsidR="0086736A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Rok udělení ceny: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05949">
        <w:rPr>
          <w:rFonts w:ascii="Arial" w:eastAsia="Calibri" w:hAnsi="Arial" w:cs="Arial"/>
          <w:sz w:val="22"/>
          <w:szCs w:val="22"/>
          <w:lang w:eastAsia="en-US"/>
        </w:rPr>
        <w:t>2018</w:t>
      </w:r>
    </w:p>
    <w:p w14:paraId="2DBDE2D5" w14:textId="4563843E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Reg.č.: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="0086736A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>15-10504Y</w:t>
      </w:r>
    </w:p>
    <w:p w14:paraId="68B3E150" w14:textId="00A7EE09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Název: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="0086736A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>Příprava unikátních modulátorů adenylyl cyklázy</w:t>
      </w:r>
    </w:p>
    <w:p w14:paraId="57D7B565" w14:textId="77777777" w:rsidR="00C12F54" w:rsidRPr="00C12F54" w:rsidRDefault="00DA2B52" w:rsidP="00C12F5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Řešitel: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Mgr. Jakub Švenda, Ph.D.</w:t>
      </w:r>
    </w:p>
    <w:p w14:paraId="6F0E218E" w14:textId="5F951D5F" w:rsidR="00C12F54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12F54">
        <w:rPr>
          <w:rFonts w:ascii="Arial" w:eastAsia="Calibri" w:hAnsi="Arial" w:cs="Arial"/>
          <w:sz w:val="22"/>
          <w:szCs w:val="22"/>
          <w:lang w:eastAsia="en-US"/>
        </w:rPr>
        <w:t>Příjemce: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ab/>
        <w:t>Ma</w:t>
      </w:r>
      <w:r w:rsidRPr="00C12F54">
        <w:rPr>
          <w:rFonts w:ascii="Arial" w:eastAsia="Calibri" w:hAnsi="Arial" w:cs="Arial"/>
          <w:sz w:val="22"/>
          <w:szCs w:val="22"/>
          <w:lang w:eastAsia="en-US"/>
        </w:rPr>
        <w:t>sarykova univerzita (Přírodovědecká fakulta)</w:t>
      </w:r>
    </w:p>
    <w:p w14:paraId="7A68E6E2" w14:textId="671750E9" w:rsidR="00AB3F0A" w:rsidRDefault="00DA2B52" w:rsidP="00AB3F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</w:t>
      </w:r>
      <w:r w:rsidR="00C8370D">
        <w:rPr>
          <w:rFonts w:ascii="Arial" w:eastAsia="Calibri" w:hAnsi="Arial" w:cs="Arial"/>
          <w:sz w:val="22"/>
          <w:szCs w:val="22"/>
          <w:lang w:eastAsia="en-US"/>
        </w:rPr>
        <w:t>kázalo se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však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>, že ve srovnání s ostatními zahraničními agenturami poskytujícími obdobnou podporu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 xml:space="preserve"> juniorské granty, zejména vzhledem ke krátké době řešení, neumožňují plné osamostatnění a vytvoření nových stabilních vědeckých týmů pod vedením </w:t>
      </w:r>
      <w:r w:rsidR="00A26A32">
        <w:rPr>
          <w:rFonts w:ascii="Arial" w:eastAsia="Calibri" w:hAnsi="Arial" w:cs="Arial"/>
          <w:sz w:val="22"/>
          <w:szCs w:val="22"/>
          <w:lang w:eastAsia="en-US"/>
        </w:rPr>
        <w:t>začínajícího</w:t>
      </w:r>
      <w:r w:rsidR="00A26A32" w:rsidRPr="00AB3F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>vědeckého pracovníka v dostatečné míře, a</w:t>
      </w:r>
      <w:r w:rsidR="00FB7850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>rovněž v dostatečné míře nepodporují mezinárodní mobilitu. GA ČR proto při přípravě nové skupiny grantových projektů JUNIOR STAR vycházela ze sc</w:t>
      </w:r>
      <w:r w:rsidR="00451A89">
        <w:rPr>
          <w:rFonts w:ascii="Arial" w:eastAsia="Calibri" w:hAnsi="Arial" w:cs="Arial"/>
          <w:sz w:val="22"/>
          <w:szCs w:val="22"/>
          <w:lang w:eastAsia="en-US"/>
        </w:rPr>
        <w:t>h</w:t>
      </w:r>
      <w:r w:rsidR="00FB7850" w:rsidRPr="00AB3F0A">
        <w:rPr>
          <w:rFonts w:ascii="Arial" w:eastAsia="Calibri" w:hAnsi="Arial" w:cs="Arial"/>
          <w:sz w:val="22"/>
          <w:szCs w:val="22"/>
          <w:lang w:eastAsia="en-US"/>
        </w:rPr>
        <w:t>ématu grantů Evropské výzkumné rady (ERC) „Starting Grants“.</w:t>
      </w:r>
    </w:p>
    <w:p w14:paraId="0FB0DCEE" w14:textId="0F1847D8" w:rsidR="00B54692" w:rsidRPr="00062DC1" w:rsidRDefault="00B54692" w:rsidP="00AB3F0A">
      <w:pPr>
        <w:jc w:val="both"/>
        <w:rPr>
          <w:rFonts w:ascii="Arial" w:eastAsia="Calibri" w:hAnsi="Arial"/>
          <w:sz w:val="22"/>
        </w:rPr>
      </w:pPr>
    </w:p>
    <w:p w14:paraId="2430A14E" w14:textId="0B1A0D12" w:rsidR="00B54692" w:rsidRPr="00B54692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54692">
        <w:rPr>
          <w:rFonts w:ascii="Arial" w:eastAsia="Calibri" w:hAnsi="Arial" w:cs="Arial"/>
          <w:sz w:val="22"/>
          <w:szCs w:val="22"/>
          <w:lang w:eastAsia="en-US"/>
        </w:rPr>
        <w:t>GA ČR proto navrhuje zavedení dvou nových skupin grantových projektů: projektů JUNIOR STAR (tento materi</w:t>
      </w:r>
      <w:r w:rsidRPr="00B54692">
        <w:rPr>
          <w:rFonts w:ascii="Arial" w:eastAsia="Calibri" w:hAnsi="Arial" w:cs="Arial"/>
          <w:sz w:val="22"/>
          <w:szCs w:val="22"/>
          <w:lang w:eastAsia="en-US"/>
        </w:rPr>
        <w:t>ál) a projektů na podporu začínajících vědeckých pracovníků – postdoktorandů (POSTDOC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INDIVIDUAL FELLOWSHIP</w:t>
      </w:r>
      <w:r w:rsidRPr="00B54692">
        <w:rPr>
          <w:rFonts w:ascii="Arial" w:eastAsia="Calibri" w:hAnsi="Arial" w:cs="Arial"/>
          <w:sz w:val="22"/>
          <w:szCs w:val="22"/>
          <w:lang w:eastAsia="en-US"/>
        </w:rPr>
        <w:t>) tak, aby možnosti podpory pokryly všechny stupně kariéry vědeckých pracovníků, a aby úspěšné splnění projektů vytvářelo předpoklady pro splnění pod</w:t>
      </w:r>
      <w:r w:rsidRPr="00B54692">
        <w:rPr>
          <w:rFonts w:ascii="Arial" w:eastAsia="Calibri" w:hAnsi="Arial" w:cs="Arial"/>
          <w:sz w:val="22"/>
          <w:szCs w:val="22"/>
          <w:lang w:eastAsia="en-US"/>
        </w:rPr>
        <w:t>mínek pro další účelovou podporu v rámci schématu GA ČR nebo jiných mezinárodních agentur (např. ERC).</w:t>
      </w:r>
    </w:p>
    <w:p w14:paraId="7D820B6F" w14:textId="37AFAE9A" w:rsidR="00FA7F2C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B2A66">
        <w:rPr>
          <w:rFonts w:ascii="Arial" w:eastAsia="Calibri" w:hAnsi="Arial" w:cs="Arial"/>
          <w:sz w:val="22"/>
          <w:szCs w:val="22"/>
          <w:lang w:eastAsia="en-US"/>
        </w:rPr>
        <w:t>Navrhovaná skupina grantových projektů vhodným způsobem doplňuje institucionální podporu poskytovanou výzkumnými organizacemi z prostředků RVO začínající</w:t>
      </w:r>
      <w:r w:rsidRPr="00BB2A66">
        <w:rPr>
          <w:rFonts w:ascii="Arial" w:eastAsia="Calibri" w:hAnsi="Arial" w:cs="Arial"/>
          <w:sz w:val="22"/>
          <w:szCs w:val="22"/>
          <w:lang w:eastAsia="en-US"/>
        </w:rPr>
        <w:t>m vědeckým pracovníkům.</w:t>
      </w:r>
    </w:p>
    <w:p w14:paraId="2859AA1D" w14:textId="11403E34" w:rsidR="004A4DC6" w:rsidRPr="00BB2A66" w:rsidRDefault="00DA2B52" w:rsidP="00FC4C8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4DC6">
        <w:rPr>
          <w:rFonts w:ascii="Arial" w:eastAsia="Calibri" w:hAnsi="Arial" w:cs="Arial"/>
          <w:sz w:val="22"/>
          <w:szCs w:val="22"/>
          <w:lang w:eastAsia="en-US"/>
        </w:rPr>
        <w:t>Podrobná analýza je přílohou k tomuto materiálu.</w:t>
      </w:r>
    </w:p>
    <w:p w14:paraId="3D3566B2" w14:textId="27FDBD9C" w:rsidR="00821DBA" w:rsidRDefault="00821DBA" w:rsidP="00116DAA">
      <w:pPr>
        <w:rPr>
          <w:rFonts w:ascii="Arial" w:hAnsi="Arial" w:cs="Arial"/>
          <w:color w:val="000000"/>
          <w:sz w:val="22"/>
          <w:szCs w:val="22"/>
        </w:rPr>
      </w:pPr>
    </w:p>
    <w:p w14:paraId="4C5FE396" w14:textId="77777777" w:rsidR="00D91F9D" w:rsidRDefault="00D91F9D" w:rsidP="00116DAA">
      <w:pPr>
        <w:rPr>
          <w:rFonts w:ascii="Arial" w:hAnsi="Arial" w:cs="Arial"/>
          <w:color w:val="000000"/>
          <w:sz w:val="22"/>
          <w:szCs w:val="22"/>
        </w:rPr>
      </w:pPr>
    </w:p>
    <w:p w14:paraId="6B4A6E27" w14:textId="77777777" w:rsidR="00DD2CDE" w:rsidRPr="00312EAB" w:rsidRDefault="00DA2B52" w:rsidP="00D91F9D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="00CA1568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7FA42483" w14:textId="1EF94666" w:rsidR="006A4932" w:rsidRPr="00AD313C" w:rsidRDefault="00DA2B52" w:rsidP="00D91F9D">
      <w:pPr>
        <w:spacing w:after="2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Zavedením nové skupiny grantových projektů GA ČR sleduje </w:t>
      </w:r>
      <w:r w:rsidR="00880A0A" w:rsidRPr="00880A0A">
        <w:rPr>
          <w:rFonts w:ascii="Arial" w:eastAsia="Calibri" w:hAnsi="Arial" w:cs="Arial"/>
          <w:sz w:val="22"/>
          <w:szCs w:val="22"/>
          <w:lang w:eastAsia="en-US"/>
        </w:rPr>
        <w:t xml:space="preserve">zacelit určitou mezeru </w:t>
      </w:r>
      <w:r w:rsidR="00814610" w:rsidRPr="00AD313C">
        <w:rPr>
          <w:rFonts w:ascii="Arial" w:eastAsia="Calibri" w:hAnsi="Arial" w:cs="Arial"/>
          <w:sz w:val="22"/>
          <w:szCs w:val="22"/>
          <w:lang w:eastAsia="en-US"/>
        </w:rPr>
        <w:t>v</w:t>
      </w:r>
      <w:r w:rsidR="0081461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grantovém systému</w:t>
      </w:r>
      <w:r w:rsidR="009F4718">
        <w:rPr>
          <w:rFonts w:ascii="Arial" w:eastAsia="Calibri" w:hAnsi="Arial" w:cs="Arial"/>
          <w:sz w:val="22"/>
          <w:szCs w:val="22"/>
          <w:lang w:eastAsia="en-US"/>
        </w:rPr>
        <w:t xml:space="preserve"> základního výzkumu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ČR, v jejímž důsledku trvá osamostatnění </w:t>
      </w:r>
      <w:r w:rsidR="0054360C">
        <w:rPr>
          <w:rFonts w:ascii="Arial" w:eastAsia="Calibri" w:hAnsi="Arial" w:cs="Arial"/>
          <w:sz w:val="22"/>
          <w:szCs w:val="22"/>
          <w:lang w:eastAsia="en-US"/>
        </w:rPr>
        <w:t>začínajících</w:t>
      </w:r>
      <w:r w:rsidR="0054360C" w:rsidRPr="00AD3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vědeckých pracovníků a vytvoření nových, nezávislých vědeckých skupin v ČR relativně déle než v</w:t>
      </w:r>
      <w:r w:rsidR="00301637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úspěšných, zejména anglosaských zemích. Kombinace kulturních a</w:t>
      </w:r>
      <w:r w:rsidR="00B4637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ekonomicko-organizačních příčin vede u nás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(stejně jako v dalších středoevropských a</w:t>
      </w:r>
      <w:r w:rsidR="00301637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východoevropských zemích) k tomu, že vědečtí pracovníci </w:t>
      </w:r>
      <w:r w:rsidR="0054360C">
        <w:rPr>
          <w:rFonts w:ascii="Arial" w:eastAsia="Calibri" w:hAnsi="Arial" w:cs="Arial"/>
          <w:sz w:val="22"/>
          <w:szCs w:val="22"/>
          <w:lang w:eastAsia="en-US"/>
        </w:rPr>
        <w:t xml:space="preserve">na počátku kariéry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často</w:t>
      </w:r>
      <w:r w:rsidR="00B8007B" w:rsidRPr="00AD3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pracují po dlouhou dobu pod vedením starších, zkušenějších kolegů, a odpovědnost za své vlastní týmy a</w:t>
      </w:r>
      <w:r w:rsidR="00B4637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projekty získávají typicky až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po odchodu svého učitele a mentora, od něhož navíc často přejímají jak skupinu, tak řešenou problematiku. Tento „inbreeding“ sice udržuje kontinuitu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 institucí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, ale současně zpomaluje obměnu týmů a takřka znemožňuje reakci na nové trendy ve vědě a výzkumu.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S tímto problémem souvisí také malý zájem </w:t>
      </w:r>
      <w:r w:rsidR="0054360C">
        <w:rPr>
          <w:rFonts w:ascii="Arial" w:eastAsia="Calibri" w:hAnsi="Arial" w:cs="Arial"/>
          <w:sz w:val="22"/>
          <w:szCs w:val="22"/>
          <w:lang w:eastAsia="en-US"/>
        </w:rPr>
        <w:t xml:space="preserve">začínajících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excelentních vědeckých pracovníků ze zahraničí o vybudování vlastní věde</w:t>
      </w:r>
      <w:r w:rsidR="008520E8">
        <w:rPr>
          <w:rFonts w:ascii="Arial" w:eastAsia="Calibri" w:hAnsi="Arial" w:cs="Arial"/>
          <w:sz w:val="22"/>
          <w:szCs w:val="22"/>
          <w:lang w:eastAsia="en-US"/>
        </w:rPr>
        <w:t>c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ké kariéry na české instituci. Jednou z příčin této situace je chybějící financování základního výzkumu, které by umožnilo řešení projektů světové úrovně po dostatečně dlouhou dobu, umožňující osamostatnění nejtalentovanějších </w:t>
      </w:r>
      <w:r w:rsidR="00A26A06">
        <w:rPr>
          <w:rFonts w:ascii="Arial" w:eastAsia="Calibri" w:hAnsi="Arial" w:cs="Arial"/>
          <w:sz w:val="22"/>
          <w:szCs w:val="22"/>
          <w:lang w:eastAsia="en-US"/>
        </w:rPr>
        <w:t xml:space="preserve">začínajících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vědců.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T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ento problém navrhujeme vyřešit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zavedení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D521F" w:rsidRPr="00AD313C">
        <w:rPr>
          <w:rFonts w:ascii="Arial" w:eastAsia="Calibri" w:hAnsi="Arial" w:cs="Arial"/>
          <w:sz w:val="22"/>
          <w:szCs w:val="22"/>
          <w:lang w:eastAsia="en-US"/>
        </w:rPr>
        <w:t xml:space="preserve">projektů </w:t>
      </w:r>
      <w:r w:rsidR="003A2FA0">
        <w:rPr>
          <w:rFonts w:ascii="Arial" w:eastAsia="Calibri" w:hAnsi="Arial" w:cs="Arial"/>
          <w:sz w:val="22"/>
          <w:szCs w:val="22"/>
          <w:lang w:eastAsia="en-US"/>
        </w:rPr>
        <w:t>JUNIOR STAR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, které jsou zaměřeny na vytvoření příležitosti pro </w:t>
      </w:r>
      <w:r w:rsidR="008E28BD">
        <w:rPr>
          <w:rFonts w:ascii="Arial" w:eastAsia="Calibri" w:hAnsi="Arial" w:cs="Arial"/>
          <w:sz w:val="22"/>
          <w:szCs w:val="22"/>
          <w:lang w:eastAsia="en-US"/>
        </w:rPr>
        <w:t xml:space="preserve">začínající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vědecké pracovníky s cílem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umožnit excelentní základní výzkum včetně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vybudov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ání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nezávisl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é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skupin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s několika spolupracovníky a moderním vyb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avením, které oživí současnou strukturu základního výzkumu v ČR.</w:t>
      </w:r>
    </w:p>
    <w:p w14:paraId="03BF1884" w14:textId="7F4A42BE" w:rsidR="003B2CDD" w:rsidRDefault="00DA2B52" w:rsidP="00D91F9D">
      <w:pPr>
        <w:spacing w:after="24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Zavedením této nové skupiny grantových projektů GA ČR sleduje mimo jiné i posílení motivace institucí vědy a výzkumu k vytváření organizačních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a</w:t>
      </w:r>
      <w:r w:rsidR="00B8007B" w:rsidRPr="00AD3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ekonomických podmínek pro práci nových vědeckých týmů, a tím i k větší personální a organizační dynamice. </w:t>
      </w:r>
      <w:r w:rsidR="006D521F">
        <w:rPr>
          <w:rFonts w:ascii="Arial" w:eastAsia="Calibri" w:hAnsi="Arial" w:cs="Arial"/>
          <w:sz w:val="22"/>
          <w:szCs w:val="22"/>
          <w:lang w:eastAsia="en-US"/>
        </w:rPr>
        <w:t xml:space="preserve">Projekty </w:t>
      </w:r>
      <w:r w:rsidR="003A2FA0">
        <w:rPr>
          <w:rFonts w:ascii="Arial" w:eastAsia="Calibri" w:hAnsi="Arial" w:cs="Arial"/>
          <w:sz w:val="22"/>
          <w:szCs w:val="22"/>
          <w:lang w:eastAsia="en-US"/>
        </w:rPr>
        <w:t>JUNIOR STAR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 tak mohou významně přispět k transformaci vědy a výzkumu v ČR do </w:t>
      </w:r>
      <w:r w:rsidR="00B34D41">
        <w:rPr>
          <w:rFonts w:ascii="Arial" w:eastAsia="Calibri" w:hAnsi="Arial" w:cs="Arial"/>
          <w:sz w:val="22"/>
          <w:szCs w:val="22"/>
          <w:lang w:eastAsia="en-US"/>
        </w:rPr>
        <w:t xml:space="preserve">podoby 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otevřenější a</w:t>
      </w:r>
      <w:r w:rsidR="00F20884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>dynamičtější struktury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 xml:space="preserve"> a obecně ke zvýšení </w:t>
      </w:r>
      <w:r w:rsidR="00B34D41">
        <w:rPr>
          <w:rFonts w:ascii="Arial" w:eastAsia="Calibri" w:hAnsi="Arial" w:cs="Arial"/>
          <w:sz w:val="22"/>
          <w:szCs w:val="22"/>
          <w:lang w:eastAsia="en-US"/>
        </w:rPr>
        <w:t xml:space="preserve">míry </w:t>
      </w:r>
      <w:r w:rsidR="00B8007B">
        <w:rPr>
          <w:rFonts w:ascii="Arial" w:eastAsia="Calibri" w:hAnsi="Arial" w:cs="Arial"/>
          <w:sz w:val="22"/>
          <w:szCs w:val="22"/>
          <w:lang w:eastAsia="en-US"/>
        </w:rPr>
        <w:t>excelence</w:t>
      </w:r>
      <w:r w:rsidRPr="00AD313C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 xml:space="preserve">Očekávaným dopadem </w:t>
      </w:r>
      <w:r w:rsidR="008C08DE">
        <w:rPr>
          <w:rFonts w:ascii="Arial" w:eastAsia="Calibri" w:hAnsi="Arial" w:cs="Arial"/>
          <w:iCs/>
          <w:sz w:val="22"/>
          <w:szCs w:val="22"/>
          <w:lang w:eastAsia="en-US"/>
        </w:rPr>
        <w:t xml:space="preserve">by 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 xml:space="preserve">pak </w:t>
      </w:r>
      <w:r w:rsidR="008C08DE">
        <w:rPr>
          <w:rFonts w:ascii="Arial" w:eastAsia="Calibri" w:hAnsi="Arial" w:cs="Arial"/>
          <w:iCs/>
          <w:sz w:val="22"/>
          <w:szCs w:val="22"/>
          <w:lang w:eastAsia="en-US"/>
        </w:rPr>
        <w:t>měl být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 xml:space="preserve"> také ná</w:t>
      </w:r>
      <w:r w:rsidR="008C08DE">
        <w:rPr>
          <w:rFonts w:ascii="Arial" w:eastAsia="Calibri" w:hAnsi="Arial" w:cs="Arial"/>
          <w:iCs/>
          <w:sz w:val="22"/>
          <w:szCs w:val="22"/>
          <w:lang w:eastAsia="en-US"/>
        </w:rPr>
        <w:t>růst úspěšnosti českých vědců v 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 xml:space="preserve">mezinárodních výzvách, </w:t>
      </w:r>
      <w:r w:rsidR="00B34D41">
        <w:rPr>
          <w:rFonts w:ascii="Arial" w:eastAsia="Calibri" w:hAnsi="Arial" w:cs="Arial"/>
          <w:iCs/>
          <w:sz w:val="22"/>
          <w:szCs w:val="22"/>
          <w:lang w:eastAsia="en-US"/>
        </w:rPr>
        <w:t>a </w:t>
      </w:r>
      <w:r w:rsidR="00815AD0">
        <w:rPr>
          <w:rFonts w:ascii="Arial" w:eastAsia="Calibri" w:hAnsi="Arial" w:cs="Arial"/>
          <w:iCs/>
          <w:sz w:val="22"/>
          <w:szCs w:val="22"/>
          <w:lang w:eastAsia="en-US"/>
        </w:rPr>
        <w:t xml:space="preserve">zvýšení 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>schopnost</w:t>
      </w:r>
      <w:r w:rsidR="00815AD0">
        <w:rPr>
          <w:rFonts w:ascii="Arial" w:eastAsia="Calibri" w:hAnsi="Arial" w:cs="Arial"/>
          <w:iCs/>
          <w:sz w:val="22"/>
          <w:szCs w:val="22"/>
          <w:lang w:eastAsia="en-US"/>
        </w:rPr>
        <w:t>i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 xml:space="preserve"> České republiky čerpat finanční zdroje z</w:t>
      </w:r>
      <w:r w:rsidR="00DC64BE">
        <w:rPr>
          <w:rFonts w:ascii="Arial" w:eastAsia="Calibri" w:hAnsi="Arial" w:cs="Arial"/>
          <w:iCs/>
          <w:sz w:val="22"/>
          <w:szCs w:val="22"/>
          <w:lang w:eastAsia="en-US"/>
        </w:rPr>
        <w:t> </w:t>
      </w:r>
      <w:r w:rsidR="008C08DE" w:rsidRPr="00312EAB">
        <w:rPr>
          <w:rFonts w:ascii="Arial" w:eastAsia="Calibri" w:hAnsi="Arial" w:cs="Arial"/>
          <w:iCs/>
          <w:sz w:val="22"/>
          <w:szCs w:val="22"/>
          <w:lang w:eastAsia="en-US"/>
        </w:rPr>
        <w:t>EU</w:t>
      </w:r>
      <w:r w:rsidR="00DC64BE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</w:p>
    <w:p w14:paraId="4A759AE8" w14:textId="77777777" w:rsidR="00AC0E28" w:rsidRDefault="00DA2B52" w:rsidP="00D91F9D">
      <w:pPr>
        <w:spacing w:after="12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Dle čl. 6 Nařízení se podpora považuje za podporu s motivačním účinkem, pokud </w:t>
      </w: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>příjemce</w:t>
      </w:r>
      <w:r w:rsidR="00CA758E"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 nebo účastník</w:t>
      </w:r>
      <w:r w:rsidR="00FD6A46"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předloží písemnou žádost o podporu před zahájením prací na projektu a </w:t>
      </w:r>
      <w:r w:rsidR="00A14AD3">
        <w:rPr>
          <w:rFonts w:ascii="Arial" w:eastAsia="Calibri" w:hAnsi="Arial" w:cs="Arial"/>
          <w:iCs/>
          <w:sz w:val="22"/>
          <w:szCs w:val="22"/>
          <w:lang w:eastAsia="en-US"/>
        </w:rPr>
        <w:t xml:space="preserve">tato žádost </w:t>
      </w: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>bude obsahovat, kromě jiných povinných náležitostí žádosti, i povinné údaje dle čl. 6 Nařízení.</w:t>
      </w:r>
      <w:r w:rsidR="00FD6A46"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6CBCDA52" w14:textId="537BABAB" w:rsidR="00391DD4" w:rsidRDefault="00DA2B52" w:rsidP="00D91F9D">
      <w:pPr>
        <w:spacing w:after="12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Za potenciální riziko </w:t>
      </w:r>
      <w:r w:rsidR="00F8445F" w:rsidRPr="00AD313C">
        <w:rPr>
          <w:rFonts w:ascii="Arial" w:eastAsia="Calibri" w:hAnsi="Arial" w:cs="Arial"/>
          <w:iCs/>
          <w:sz w:val="22"/>
          <w:szCs w:val="22"/>
          <w:lang w:eastAsia="en-US"/>
        </w:rPr>
        <w:t xml:space="preserve">realizace navrhované skupiny grantových projektů </w:t>
      </w:r>
      <w:r w:rsidRPr="00AD313C">
        <w:rPr>
          <w:rFonts w:ascii="Arial" w:eastAsia="Calibri" w:hAnsi="Arial" w:cs="Arial"/>
          <w:iCs/>
          <w:sz w:val="22"/>
          <w:szCs w:val="22"/>
          <w:lang w:eastAsia="en-US"/>
        </w:rPr>
        <w:t>lze považovat neplánované snížení alokace finančních prostředků ze státního rozpočtu.</w:t>
      </w:r>
    </w:p>
    <w:p w14:paraId="1ED03A68" w14:textId="77777777" w:rsidR="00F26890" w:rsidRPr="00F26890" w:rsidRDefault="00DA2B52" w:rsidP="00AC0E28">
      <w:pPr>
        <w:spacing w:after="24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>Za další potenciální riziko realizace navrhované skupiny grantových projektů lze považovat:</w:t>
      </w:r>
    </w:p>
    <w:p w14:paraId="355D58DC" w14:textId="77777777" w:rsidR="00F26890" w:rsidRPr="00F26890" w:rsidRDefault="00DA2B52" w:rsidP="00BA45C4">
      <w:pPr>
        <w:ind w:left="1418" w:hanging="709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>•</w:t>
      </w: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ab/>
        <w:t xml:space="preserve">neposkytnutí adekvátního institucionálního financování a </w:t>
      </w: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>výzkumného zázemí řešitelům projektů;</w:t>
      </w:r>
    </w:p>
    <w:p w14:paraId="4BFA3367" w14:textId="5C0E8235" w:rsidR="00F26890" w:rsidRDefault="00DA2B52" w:rsidP="00AC0E28">
      <w:pPr>
        <w:spacing w:after="240"/>
        <w:ind w:left="1418" w:hanging="709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>•</w:t>
      </w: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ab/>
        <w:t>přetrvávající inbreeding a absenci úspěšné samostatné kari</w:t>
      </w:r>
      <w:r w:rsidR="00AC0E28">
        <w:rPr>
          <w:rFonts w:ascii="Arial" w:eastAsia="Calibri" w:hAnsi="Arial" w:cs="Arial"/>
          <w:iCs/>
          <w:sz w:val="22"/>
          <w:szCs w:val="22"/>
          <w:lang w:eastAsia="en-US"/>
        </w:rPr>
        <w:t>é</w:t>
      </w:r>
      <w:r w:rsidRPr="00F26890">
        <w:rPr>
          <w:rFonts w:ascii="Arial" w:eastAsia="Calibri" w:hAnsi="Arial" w:cs="Arial"/>
          <w:iCs/>
          <w:sz w:val="22"/>
          <w:szCs w:val="22"/>
          <w:lang w:eastAsia="en-US"/>
        </w:rPr>
        <w:t xml:space="preserve">ry včetně chybějících žádostí o prestižní mezinárodní granty u vědeckých pracovníků, kteří úspěšně absolvují takovýto výzkumný projekt.  </w:t>
      </w:r>
    </w:p>
    <w:p w14:paraId="54DC269C" w14:textId="14BB6155" w:rsidR="0086234E" w:rsidRDefault="00DA2B52" w:rsidP="00AC0E28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Případné riziko dup</w:t>
      </w:r>
      <w:r>
        <w:rPr>
          <w:rFonts w:ascii="Arial" w:eastAsia="Calibri" w:hAnsi="Arial" w:cs="Arial"/>
          <w:sz w:val="22"/>
          <w:szCs w:val="22"/>
        </w:rPr>
        <w:t xml:space="preserve">licitního financování v rámci </w:t>
      </w:r>
      <w:r w:rsidRPr="005520FD">
        <w:rPr>
          <w:rFonts w:ascii="Arial" w:eastAsia="Calibri" w:hAnsi="Arial" w:cs="Arial"/>
          <w:sz w:val="22"/>
          <w:szCs w:val="22"/>
        </w:rPr>
        <w:t>projektů</w:t>
      </w:r>
      <w:r>
        <w:rPr>
          <w:rFonts w:ascii="Arial" w:eastAsia="Calibri" w:hAnsi="Arial" w:cs="Arial"/>
          <w:sz w:val="22"/>
          <w:szCs w:val="22"/>
        </w:rPr>
        <w:t xml:space="preserve"> eliminuje GA ČR stanovením přísných podmínek, formulovaných v zadávacích dokumentacích, jež duplicitní financování projektů zakazují a nepřipouští, přičemž splnění těchto podmínek je sledováno na všech úrovních hodnot</w:t>
      </w:r>
      <w:r>
        <w:rPr>
          <w:rFonts w:ascii="Arial" w:eastAsia="Calibri" w:hAnsi="Arial" w:cs="Arial"/>
          <w:sz w:val="22"/>
          <w:szCs w:val="22"/>
        </w:rPr>
        <w:t>icího procesu.</w:t>
      </w:r>
    </w:p>
    <w:p w14:paraId="7391B884" w14:textId="77777777" w:rsidR="00AC0E28" w:rsidRDefault="00AC0E28" w:rsidP="00AC0E28">
      <w:pPr>
        <w:jc w:val="both"/>
        <w:rPr>
          <w:rFonts w:ascii="Arial" w:eastAsia="Calibri" w:hAnsi="Arial" w:cs="Arial"/>
          <w:sz w:val="22"/>
          <w:szCs w:val="22"/>
        </w:rPr>
      </w:pPr>
    </w:p>
    <w:p w14:paraId="2BCF05E0" w14:textId="5824C35E" w:rsidR="00AC0E28" w:rsidRDefault="00AC0E28" w:rsidP="00AC0E28">
      <w:pPr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26469E79" w14:textId="77777777" w:rsidR="00DD2CDE" w:rsidRPr="00312EAB" w:rsidRDefault="00DA2B52" w:rsidP="00AC0E28">
      <w:pPr>
        <w:keepNext/>
        <w:keepLines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Druhy výsledků:</w:t>
      </w:r>
    </w:p>
    <w:p w14:paraId="7B6CBBF3" w14:textId="2E39FA02" w:rsidR="004B2A84" w:rsidRPr="00FC4C83" w:rsidRDefault="00DA2B52" w:rsidP="00AC0E28">
      <w:pPr>
        <w:keepNext/>
        <w:keepLines/>
        <w:tabs>
          <w:tab w:val="left" w:pos="2565"/>
        </w:tabs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V této skupině grantových projektů mohou být podporovány pouze projekty, které odůvodněně předpokládají dosažení </w:t>
      </w:r>
      <w:r w:rsidR="00046FEF">
        <w:rPr>
          <w:rFonts w:ascii="Arial" w:hAnsi="Arial" w:cs="Arial"/>
          <w:color w:val="000000"/>
          <w:sz w:val="22"/>
          <w:szCs w:val="22"/>
        </w:rPr>
        <w:t>špičkových</w:t>
      </w:r>
      <w:r w:rsidR="005D2ED2" w:rsidRPr="00FC4C83">
        <w:rPr>
          <w:rFonts w:ascii="Arial" w:hAnsi="Arial" w:cs="Arial"/>
          <w:color w:val="000000"/>
          <w:sz w:val="22"/>
          <w:szCs w:val="22"/>
        </w:rPr>
        <w:t xml:space="preserve"> vědeckých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výsledků </w:t>
      </w:r>
      <w:r w:rsidR="00F26890">
        <w:rPr>
          <w:rFonts w:ascii="Arial" w:hAnsi="Arial" w:cs="Arial"/>
          <w:color w:val="000000"/>
          <w:sz w:val="22"/>
          <w:szCs w:val="22"/>
        </w:rPr>
        <w:t>prezentovatelných některým z</w:t>
      </w:r>
      <w:r w:rsidR="00AC0E28">
        <w:rPr>
          <w:rFonts w:ascii="Arial" w:hAnsi="Arial" w:cs="Arial"/>
          <w:color w:val="000000"/>
          <w:sz w:val="22"/>
          <w:szCs w:val="22"/>
        </w:rPr>
        <w:t> 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následujících </w:t>
      </w:r>
      <w:r w:rsidR="00F26890">
        <w:rPr>
          <w:rFonts w:ascii="Arial" w:hAnsi="Arial" w:cs="Arial"/>
          <w:color w:val="000000"/>
          <w:sz w:val="22"/>
          <w:szCs w:val="22"/>
        </w:rPr>
        <w:t xml:space="preserve">komunikačních nástrojů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výsledků </w:t>
      </w:r>
      <w:r w:rsidRPr="00FC4C83">
        <w:rPr>
          <w:rFonts w:ascii="Arial" w:hAnsi="Arial" w:cs="Arial"/>
          <w:color w:val="000000"/>
          <w:sz w:val="22"/>
          <w:szCs w:val="22"/>
        </w:rPr>
        <w:t>základního výzkumu:</w:t>
      </w:r>
    </w:p>
    <w:p w14:paraId="687A68C3" w14:textId="2C2CD78A" w:rsidR="004B2A84" w:rsidRPr="00FC4C83" w:rsidRDefault="00DA2B52" w:rsidP="00AC0E28">
      <w:pPr>
        <w:tabs>
          <w:tab w:val="left" w:pos="2565"/>
        </w:tabs>
        <w:spacing w:after="240"/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J – článek v odborném periodiku (časopise) </w:t>
      </w:r>
    </w:p>
    <w:p w14:paraId="5AA1FB0E" w14:textId="4F55A020" w:rsidR="004B2A84" w:rsidRPr="00FC4C83" w:rsidRDefault="00DA2B52" w:rsidP="00AC0E28">
      <w:pPr>
        <w:spacing w:after="240"/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C4C83">
        <w:rPr>
          <w:rFonts w:ascii="Arial" w:hAnsi="Arial" w:cs="Arial"/>
          <w:color w:val="000000"/>
          <w:sz w:val="22"/>
          <w:szCs w:val="22"/>
        </w:rPr>
        <w:t>Jimp – článek v odborném periodiku, který je obsažen v databázi WoS</w:t>
      </w:r>
    </w:p>
    <w:p w14:paraId="4C6D358A" w14:textId="4A2E6A8E" w:rsidR="004B2A84" w:rsidRPr="00FC4C83" w:rsidRDefault="00DA2B52" w:rsidP="00AC0E28">
      <w:pPr>
        <w:tabs>
          <w:tab w:val="left" w:pos="851"/>
        </w:tabs>
        <w:spacing w:after="240"/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bookmarkStart w:id="6" w:name="_Hlk10119222"/>
      <w:r w:rsidRPr="00FC4C83">
        <w:rPr>
          <w:rFonts w:ascii="Arial" w:hAnsi="Arial" w:cs="Arial"/>
          <w:color w:val="000000"/>
          <w:sz w:val="22"/>
          <w:szCs w:val="22"/>
        </w:rPr>
        <w:t>Jsc – článek v odborném periodiku, který je obsažen v databázi SCOPUS</w:t>
      </w:r>
      <w:bookmarkEnd w:id="6"/>
    </w:p>
    <w:p w14:paraId="60AFE5B5" w14:textId="184F5864" w:rsidR="004B2A84" w:rsidRPr="00FC4C83" w:rsidRDefault="00DA2B52" w:rsidP="00AC0E28">
      <w:pPr>
        <w:tabs>
          <w:tab w:val="left" w:pos="2565"/>
        </w:tabs>
        <w:spacing w:after="240"/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>B –</w:t>
      </w:r>
      <w:r w:rsidR="00821DBA" w:rsidRPr="00FC4C83">
        <w:rPr>
          <w:rFonts w:ascii="Arial" w:hAnsi="Arial" w:cs="Arial"/>
          <w:color w:val="000000"/>
          <w:sz w:val="22"/>
          <w:szCs w:val="22"/>
        </w:rPr>
        <w:tab/>
      </w:r>
      <w:r w:rsidRPr="00FC4C83">
        <w:rPr>
          <w:rFonts w:ascii="Arial" w:hAnsi="Arial" w:cs="Arial"/>
          <w:color w:val="000000"/>
          <w:sz w:val="22"/>
          <w:szCs w:val="22"/>
        </w:rPr>
        <w:t>odborná kniha (ISBN, ISMN)</w:t>
      </w:r>
    </w:p>
    <w:p w14:paraId="4E48387C" w14:textId="77777777" w:rsidR="00CD5E4D" w:rsidRPr="00FC4C83" w:rsidRDefault="00DA2B52" w:rsidP="00AC0E28">
      <w:pPr>
        <w:tabs>
          <w:tab w:val="left" w:pos="2565"/>
        </w:tabs>
        <w:spacing w:after="240"/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C – </w:t>
      </w:r>
      <w:r w:rsidR="00821DBA" w:rsidRPr="00FC4C83">
        <w:rPr>
          <w:rFonts w:ascii="Arial" w:hAnsi="Arial" w:cs="Arial"/>
          <w:color w:val="000000"/>
          <w:sz w:val="22"/>
          <w:szCs w:val="22"/>
        </w:rPr>
        <w:tab/>
      </w:r>
      <w:r w:rsidRPr="00FC4C83">
        <w:rPr>
          <w:rFonts w:ascii="Arial" w:hAnsi="Arial" w:cs="Arial"/>
          <w:color w:val="000000"/>
          <w:sz w:val="22"/>
          <w:szCs w:val="22"/>
        </w:rPr>
        <w:t xml:space="preserve">kapitola v odborné knize </w:t>
      </w:r>
    </w:p>
    <w:p w14:paraId="43ABC6F6" w14:textId="77777777" w:rsidR="00CD5E4D" w:rsidRPr="00FC4C83" w:rsidRDefault="00DA2B52" w:rsidP="00DE5954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>D –</w:t>
      </w:r>
      <w:r w:rsidRPr="00FC4C83">
        <w:rPr>
          <w:rFonts w:ascii="Arial" w:hAnsi="Arial" w:cs="Arial"/>
          <w:color w:val="000000"/>
          <w:sz w:val="22"/>
          <w:szCs w:val="22"/>
        </w:rPr>
        <w:tab/>
        <w:t>článek ve sborníku (ISBN)</w:t>
      </w:r>
      <w:r w:rsidR="006D238C">
        <w:rPr>
          <w:rFonts w:ascii="Arial" w:hAnsi="Arial" w:cs="Arial"/>
          <w:color w:val="000000"/>
          <w:sz w:val="22"/>
          <w:szCs w:val="22"/>
        </w:rPr>
        <w:t xml:space="preserve"> evidovaném v databáz</w:t>
      </w:r>
      <w:r w:rsidR="00C5327D">
        <w:rPr>
          <w:rFonts w:ascii="Arial" w:hAnsi="Arial" w:cs="Arial"/>
          <w:color w:val="000000"/>
          <w:sz w:val="22"/>
          <w:szCs w:val="22"/>
        </w:rPr>
        <w:t>i</w:t>
      </w:r>
      <w:r w:rsidR="006D238C">
        <w:rPr>
          <w:rFonts w:ascii="Arial" w:hAnsi="Arial" w:cs="Arial"/>
          <w:color w:val="000000"/>
          <w:sz w:val="22"/>
          <w:szCs w:val="22"/>
        </w:rPr>
        <w:t xml:space="preserve"> WoS nebo Scopus</w:t>
      </w:r>
    </w:p>
    <w:p w14:paraId="2FFCA402" w14:textId="77777777" w:rsidR="004826CF" w:rsidRDefault="004826CF" w:rsidP="00116DAA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0A2CB600" w14:textId="77777777" w:rsidR="00821DBA" w:rsidRPr="00312EAB" w:rsidRDefault="00821DBA" w:rsidP="00116DAA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704EC63C" w14:textId="77777777" w:rsidR="002D3B69" w:rsidRPr="00312EAB" w:rsidRDefault="00DA2B52" w:rsidP="00D513BA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Obecná kritéria hodnocení návrhů projektů:</w:t>
      </w:r>
    </w:p>
    <w:p w14:paraId="43220C10" w14:textId="1D1E78D4" w:rsidR="008F2107" w:rsidRDefault="00DA2B52" w:rsidP="00D513BA">
      <w:pPr>
        <w:pStyle w:val="normalodsazene"/>
        <w:tabs>
          <w:tab w:val="clear" w:pos="709"/>
        </w:tabs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 w:rsidR="000C50C6">
        <w:rPr>
          <w:rFonts w:cs="Arial"/>
          <w:color w:val="000000"/>
          <w:kern w:val="22"/>
          <w:szCs w:val="22"/>
        </w:rPr>
        <w:t xml:space="preserve"> </w:t>
      </w:r>
      <w:r w:rsidRPr="008F2107">
        <w:rPr>
          <w:rFonts w:cs="Arial"/>
          <w:color w:val="000000"/>
          <w:kern w:val="22"/>
          <w:szCs w:val="22"/>
        </w:rPr>
        <w:t>těchto kritérií:</w:t>
      </w:r>
    </w:p>
    <w:p w14:paraId="602833D6" w14:textId="77777777" w:rsidR="004B2A84" w:rsidRDefault="004B2A84" w:rsidP="0095456B">
      <w:pPr>
        <w:pStyle w:val="normalodsazene"/>
        <w:spacing w:before="0"/>
        <w:ind w:left="360" w:firstLine="0"/>
        <w:rPr>
          <w:rFonts w:cs="Arial"/>
          <w:color w:val="000000"/>
          <w:kern w:val="22"/>
          <w:szCs w:val="22"/>
        </w:rPr>
      </w:pPr>
    </w:p>
    <w:p w14:paraId="00F737F4" w14:textId="77777777" w:rsidR="008F2107" w:rsidRPr="00FC4C83" w:rsidRDefault="00DA2B52" w:rsidP="00D513BA">
      <w:pPr>
        <w:pStyle w:val="normalodsazene"/>
        <w:numPr>
          <w:ilvl w:val="0"/>
          <w:numId w:val="49"/>
        </w:numPr>
        <w:spacing w:before="0" w:after="12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Originalita,</w:t>
      </w:r>
      <w:r>
        <w:rPr>
          <w:rFonts w:cs="Arial"/>
          <w:color w:val="000000"/>
          <w:kern w:val="22"/>
          <w:szCs w:val="22"/>
        </w:rPr>
        <w:t xml:space="preserve"> k</w:t>
      </w:r>
      <w:r w:rsidRPr="00FC4C83">
        <w:rPr>
          <w:rFonts w:cs="Arial"/>
          <w:color w:val="000000"/>
          <w:kern w:val="22"/>
          <w:szCs w:val="22"/>
        </w:rPr>
        <w:t xml:space="preserve">valita </w:t>
      </w:r>
      <w:r>
        <w:rPr>
          <w:rFonts w:cs="Arial"/>
          <w:color w:val="000000"/>
          <w:kern w:val="22"/>
          <w:szCs w:val="22"/>
        </w:rPr>
        <w:t xml:space="preserve">a úroveň </w:t>
      </w:r>
      <w:r w:rsidRPr="00FC4C83">
        <w:rPr>
          <w:rFonts w:cs="Arial"/>
          <w:color w:val="000000"/>
          <w:kern w:val="22"/>
          <w:szCs w:val="22"/>
        </w:rPr>
        <w:t xml:space="preserve">navrhovaného grantového projektu: </w:t>
      </w:r>
    </w:p>
    <w:p w14:paraId="272A46FC" w14:textId="042F4F1C" w:rsidR="008F2107" w:rsidRPr="008F2107" w:rsidRDefault="00DA2B52" w:rsidP="00EC5785">
      <w:pPr>
        <w:pStyle w:val="normalodsazene"/>
        <w:numPr>
          <w:ilvl w:val="1"/>
          <w:numId w:val="44"/>
        </w:numPr>
        <w:spacing w:after="12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z</w:t>
      </w:r>
      <w:r w:rsidR="006C057D" w:rsidRPr="006C057D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obory), do jaké míry je navrhovaný výzkum „high risk/high gain“ (tj.</w:t>
      </w:r>
      <w:r>
        <w:rPr>
          <w:rFonts w:cs="Arial"/>
          <w:color w:val="000000"/>
          <w:kern w:val="22"/>
          <w:szCs w:val="22"/>
        </w:rPr>
        <w:t> </w:t>
      </w:r>
      <w:r w:rsidR="006C057D" w:rsidRPr="006C057D">
        <w:rPr>
          <w:rFonts w:cs="Arial"/>
          <w:color w:val="000000"/>
          <w:kern w:val="22"/>
          <w:szCs w:val="22"/>
        </w:rPr>
        <w:t xml:space="preserve">v případě úspěchu budou výsledky velmi významné, ale je zde zároveň vyšší riziko než obvykle, že výzkumný projekt nenaplní </w:t>
      </w:r>
      <w:r w:rsidR="00A57A84">
        <w:rPr>
          <w:rFonts w:cs="Arial"/>
          <w:color w:val="000000"/>
          <w:kern w:val="22"/>
          <w:szCs w:val="22"/>
        </w:rPr>
        <w:t xml:space="preserve">některé </w:t>
      </w:r>
      <w:r w:rsidR="006C057D" w:rsidRPr="006C057D">
        <w:rPr>
          <w:rFonts w:cs="Arial"/>
          <w:color w:val="000000"/>
          <w:kern w:val="22"/>
          <w:szCs w:val="22"/>
        </w:rPr>
        <w:t xml:space="preserve">své </w:t>
      </w:r>
      <w:r w:rsidR="0086234E">
        <w:rPr>
          <w:rFonts w:cs="Arial"/>
          <w:color w:val="000000"/>
          <w:kern w:val="22"/>
          <w:szCs w:val="22"/>
        </w:rPr>
        <w:t>původní záměry</w:t>
      </w:r>
      <w:r w:rsidR="006C057D" w:rsidRPr="006C057D">
        <w:rPr>
          <w:rFonts w:cs="Arial"/>
          <w:color w:val="000000"/>
          <w:kern w:val="22"/>
          <w:szCs w:val="22"/>
        </w:rPr>
        <w:t>)</w:t>
      </w:r>
      <w:r w:rsidR="00C21348" w:rsidRPr="00C21348">
        <w:rPr>
          <w:rFonts w:cs="Arial"/>
          <w:color w:val="000000"/>
          <w:kern w:val="22"/>
          <w:szCs w:val="22"/>
        </w:rPr>
        <w:t>;</w:t>
      </w:r>
    </w:p>
    <w:p w14:paraId="0608FA0E" w14:textId="25FA9055" w:rsidR="00AB0700" w:rsidRDefault="00DA2B52" w:rsidP="00AB0700">
      <w:pPr>
        <w:pStyle w:val="normalodsazene"/>
        <w:numPr>
          <w:ilvl w:val="1"/>
          <w:numId w:val="44"/>
        </w:numPr>
        <w:spacing w:after="120"/>
        <w:rPr>
          <w:rFonts w:cs="Arial"/>
          <w:color w:val="000000"/>
          <w:kern w:val="22"/>
          <w:szCs w:val="22"/>
        </w:rPr>
      </w:pPr>
      <w:r w:rsidRPr="006C057D">
        <w:rPr>
          <w:rFonts w:cs="Arial"/>
          <w:color w:val="000000"/>
          <w:kern w:val="22"/>
          <w:szCs w:val="22"/>
        </w:rPr>
        <w:t>návrh způsobu řešení – hodnotí se do jaké míry je navrhovaný vědecký přístup proveditelný s ohledem na to, že navrhovaný výzkum je „high risk/high gain“, do jaké míry jsou navrhované vědecké metody a p</w:t>
      </w:r>
      <w:r w:rsidRPr="006C057D">
        <w:rPr>
          <w:rFonts w:cs="Arial"/>
          <w:color w:val="000000"/>
          <w:kern w:val="22"/>
          <w:szCs w:val="22"/>
        </w:rPr>
        <w:t xml:space="preserve">racovní postupy vhodné pro dosažení </w:t>
      </w:r>
      <w:r w:rsidR="00DB3EC3">
        <w:rPr>
          <w:rFonts w:cs="Arial"/>
          <w:color w:val="000000"/>
          <w:kern w:val="22"/>
          <w:szCs w:val="22"/>
        </w:rPr>
        <w:t>záměrů</w:t>
      </w:r>
      <w:r w:rsidRPr="006C057D">
        <w:rPr>
          <w:rFonts w:cs="Arial"/>
          <w:color w:val="000000"/>
          <w:kern w:val="22"/>
          <w:szCs w:val="22"/>
        </w:rPr>
        <w:t xml:space="preserve"> projektu, do jaké míry zahrnuje návrh projektu vývoj nové metody, do jaké míry jsou </w:t>
      </w:r>
      <w:r w:rsidR="0086234E">
        <w:t xml:space="preserve">navrhovaný </w:t>
      </w:r>
      <w:r w:rsidR="00A57A84">
        <w:t xml:space="preserve">přibližný </w:t>
      </w:r>
      <w:r w:rsidR="0086234E">
        <w:t>časový rozvrh řešení projektu</w:t>
      </w:r>
      <w:r w:rsidRPr="006C057D">
        <w:rPr>
          <w:rFonts w:cs="Arial"/>
          <w:color w:val="000000"/>
          <w:kern w:val="22"/>
          <w:szCs w:val="22"/>
        </w:rPr>
        <w:t xml:space="preserve">, zdroje a závazek </w:t>
      </w:r>
      <w:r w:rsidR="0086234E">
        <w:rPr>
          <w:rFonts w:cs="Arial"/>
          <w:color w:val="000000"/>
          <w:kern w:val="22"/>
          <w:szCs w:val="22"/>
        </w:rPr>
        <w:t>navrhovatele</w:t>
      </w:r>
      <w:r w:rsidRPr="006C057D">
        <w:rPr>
          <w:rFonts w:cs="Arial"/>
          <w:color w:val="000000"/>
          <w:kern w:val="22"/>
          <w:szCs w:val="22"/>
        </w:rPr>
        <w:t xml:space="preserve"> přiměřené a řádně odůvodněné</w:t>
      </w:r>
      <w:r w:rsidR="00D513BA">
        <w:rPr>
          <w:rFonts w:cs="Arial"/>
          <w:color w:val="000000"/>
          <w:kern w:val="22"/>
          <w:szCs w:val="22"/>
        </w:rPr>
        <w:t>.</w:t>
      </w:r>
    </w:p>
    <w:p w14:paraId="09EBA09A" w14:textId="77777777" w:rsidR="004B2A84" w:rsidRPr="008F2107" w:rsidRDefault="004B2A84" w:rsidP="0095456B">
      <w:pPr>
        <w:pStyle w:val="normalodsazene"/>
        <w:ind w:left="1434" w:firstLine="0"/>
        <w:rPr>
          <w:rFonts w:cs="Arial"/>
          <w:color w:val="000000"/>
          <w:kern w:val="22"/>
          <w:szCs w:val="22"/>
        </w:rPr>
      </w:pPr>
    </w:p>
    <w:p w14:paraId="3327BC27" w14:textId="54ECC0A5" w:rsidR="008F2107" w:rsidRDefault="00DA2B52" w:rsidP="00D513BA">
      <w:pPr>
        <w:pStyle w:val="normalodsazene"/>
        <w:numPr>
          <w:ilvl w:val="0"/>
          <w:numId w:val="49"/>
        </w:numPr>
        <w:spacing w:before="0" w:after="12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>Schopnosti a pře</w:t>
      </w:r>
      <w:r w:rsidRPr="008F2107">
        <w:rPr>
          <w:rFonts w:cs="Arial"/>
          <w:color w:val="000000"/>
          <w:kern w:val="22"/>
          <w:szCs w:val="22"/>
        </w:rPr>
        <w:t xml:space="preserve">dpoklady navrhovatele. Posuzují se zejména odborné schopnosti </w:t>
      </w:r>
      <w:r w:rsidR="006F005D">
        <w:rPr>
          <w:rFonts w:cs="Arial"/>
          <w:color w:val="000000"/>
          <w:kern w:val="22"/>
          <w:szCs w:val="22"/>
        </w:rPr>
        <w:t>a </w:t>
      </w:r>
      <w:r w:rsidR="00AA72B9">
        <w:rPr>
          <w:rFonts w:cs="Arial"/>
          <w:color w:val="000000"/>
          <w:kern w:val="22"/>
          <w:szCs w:val="22"/>
        </w:rPr>
        <w:t>úroveň</w:t>
      </w:r>
      <w:r w:rsidR="00B41A44">
        <w:rPr>
          <w:rFonts w:cs="Arial"/>
          <w:color w:val="000000"/>
          <w:kern w:val="22"/>
          <w:szCs w:val="22"/>
        </w:rPr>
        <w:t> </w:t>
      </w:r>
      <w:r w:rsidR="00BE6B1C" w:rsidRPr="00BE6B1C">
        <w:rPr>
          <w:rFonts w:cs="Arial"/>
          <w:color w:val="000000"/>
          <w:kern w:val="22"/>
          <w:szCs w:val="22"/>
        </w:rPr>
        <w:t>mezinárodní</w:t>
      </w:r>
      <w:r w:rsidR="00AA72B9">
        <w:rPr>
          <w:rFonts w:cs="Arial"/>
          <w:color w:val="000000"/>
          <w:kern w:val="22"/>
          <w:szCs w:val="22"/>
        </w:rPr>
        <w:t>ch</w:t>
      </w:r>
      <w:r w:rsidR="00BE6B1C" w:rsidRPr="00BE6B1C">
        <w:rPr>
          <w:rFonts w:cs="Arial"/>
          <w:color w:val="000000"/>
          <w:kern w:val="22"/>
          <w:szCs w:val="22"/>
        </w:rPr>
        <w:t xml:space="preserve"> zkušenost</w:t>
      </w:r>
      <w:r w:rsidR="00AA72B9">
        <w:rPr>
          <w:rFonts w:cs="Arial"/>
          <w:color w:val="000000"/>
          <w:kern w:val="22"/>
          <w:szCs w:val="22"/>
        </w:rPr>
        <w:t>í</w:t>
      </w:r>
      <w:r w:rsidR="00BE6B1C" w:rsidRPr="00BE6B1C">
        <w:rPr>
          <w:rFonts w:cs="Arial"/>
          <w:color w:val="000000"/>
          <w:kern w:val="22"/>
          <w:szCs w:val="22"/>
        </w:rPr>
        <w:t xml:space="preserve"> </w:t>
      </w:r>
      <w:r w:rsidRPr="008F2107">
        <w:rPr>
          <w:rFonts w:cs="Arial"/>
          <w:color w:val="000000"/>
          <w:kern w:val="22"/>
          <w:szCs w:val="22"/>
        </w:rPr>
        <w:t>navrhovatele, vědecké výsledky, kterých zatím dosáhl</w:t>
      </w:r>
      <w:r w:rsidR="00C5327D">
        <w:rPr>
          <w:rFonts w:cs="Arial"/>
          <w:color w:val="000000"/>
          <w:kern w:val="22"/>
          <w:szCs w:val="22"/>
        </w:rPr>
        <w:t>,</w:t>
      </w:r>
      <w:r>
        <w:rPr>
          <w:rFonts w:cs="Arial"/>
          <w:color w:val="000000"/>
          <w:kern w:val="22"/>
          <w:szCs w:val="22"/>
        </w:rPr>
        <w:t xml:space="preserve"> s přihlédnutím k délce jeho dosavadní kariéry,</w:t>
      </w:r>
      <w:r w:rsidRPr="008F2107">
        <w:rPr>
          <w:rFonts w:cs="Arial"/>
          <w:color w:val="000000"/>
          <w:kern w:val="22"/>
          <w:szCs w:val="22"/>
        </w:rPr>
        <w:t xml:space="preserve"> a jeho potenciál vybudovat vědeckou skupinu.</w:t>
      </w:r>
    </w:p>
    <w:p w14:paraId="1669F40B" w14:textId="77777777" w:rsidR="008F2107" w:rsidRDefault="008F2107" w:rsidP="00EC5785">
      <w:pPr>
        <w:pStyle w:val="normalodsazene"/>
        <w:spacing w:before="0"/>
        <w:rPr>
          <w:rFonts w:cs="Arial"/>
          <w:color w:val="000000"/>
          <w:kern w:val="22"/>
          <w:szCs w:val="22"/>
        </w:rPr>
      </w:pPr>
    </w:p>
    <w:p w14:paraId="79C41598" w14:textId="77777777" w:rsidR="008F2107" w:rsidRDefault="00DA2B52" w:rsidP="00EC578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 xml:space="preserve">Konkrétní postup hodnocení návrhů bude stanoven v zadávací dokumentaci pro </w:t>
      </w:r>
      <w:r w:rsidR="009108AD">
        <w:rPr>
          <w:rFonts w:cs="Arial"/>
          <w:color w:val="000000"/>
          <w:kern w:val="22"/>
          <w:szCs w:val="22"/>
        </w:rPr>
        <w:t xml:space="preserve">projekty </w:t>
      </w:r>
      <w:r w:rsidR="003A2FA0">
        <w:rPr>
          <w:rFonts w:cs="Arial"/>
          <w:color w:val="000000"/>
          <w:kern w:val="22"/>
          <w:szCs w:val="22"/>
        </w:rPr>
        <w:t>JUNIOR STAR</w:t>
      </w:r>
      <w:r w:rsidRPr="008F2107">
        <w:rPr>
          <w:rFonts w:cs="Arial"/>
          <w:color w:val="000000"/>
          <w:kern w:val="22"/>
          <w:szCs w:val="22"/>
        </w:rPr>
        <w:t>.</w:t>
      </w:r>
    </w:p>
    <w:p w14:paraId="727D72FC" w14:textId="77777777" w:rsidR="00DD0DC4" w:rsidRPr="0084724D" w:rsidRDefault="00DD0DC4" w:rsidP="00DA5FE7">
      <w:pPr>
        <w:pStyle w:val="normalodsazene"/>
        <w:tabs>
          <w:tab w:val="clear" w:pos="709"/>
        </w:tabs>
        <w:ind w:left="0" w:firstLine="0"/>
        <w:rPr>
          <w:rFonts w:cs="Arial"/>
          <w:color w:val="000000"/>
          <w:szCs w:val="22"/>
          <w:highlight w:val="yellow"/>
        </w:rPr>
      </w:pPr>
    </w:p>
    <w:p w14:paraId="51B116AC" w14:textId="77777777" w:rsidR="00821DBA" w:rsidRPr="00312EAB" w:rsidRDefault="00821DBA" w:rsidP="00FC4C83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11BF9855" w14:textId="77777777" w:rsidR="00F76369" w:rsidRPr="003964EA" w:rsidRDefault="00DA2B52" w:rsidP="00D513BA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</w:rPr>
      </w:pPr>
      <w:r w:rsidRPr="003964EA">
        <w:rPr>
          <w:color w:val="000000"/>
          <w:sz w:val="22"/>
          <w:szCs w:val="22"/>
          <w:u w:val="single"/>
        </w:rPr>
        <w:t>Proces hodnocení návrhů projektů:</w:t>
      </w:r>
    </w:p>
    <w:p w14:paraId="06170BCB" w14:textId="77777777" w:rsidR="00E60963" w:rsidRDefault="00DA2B52" w:rsidP="00D513BA">
      <w:pPr>
        <w:pStyle w:val="Prosttext"/>
        <w:spacing w:after="2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Důležitou předností nové skupiny grantových projektů JUNIOR STAR je zásadní zkvalitnění hodnoticího procesu </w:t>
      </w:r>
      <w:r w:rsidR="00964CDD">
        <w:rPr>
          <w:rFonts w:ascii="Arial" w:hAnsi="Arial" w:cs="Arial"/>
          <w:color w:val="auto"/>
        </w:rPr>
        <w:t>formou hodnocení v mezinárodních oborových komisích</w:t>
      </w:r>
      <w:r w:rsidR="00243DC3">
        <w:rPr>
          <w:rFonts w:ascii="Arial" w:hAnsi="Arial" w:cs="Arial"/>
          <w:color w:val="auto"/>
        </w:rPr>
        <w:t>, a to</w:t>
      </w:r>
      <w:r w:rsidR="00964CDD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na základě debaty s vědeckou veřejností a na základě doporučení vědecké rady GA ČR. </w:t>
      </w:r>
    </w:p>
    <w:p w14:paraId="601787CF" w14:textId="77777777" w:rsidR="002674B7" w:rsidRPr="00312EAB" w:rsidRDefault="00DA2B52" w:rsidP="00D513BA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V souladu s pravidly stanovenými </w:t>
      </w:r>
      <w:r w:rsidRPr="00312EAB">
        <w:rPr>
          <w:rFonts w:ascii="Arial" w:hAnsi="Arial" w:cs="Arial"/>
          <w:color w:val="000000"/>
          <w:sz w:val="22"/>
        </w:rPr>
        <w:t>Zákon</w:t>
      </w:r>
      <w:r w:rsidRPr="00312EAB">
        <w:rPr>
          <w:rFonts w:ascii="Arial" w:hAnsi="Arial" w:cs="Arial"/>
          <w:color w:val="000000"/>
          <w:sz w:val="22"/>
          <w:szCs w:val="22"/>
        </w:rPr>
        <w:t>em jmenuje poskytovatel komisi pro přijímání návrhů projektů. Doručené návrhy proj</w:t>
      </w:r>
      <w:r w:rsidRPr="00312EAB">
        <w:rPr>
          <w:rFonts w:ascii="Arial" w:hAnsi="Arial" w:cs="Arial"/>
          <w:color w:val="000000"/>
          <w:sz w:val="22"/>
          <w:szCs w:val="22"/>
        </w:rPr>
        <w:t>ektů kontroluje komise pro přijímání návrhů projektů z hlediska splnění všech náležitostí stanovených zadávací dokumentací pro návrhy projektů.</w:t>
      </w:r>
    </w:p>
    <w:p w14:paraId="0A1C3233" w14:textId="77777777" w:rsidR="002674B7" w:rsidRPr="00312EAB" w:rsidRDefault="00DA2B52" w:rsidP="00D513BA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 xml:space="preserve">O přijetí návrhu projektu do </w:t>
      </w:r>
      <w:r w:rsidR="00F331F2">
        <w:rPr>
          <w:rFonts w:cs="Arial"/>
          <w:color w:val="000000"/>
          <w:szCs w:val="22"/>
        </w:rPr>
        <w:t>V</w:t>
      </w:r>
      <w:r w:rsidRPr="00312EAB">
        <w:rPr>
          <w:rFonts w:cs="Arial"/>
          <w:color w:val="000000"/>
          <w:szCs w:val="22"/>
        </w:rPr>
        <w:t>eřejné soutěže, resp. o jeho vyřazení z </w:t>
      </w:r>
      <w:r w:rsidR="00FD662A">
        <w:rPr>
          <w:rFonts w:cs="Arial"/>
          <w:color w:val="000000"/>
          <w:szCs w:val="22"/>
        </w:rPr>
        <w:t>Veřejn</w:t>
      </w:r>
      <w:r w:rsidRPr="00312EAB">
        <w:rPr>
          <w:rFonts w:cs="Arial"/>
          <w:color w:val="000000"/>
          <w:szCs w:val="22"/>
        </w:rPr>
        <w:t>é soutěže, rozhoduje předsednictvo G</w:t>
      </w:r>
      <w:r w:rsidRPr="00312EAB">
        <w:rPr>
          <w:rFonts w:cs="Arial"/>
          <w:color w:val="000000"/>
          <w:szCs w:val="22"/>
        </w:rPr>
        <w:t>A ČR v souladu s </w:t>
      </w:r>
      <w:r w:rsidRPr="00312EAB">
        <w:rPr>
          <w:rFonts w:cs="Arial"/>
          <w:szCs w:val="22"/>
        </w:rPr>
        <w:t>§</w:t>
      </w:r>
      <w:r w:rsidR="003C7BD9">
        <w:rPr>
          <w:rFonts w:cs="Arial"/>
          <w:szCs w:val="22"/>
        </w:rPr>
        <w:t> </w:t>
      </w:r>
      <w:r w:rsidRPr="00312EAB">
        <w:rPr>
          <w:rFonts w:cs="Arial"/>
          <w:szCs w:val="22"/>
        </w:rPr>
        <w:t xml:space="preserve">21 odst. 3 </w:t>
      </w:r>
      <w:r w:rsidRPr="00312EAB">
        <w:rPr>
          <w:rFonts w:cs="Arial"/>
          <w:color w:val="000000"/>
        </w:rPr>
        <w:t>Zákon</w:t>
      </w:r>
      <w:r w:rsidRPr="00312EAB">
        <w:rPr>
          <w:rFonts w:cs="Arial"/>
          <w:color w:val="000000"/>
          <w:szCs w:val="22"/>
        </w:rPr>
        <w:t>a na základě protokolu zpracovaného komisí pro přijímání návrhů projektů, resp. odborným poradním orgán</w:t>
      </w:r>
      <w:r w:rsidR="00F331F2">
        <w:rPr>
          <w:rFonts w:cs="Arial"/>
          <w:color w:val="000000"/>
          <w:szCs w:val="22"/>
        </w:rPr>
        <w:t>em. Návrhy projektů vyřazené z V</w:t>
      </w:r>
      <w:r w:rsidRPr="00312EAB">
        <w:rPr>
          <w:rFonts w:cs="Arial"/>
          <w:color w:val="000000"/>
          <w:szCs w:val="22"/>
        </w:rPr>
        <w:t>eřejné soutěže nejsou dále hodnoceny.</w:t>
      </w:r>
    </w:p>
    <w:p w14:paraId="108F564D" w14:textId="1B69A3BA" w:rsidR="00FE453A" w:rsidRPr="00312EAB" w:rsidRDefault="00DA2B52" w:rsidP="0023449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12EAB">
        <w:rPr>
          <w:rFonts w:ascii="Arial" w:hAnsi="Arial" w:cs="Arial"/>
          <w:sz w:val="22"/>
          <w:szCs w:val="22"/>
        </w:rPr>
        <w:t xml:space="preserve">Hodnocení návrhů projektů v rámci navrhované skupiny grantových projektů bude probíhat způsobem, který vychází ze </w:t>
      </w:r>
      <w:r w:rsidR="002E069E">
        <w:rPr>
          <w:rFonts w:ascii="Arial" w:hAnsi="Arial" w:cs="Arial"/>
          <w:sz w:val="22"/>
          <w:szCs w:val="22"/>
        </w:rPr>
        <w:t>Zákona</w:t>
      </w:r>
      <w:r>
        <w:rPr>
          <w:rFonts w:ascii="Arial" w:hAnsi="Arial" w:cs="Arial"/>
          <w:sz w:val="22"/>
          <w:szCs w:val="22"/>
        </w:rPr>
        <w:t>,</w:t>
      </w:r>
      <w:r w:rsidR="002E069E">
        <w:rPr>
          <w:rFonts w:ascii="Arial" w:hAnsi="Arial" w:cs="Arial"/>
          <w:sz w:val="22"/>
          <w:szCs w:val="22"/>
        </w:rPr>
        <w:t xml:space="preserve"> </w:t>
      </w:r>
      <w:r w:rsidRPr="00312EAB">
        <w:rPr>
          <w:rFonts w:ascii="Arial" w:hAnsi="Arial" w:cs="Arial"/>
          <w:sz w:val="22"/>
          <w:szCs w:val="22"/>
        </w:rPr>
        <w:t xml:space="preserve">a který respektuje potřebu zvláštního přístupu k hodnocení mimořádně náročných projektů: </w:t>
      </w:r>
    </w:p>
    <w:p w14:paraId="726FFB65" w14:textId="3EBACB9F" w:rsidR="00FE453A" w:rsidRPr="00234495" w:rsidRDefault="00DA2B52" w:rsidP="00234495">
      <w:pPr>
        <w:pStyle w:val="normalodsazene"/>
        <w:numPr>
          <w:ilvl w:val="0"/>
          <w:numId w:val="45"/>
        </w:numPr>
        <w:tabs>
          <w:tab w:val="clear" w:pos="709"/>
        </w:tabs>
        <w:spacing w:before="0" w:after="24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</w:t>
      </w:r>
      <w:r w:rsidRPr="00312EAB">
        <w:rPr>
          <w:rFonts w:cs="Arial"/>
          <w:color w:val="000000"/>
          <w:szCs w:val="22"/>
        </w:rPr>
        <w:t>ozhodujícím orgánem je předsednictvo GA ČR</w:t>
      </w:r>
      <w:r>
        <w:rPr>
          <w:rFonts w:cs="Arial"/>
          <w:color w:val="000000"/>
          <w:szCs w:val="22"/>
        </w:rPr>
        <w:t>;</w:t>
      </w:r>
    </w:p>
    <w:p w14:paraId="1979DB6E" w14:textId="77777777" w:rsidR="002674B7" w:rsidRPr="00312EAB" w:rsidRDefault="00DA2B52" w:rsidP="00D513BA">
      <w:pPr>
        <w:pStyle w:val="normalodsazene"/>
        <w:numPr>
          <w:ilvl w:val="0"/>
          <w:numId w:val="45"/>
        </w:numPr>
        <w:tabs>
          <w:tab w:val="clear" w:pos="709"/>
        </w:tabs>
        <w:spacing w:before="0" w:after="24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</w:t>
      </w:r>
      <w:r w:rsidRPr="00312EAB">
        <w:rPr>
          <w:rFonts w:cs="Arial"/>
          <w:color w:val="000000"/>
          <w:szCs w:val="22"/>
        </w:rPr>
        <w:t xml:space="preserve">borové komise jsou poradními orgány dle </w:t>
      </w:r>
      <w:r w:rsidRPr="00312EAB">
        <w:rPr>
          <w:rFonts w:cs="Arial"/>
          <w:color w:val="000000"/>
        </w:rPr>
        <w:t>Zákon</w:t>
      </w:r>
      <w:r w:rsidRPr="00312EAB">
        <w:rPr>
          <w:rFonts w:cs="Arial"/>
          <w:color w:val="000000"/>
          <w:szCs w:val="22"/>
        </w:rPr>
        <w:t>a.</w:t>
      </w:r>
    </w:p>
    <w:p w14:paraId="28E1FFC5" w14:textId="77777777" w:rsidR="002674B7" w:rsidRPr="00312EAB" w:rsidRDefault="00DA2B52" w:rsidP="00D513BA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</w:p>
    <w:p w14:paraId="76DC26A0" w14:textId="19A762D8" w:rsidR="00EB360A" w:rsidRDefault="00DA2B52" w:rsidP="00D513BA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V rámci navrhované skupiny grantových projektů je mo</w:t>
      </w:r>
      <w:r>
        <w:rPr>
          <w:rFonts w:cs="Arial"/>
          <w:color w:val="000000"/>
          <w:szCs w:val="22"/>
        </w:rPr>
        <w:t xml:space="preserve">žné podporovat projekty napříč vědními obory, rozhodujícím kritériem je </w:t>
      </w:r>
      <w:r w:rsidRPr="00FC4C83">
        <w:rPr>
          <w:rFonts w:cs="Arial"/>
          <w:color w:val="000000"/>
          <w:szCs w:val="22"/>
        </w:rPr>
        <w:t>pouze excelence v mezinárodním měřítku</w:t>
      </w:r>
      <w:r w:rsidR="00847CDF" w:rsidRPr="00FC4C83">
        <w:rPr>
          <w:rFonts w:cs="Arial"/>
          <w:color w:val="000000"/>
          <w:szCs w:val="22"/>
        </w:rPr>
        <w:t xml:space="preserve"> s přihlédnutím k délce vědecké kariéry</w:t>
      </w:r>
      <w:r w:rsidRPr="00FC4C83">
        <w:rPr>
          <w:rFonts w:cs="Arial"/>
          <w:color w:val="000000"/>
          <w:szCs w:val="22"/>
        </w:rPr>
        <w:t xml:space="preserve">. </w:t>
      </w:r>
      <w:r w:rsidR="000667FA" w:rsidRPr="00FC4C83">
        <w:rPr>
          <w:rFonts w:cs="Arial"/>
          <w:color w:val="000000"/>
          <w:szCs w:val="22"/>
        </w:rPr>
        <w:t>O</w:t>
      </w:r>
      <w:r w:rsidR="002674B7" w:rsidRPr="00FC4C83">
        <w:rPr>
          <w:rFonts w:cs="Arial"/>
          <w:color w:val="000000"/>
          <w:szCs w:val="22"/>
        </w:rPr>
        <w:t xml:space="preserve">borové komise </w:t>
      </w:r>
      <w:r w:rsidR="000667FA" w:rsidRPr="00FC4C83">
        <w:rPr>
          <w:rFonts w:cs="Arial"/>
          <w:color w:val="000000"/>
          <w:szCs w:val="22"/>
        </w:rPr>
        <w:t xml:space="preserve">pro hodnocení projektů v rámci navrhované skupiny grantových projektů </w:t>
      </w:r>
      <w:r w:rsidR="002674B7" w:rsidRPr="00FC4C83">
        <w:rPr>
          <w:rFonts w:cs="Arial"/>
          <w:color w:val="000000"/>
          <w:szCs w:val="22"/>
        </w:rPr>
        <w:t xml:space="preserve">budou ustaveny </w:t>
      </w:r>
      <w:r w:rsidRPr="00FC4C83">
        <w:rPr>
          <w:rFonts w:cs="Arial"/>
          <w:color w:val="000000"/>
          <w:szCs w:val="22"/>
        </w:rPr>
        <w:t>podle</w:t>
      </w:r>
      <w:r w:rsidRPr="00FC4C83">
        <w:rPr>
          <w:rFonts w:cs="Arial"/>
          <w:color w:val="000000"/>
          <w:szCs w:val="22"/>
        </w:rPr>
        <w:t xml:space="preserve"> Statutu GA</w:t>
      </w:r>
      <w:r w:rsidR="00C93492" w:rsidRPr="00FC4C83">
        <w:rPr>
          <w:rFonts w:cs="Arial"/>
          <w:color w:val="000000"/>
          <w:szCs w:val="22"/>
        </w:rPr>
        <w:t> </w:t>
      </w:r>
      <w:r w:rsidRPr="00FC4C83">
        <w:rPr>
          <w:rFonts w:cs="Arial"/>
          <w:color w:val="000000"/>
          <w:szCs w:val="22"/>
        </w:rPr>
        <w:t>ČR</w:t>
      </w:r>
      <w:r w:rsidR="000B5AA6" w:rsidRPr="00FC4C83">
        <w:rPr>
          <w:rFonts w:cs="Arial"/>
          <w:color w:val="000000"/>
          <w:szCs w:val="22"/>
        </w:rPr>
        <w:t>, a to jako mezinárodní</w:t>
      </w:r>
      <w:r w:rsidRPr="00FC4C83">
        <w:rPr>
          <w:rFonts w:cs="Arial"/>
          <w:color w:val="000000"/>
          <w:szCs w:val="22"/>
        </w:rPr>
        <w:t xml:space="preserve">. </w:t>
      </w:r>
      <w:r w:rsidR="002674B7" w:rsidRPr="00FC4C83">
        <w:rPr>
          <w:rFonts w:cs="Arial"/>
          <w:color w:val="000000"/>
          <w:szCs w:val="22"/>
        </w:rPr>
        <w:t xml:space="preserve">Každá oborová komise bude složena </w:t>
      </w:r>
      <w:r w:rsidR="00FE453A" w:rsidRPr="00FC4C83">
        <w:rPr>
          <w:rFonts w:cs="Arial"/>
          <w:color w:val="000000"/>
          <w:szCs w:val="22"/>
        </w:rPr>
        <w:t xml:space="preserve">z </w:t>
      </w:r>
      <w:r w:rsidR="000667FA" w:rsidRPr="00FC4C83">
        <w:rPr>
          <w:rFonts w:cs="Arial"/>
          <w:color w:val="000000"/>
          <w:szCs w:val="22"/>
        </w:rPr>
        <w:t>cca</w:t>
      </w:r>
      <w:r w:rsidR="002674B7" w:rsidRPr="00FC4C83">
        <w:rPr>
          <w:rFonts w:cs="Arial"/>
          <w:color w:val="000000"/>
          <w:szCs w:val="22"/>
        </w:rPr>
        <w:t> </w:t>
      </w:r>
      <w:r w:rsidR="00C5327D">
        <w:rPr>
          <w:rFonts w:cs="Arial"/>
          <w:color w:val="000000"/>
          <w:szCs w:val="22"/>
        </w:rPr>
        <w:t xml:space="preserve">8 </w:t>
      </w:r>
      <w:r w:rsidR="002674B7" w:rsidRPr="00FC4C83">
        <w:rPr>
          <w:rFonts w:cs="Arial"/>
          <w:color w:val="000000"/>
          <w:szCs w:val="22"/>
        </w:rPr>
        <w:t>až 1</w:t>
      </w:r>
      <w:r w:rsidRPr="00FC4C83">
        <w:rPr>
          <w:rFonts w:cs="Arial"/>
          <w:color w:val="000000"/>
          <w:szCs w:val="22"/>
        </w:rPr>
        <w:t>5</w:t>
      </w:r>
      <w:r w:rsidR="002674B7" w:rsidRPr="00FC4C83">
        <w:rPr>
          <w:rFonts w:cs="Arial"/>
          <w:color w:val="000000"/>
          <w:szCs w:val="22"/>
        </w:rPr>
        <w:t xml:space="preserve"> renomovaných zahraničních odborníků vybraných tak, aby přibližně pokrývali danou oblast výzkumu. </w:t>
      </w:r>
      <w:r w:rsidR="00F53B69" w:rsidRPr="00FC4C83">
        <w:rPr>
          <w:rFonts w:cs="Arial"/>
          <w:color w:val="000000"/>
          <w:szCs w:val="22"/>
        </w:rPr>
        <w:t>Nejméně dva</w:t>
      </w:r>
      <w:r w:rsidR="00C554A5" w:rsidRPr="00FC4C83">
        <w:rPr>
          <w:rFonts w:cs="Arial"/>
          <w:color w:val="000000"/>
          <w:szCs w:val="22"/>
        </w:rPr>
        <w:t xml:space="preserve"> č</w:t>
      </w:r>
      <w:r w:rsidR="002674B7" w:rsidRPr="00FC4C83">
        <w:rPr>
          <w:rFonts w:cs="Arial"/>
          <w:color w:val="000000"/>
          <w:szCs w:val="22"/>
        </w:rPr>
        <w:t xml:space="preserve">lenové oborové komise </w:t>
      </w:r>
      <w:r w:rsidR="000667FA" w:rsidRPr="00FC4C83">
        <w:rPr>
          <w:rFonts w:cs="Arial"/>
          <w:color w:val="000000"/>
          <w:szCs w:val="22"/>
        </w:rPr>
        <w:t xml:space="preserve">(hlavní a vedlejší zpravodaj projektu) </w:t>
      </w:r>
      <w:r w:rsidR="00C554A5" w:rsidRPr="00FC4C83">
        <w:rPr>
          <w:rFonts w:cs="Arial"/>
          <w:color w:val="000000"/>
          <w:szCs w:val="22"/>
        </w:rPr>
        <w:t>budou nezávisle hodnotit</w:t>
      </w:r>
      <w:r w:rsidR="002674B7" w:rsidRPr="00FC4C83">
        <w:rPr>
          <w:rFonts w:cs="Arial"/>
          <w:color w:val="000000"/>
          <w:szCs w:val="22"/>
        </w:rPr>
        <w:t xml:space="preserve"> </w:t>
      </w:r>
      <w:r w:rsidR="00D95992" w:rsidRPr="00FC4C83">
        <w:rPr>
          <w:rFonts w:cs="Arial"/>
          <w:color w:val="000000"/>
          <w:szCs w:val="22"/>
        </w:rPr>
        <w:t xml:space="preserve">návrh projektu </w:t>
      </w:r>
      <w:r w:rsidR="00F53B69" w:rsidRPr="00FC4C83">
        <w:rPr>
          <w:rFonts w:cs="Arial"/>
          <w:color w:val="000000"/>
          <w:szCs w:val="22"/>
        </w:rPr>
        <w:t xml:space="preserve">a zpracují posudky </w:t>
      </w:r>
      <w:r w:rsidR="002674B7" w:rsidRPr="00FC4C83">
        <w:rPr>
          <w:rFonts w:cs="Arial"/>
          <w:color w:val="000000"/>
          <w:szCs w:val="22"/>
        </w:rPr>
        <w:t xml:space="preserve">podle pravidel uvedených výše. Na základě analýzy </w:t>
      </w:r>
      <w:r w:rsidR="00F53B69" w:rsidRPr="00FC4C83">
        <w:rPr>
          <w:rFonts w:cs="Arial"/>
          <w:color w:val="000000"/>
          <w:szCs w:val="22"/>
        </w:rPr>
        <w:t xml:space="preserve">takto provedeného </w:t>
      </w:r>
      <w:r w:rsidR="002674B7" w:rsidRPr="00FC4C83">
        <w:rPr>
          <w:rFonts w:cs="Arial"/>
          <w:color w:val="000000"/>
          <w:szCs w:val="22"/>
        </w:rPr>
        <w:t xml:space="preserve">hodnocení </w:t>
      </w:r>
      <w:r w:rsidR="00C554A5" w:rsidRPr="00FC4C83">
        <w:rPr>
          <w:rFonts w:cs="Arial"/>
          <w:color w:val="000000"/>
          <w:szCs w:val="22"/>
        </w:rPr>
        <w:t>bude</w:t>
      </w:r>
      <w:r w:rsidR="002674B7" w:rsidRPr="00FC4C83">
        <w:rPr>
          <w:rFonts w:cs="Arial"/>
          <w:color w:val="000000"/>
          <w:szCs w:val="22"/>
        </w:rPr>
        <w:t xml:space="preserve"> ustanoveno pořadí</w:t>
      </w:r>
      <w:r w:rsidR="00EC5785">
        <w:rPr>
          <w:rFonts w:cs="Arial"/>
          <w:color w:val="000000"/>
          <w:szCs w:val="22"/>
        </w:rPr>
        <w:t xml:space="preserve"> </w:t>
      </w:r>
      <w:r w:rsidR="00EC5785" w:rsidRPr="00EC5785">
        <w:rPr>
          <w:rFonts w:cs="Arial"/>
          <w:color w:val="000000"/>
          <w:szCs w:val="22"/>
        </w:rPr>
        <w:t>návrhů projektů podle jejich vědecké kvality</w:t>
      </w:r>
      <w:r w:rsidR="00C554A5" w:rsidRPr="00FC4C83">
        <w:rPr>
          <w:rFonts w:cs="Arial"/>
          <w:color w:val="000000"/>
          <w:szCs w:val="22"/>
        </w:rPr>
        <w:t>.</w:t>
      </w:r>
      <w:r w:rsidR="002674B7" w:rsidRPr="00FC4C83">
        <w:rPr>
          <w:rFonts w:cs="Arial"/>
          <w:color w:val="000000"/>
          <w:szCs w:val="22"/>
        </w:rPr>
        <w:t xml:space="preserve"> Pro nejlépe hodnocené projekty oborové komise navrh</w:t>
      </w:r>
      <w:r w:rsidR="00C554A5" w:rsidRPr="00FC4C83">
        <w:rPr>
          <w:rFonts w:cs="Arial"/>
          <w:color w:val="000000"/>
          <w:szCs w:val="22"/>
        </w:rPr>
        <w:t>nou</w:t>
      </w:r>
      <w:r w:rsidR="002674B7" w:rsidRPr="00FC4C83">
        <w:rPr>
          <w:rFonts w:cs="Arial"/>
          <w:color w:val="000000"/>
          <w:szCs w:val="22"/>
        </w:rPr>
        <w:t xml:space="preserve"> </w:t>
      </w:r>
      <w:r w:rsidR="00F53B69" w:rsidRPr="00FC4C83">
        <w:rPr>
          <w:rFonts w:cs="Arial"/>
          <w:color w:val="000000"/>
          <w:szCs w:val="22"/>
        </w:rPr>
        <w:t xml:space="preserve">další </w:t>
      </w:r>
      <w:r w:rsidR="002674B7" w:rsidRPr="00FC4C83">
        <w:rPr>
          <w:rFonts w:cs="Arial"/>
          <w:color w:val="000000"/>
          <w:szCs w:val="22"/>
        </w:rPr>
        <w:t xml:space="preserve">zahraniční posuzovatele. </w:t>
      </w:r>
      <w:r w:rsidR="00D95992" w:rsidRPr="00FC4C83">
        <w:rPr>
          <w:rFonts w:cs="Arial"/>
          <w:color w:val="000000"/>
          <w:szCs w:val="22"/>
        </w:rPr>
        <w:t>Mezinárodní o</w:t>
      </w:r>
      <w:r w:rsidR="002674B7" w:rsidRPr="00FC4C83">
        <w:rPr>
          <w:rFonts w:cs="Arial"/>
          <w:color w:val="000000"/>
          <w:szCs w:val="22"/>
        </w:rPr>
        <w:t xml:space="preserve">borové komise </w:t>
      </w:r>
      <w:r w:rsidR="00C554A5" w:rsidRPr="00FC4C83">
        <w:rPr>
          <w:rFonts w:cs="Arial"/>
          <w:color w:val="000000"/>
          <w:szCs w:val="22"/>
        </w:rPr>
        <w:t xml:space="preserve">na základě všech </w:t>
      </w:r>
      <w:r w:rsidR="002674B7" w:rsidRPr="00FC4C83">
        <w:rPr>
          <w:rFonts w:cs="Arial"/>
          <w:color w:val="000000"/>
          <w:szCs w:val="22"/>
        </w:rPr>
        <w:t>posudk</w:t>
      </w:r>
      <w:r w:rsidR="00C554A5" w:rsidRPr="00FC4C83">
        <w:rPr>
          <w:rFonts w:cs="Arial"/>
          <w:color w:val="000000"/>
          <w:szCs w:val="22"/>
        </w:rPr>
        <w:t>ů</w:t>
      </w:r>
      <w:r w:rsidR="002674B7" w:rsidRPr="00FC4C83">
        <w:rPr>
          <w:rFonts w:cs="Arial"/>
          <w:color w:val="000000"/>
          <w:szCs w:val="22"/>
        </w:rPr>
        <w:t xml:space="preserve"> </w:t>
      </w:r>
      <w:r w:rsidR="00C554A5" w:rsidRPr="00FC4C83">
        <w:rPr>
          <w:rFonts w:cs="Arial"/>
          <w:color w:val="000000"/>
          <w:szCs w:val="22"/>
        </w:rPr>
        <w:t xml:space="preserve">(pro každý </w:t>
      </w:r>
      <w:r w:rsidR="00D44544" w:rsidRPr="00FC4C83">
        <w:rPr>
          <w:rFonts w:cs="Arial"/>
          <w:color w:val="000000"/>
          <w:szCs w:val="22"/>
        </w:rPr>
        <w:t xml:space="preserve">návrh </w:t>
      </w:r>
      <w:r w:rsidR="00C554A5" w:rsidRPr="00FC4C83">
        <w:rPr>
          <w:rFonts w:cs="Arial"/>
          <w:color w:val="000000"/>
          <w:szCs w:val="22"/>
        </w:rPr>
        <w:t>projekt</w:t>
      </w:r>
      <w:r w:rsidR="00D44544" w:rsidRPr="00FC4C83">
        <w:rPr>
          <w:rFonts w:cs="Arial"/>
          <w:color w:val="000000"/>
          <w:szCs w:val="22"/>
        </w:rPr>
        <w:t>u</w:t>
      </w:r>
      <w:r w:rsidR="00C554A5" w:rsidRPr="00FC4C83">
        <w:rPr>
          <w:rFonts w:cs="Arial"/>
          <w:color w:val="000000"/>
          <w:szCs w:val="22"/>
        </w:rPr>
        <w:t xml:space="preserve"> se předpokládají nejméně dva</w:t>
      </w:r>
      <w:r w:rsidR="00F53B69" w:rsidRPr="00FC4C83">
        <w:rPr>
          <w:rFonts w:cs="Arial"/>
          <w:color w:val="000000"/>
          <w:szCs w:val="22"/>
        </w:rPr>
        <w:t xml:space="preserve"> posudky od členů </w:t>
      </w:r>
      <w:r w:rsidR="00D95992" w:rsidRPr="00FC4C83">
        <w:rPr>
          <w:rFonts w:cs="Arial"/>
          <w:color w:val="000000"/>
          <w:szCs w:val="22"/>
        </w:rPr>
        <w:t>mezinárodní oborové komise</w:t>
      </w:r>
      <w:r w:rsidR="00D44544" w:rsidRPr="00FC4C83">
        <w:rPr>
          <w:rFonts w:cs="Arial"/>
          <w:color w:val="000000"/>
          <w:szCs w:val="22"/>
        </w:rPr>
        <w:t>, pro každý návrh projektu postupující do d</w:t>
      </w:r>
      <w:r w:rsidR="009F0750" w:rsidRPr="00FC4C83">
        <w:rPr>
          <w:rFonts w:cs="Arial"/>
          <w:color w:val="000000"/>
          <w:szCs w:val="22"/>
        </w:rPr>
        <w:t>ruhé</w:t>
      </w:r>
      <w:r w:rsidR="00D44544" w:rsidRPr="00FC4C83">
        <w:rPr>
          <w:rFonts w:cs="Arial"/>
          <w:color w:val="000000"/>
          <w:szCs w:val="22"/>
        </w:rPr>
        <w:t xml:space="preserve"> fáze hodnocení</w:t>
      </w:r>
      <w:r w:rsidR="00977A09" w:rsidRPr="00977A09">
        <w:rPr>
          <w:rFonts w:cs="Arial"/>
          <w:color w:val="000000"/>
          <w:szCs w:val="22"/>
        </w:rPr>
        <w:t xml:space="preserve"> </w:t>
      </w:r>
      <w:r w:rsidR="00977A09" w:rsidRPr="00FC4C83">
        <w:rPr>
          <w:rFonts w:cs="Arial"/>
          <w:color w:val="000000"/>
          <w:szCs w:val="22"/>
        </w:rPr>
        <w:t>také</w:t>
      </w:r>
      <w:r w:rsidR="00977A09">
        <w:rPr>
          <w:rFonts w:cs="Arial"/>
          <w:color w:val="000000"/>
          <w:szCs w:val="22"/>
        </w:rPr>
        <w:t xml:space="preserve"> pokud možno </w:t>
      </w:r>
      <w:r w:rsidR="00977A09" w:rsidRPr="00FC4C83">
        <w:rPr>
          <w:rFonts w:cs="Arial"/>
          <w:color w:val="000000"/>
          <w:szCs w:val="22"/>
        </w:rPr>
        <w:t>dva posudky od dalších nezávislých zahraničních posuzovatelů</w:t>
      </w:r>
      <w:r w:rsidR="005176DD" w:rsidRPr="00FC4C83">
        <w:rPr>
          <w:rFonts w:cs="Arial"/>
          <w:color w:val="000000"/>
          <w:szCs w:val="22"/>
        </w:rPr>
        <w:t xml:space="preserve">) </w:t>
      </w:r>
      <w:r w:rsidR="002674B7" w:rsidRPr="00FC4C83">
        <w:rPr>
          <w:rFonts w:cs="Arial"/>
          <w:color w:val="000000"/>
          <w:szCs w:val="22"/>
        </w:rPr>
        <w:t xml:space="preserve">na zasedání konaném v ČR </w:t>
      </w:r>
      <w:r w:rsidR="00F53B69" w:rsidRPr="00FC4C83">
        <w:rPr>
          <w:rFonts w:cs="Arial"/>
          <w:color w:val="000000"/>
          <w:szCs w:val="22"/>
        </w:rPr>
        <w:t>stanoví</w:t>
      </w:r>
      <w:r w:rsidR="002674B7" w:rsidRPr="00FC4C83">
        <w:rPr>
          <w:rFonts w:cs="Arial"/>
          <w:color w:val="000000"/>
          <w:szCs w:val="22"/>
        </w:rPr>
        <w:t xml:space="preserve"> konečné pořadí. </w:t>
      </w:r>
      <w:r w:rsidR="00977A09">
        <w:rPr>
          <w:rFonts w:cs="Arial"/>
          <w:color w:val="000000"/>
          <w:szCs w:val="22"/>
        </w:rPr>
        <w:t xml:space="preserve">Na základě doporučení vědecké rady GA ČR </w:t>
      </w:r>
      <w:r w:rsidR="00977A09" w:rsidRPr="000048C4">
        <w:rPr>
          <w:rFonts w:cs="Arial"/>
          <w:color w:val="000000"/>
          <w:szCs w:val="22"/>
        </w:rPr>
        <w:t xml:space="preserve">může být </w:t>
      </w:r>
      <w:r w:rsidR="00977A09">
        <w:rPr>
          <w:rFonts w:cs="Arial"/>
          <w:color w:val="000000"/>
          <w:szCs w:val="22"/>
        </w:rPr>
        <w:t>s</w:t>
      </w:r>
      <w:r w:rsidR="00977A09" w:rsidRPr="000048C4">
        <w:rPr>
          <w:rFonts w:cs="Arial"/>
          <w:color w:val="000000"/>
          <w:szCs w:val="22"/>
        </w:rPr>
        <w:t>oučástí hodnocení rovněž hodnocení projektů for</w:t>
      </w:r>
      <w:r w:rsidR="00977A09">
        <w:rPr>
          <w:rFonts w:cs="Arial"/>
          <w:color w:val="000000"/>
          <w:szCs w:val="22"/>
        </w:rPr>
        <w:t>mou pohovorů členů oborové komis</w:t>
      </w:r>
      <w:r w:rsidR="00977A09" w:rsidRPr="000048C4">
        <w:rPr>
          <w:rFonts w:cs="Arial"/>
          <w:color w:val="000000"/>
          <w:szCs w:val="22"/>
        </w:rPr>
        <w:t>e s</w:t>
      </w:r>
      <w:r w:rsidR="00F20884">
        <w:rPr>
          <w:rFonts w:cs="Arial"/>
          <w:color w:val="000000"/>
          <w:szCs w:val="22"/>
        </w:rPr>
        <w:t> </w:t>
      </w:r>
      <w:r w:rsidR="00977A09" w:rsidRPr="000048C4">
        <w:rPr>
          <w:rFonts w:cs="Arial"/>
          <w:color w:val="000000"/>
          <w:szCs w:val="22"/>
        </w:rPr>
        <w:t>navrhovateli.</w:t>
      </w:r>
    </w:p>
    <w:p w14:paraId="76C2ACE7" w14:textId="09F0F75A" w:rsidR="002674B7" w:rsidRPr="00312EAB" w:rsidRDefault="00DA2B52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  <w:r w:rsidRPr="00FC4C83">
        <w:rPr>
          <w:rFonts w:cs="Arial"/>
          <w:color w:val="000000"/>
          <w:szCs w:val="22"/>
        </w:rPr>
        <w:t>Výsledné pořadí</w:t>
      </w:r>
      <w:r w:rsidR="00EC5785">
        <w:rPr>
          <w:rFonts w:cs="Arial"/>
          <w:color w:val="000000"/>
          <w:szCs w:val="22"/>
        </w:rPr>
        <w:t xml:space="preserve"> návrhů projektů</w:t>
      </w:r>
      <w:r w:rsidRPr="00FC4C83">
        <w:rPr>
          <w:rFonts w:cs="Arial"/>
          <w:color w:val="000000"/>
          <w:szCs w:val="22"/>
        </w:rPr>
        <w:t xml:space="preserve"> </w:t>
      </w:r>
      <w:r w:rsidR="00F53B69" w:rsidRPr="00FC4C83">
        <w:rPr>
          <w:rFonts w:cs="Arial"/>
          <w:color w:val="000000"/>
          <w:szCs w:val="22"/>
        </w:rPr>
        <w:t>bude</w:t>
      </w:r>
      <w:r w:rsidRPr="00FC4C83">
        <w:rPr>
          <w:rFonts w:cs="Arial"/>
          <w:color w:val="000000"/>
          <w:szCs w:val="22"/>
        </w:rPr>
        <w:t xml:space="preserve"> schváleno předsednictvem GA</w:t>
      </w:r>
      <w:r w:rsidR="00733D70" w:rsidRPr="00FC4C83">
        <w:rPr>
          <w:rFonts w:cs="Arial"/>
          <w:color w:val="000000"/>
          <w:szCs w:val="22"/>
        </w:rPr>
        <w:t xml:space="preserve"> </w:t>
      </w:r>
      <w:r w:rsidRPr="00FC4C83">
        <w:rPr>
          <w:rFonts w:cs="Arial"/>
          <w:color w:val="000000"/>
          <w:szCs w:val="22"/>
        </w:rPr>
        <w:t>ČR a na jeho základě (</w:t>
      </w:r>
      <w:r w:rsidR="00D95992" w:rsidRPr="00FC4C83">
        <w:rPr>
          <w:rFonts w:cs="Arial"/>
          <w:color w:val="000000"/>
          <w:szCs w:val="22"/>
        </w:rPr>
        <w:t xml:space="preserve">a </w:t>
      </w:r>
      <w:r w:rsidRPr="00FC4C83">
        <w:rPr>
          <w:rFonts w:cs="Arial"/>
          <w:color w:val="000000"/>
          <w:szCs w:val="22"/>
        </w:rPr>
        <w:t>podle</w:t>
      </w:r>
      <w:r w:rsidR="00EB360A">
        <w:rPr>
          <w:rFonts w:cs="Arial"/>
          <w:color w:val="000000"/>
          <w:szCs w:val="22"/>
        </w:rPr>
        <w:t xml:space="preserve"> </w:t>
      </w:r>
      <w:r w:rsidR="00D95992" w:rsidRPr="00FC4C83">
        <w:rPr>
          <w:rFonts w:cs="Arial"/>
          <w:color w:val="000000"/>
          <w:szCs w:val="22"/>
        </w:rPr>
        <w:t>alokované částky</w:t>
      </w:r>
      <w:r w:rsidR="00070095">
        <w:rPr>
          <w:rFonts w:cs="Arial"/>
          <w:color w:val="000000"/>
          <w:szCs w:val="22"/>
        </w:rPr>
        <w:t xml:space="preserve"> na danou skupinu grantových projektů</w:t>
      </w:r>
      <w:r w:rsidRPr="00FC4C83">
        <w:rPr>
          <w:rFonts w:cs="Arial"/>
          <w:color w:val="000000"/>
          <w:szCs w:val="22"/>
        </w:rPr>
        <w:t xml:space="preserve">) </w:t>
      </w:r>
      <w:r w:rsidR="00F53B69" w:rsidRPr="00FC4C83">
        <w:rPr>
          <w:rFonts w:cs="Arial"/>
          <w:color w:val="000000"/>
          <w:szCs w:val="22"/>
        </w:rPr>
        <w:t>budou</w:t>
      </w:r>
      <w:r w:rsidRPr="00FC4C83">
        <w:rPr>
          <w:rFonts w:cs="Arial"/>
          <w:color w:val="000000"/>
          <w:szCs w:val="22"/>
        </w:rPr>
        <w:t xml:space="preserve"> rozděleny finanční prostředky.</w:t>
      </w:r>
    </w:p>
    <w:p w14:paraId="25700B23" w14:textId="266A1ABB" w:rsidR="006956C1" w:rsidRDefault="006956C1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4F9051EC" w14:textId="77777777" w:rsidR="00FE453A" w:rsidRPr="00312EAB" w:rsidRDefault="00FE453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566802DF" w14:textId="77777777" w:rsidR="002674B7" w:rsidRPr="00312EAB" w:rsidRDefault="00DA2B52" w:rsidP="00234495">
      <w:pPr>
        <w:pStyle w:val="Zkladntext"/>
        <w:keepNext/>
        <w:keepLines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Průběžné hodnocení řešených projektů (interim):</w:t>
      </w:r>
    </w:p>
    <w:p w14:paraId="7BFAB78A" w14:textId="3B0181FB" w:rsidR="00882D25" w:rsidRDefault="00DA2B52" w:rsidP="00234495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EC5785">
        <w:rPr>
          <w:rFonts w:cs="Arial"/>
          <w:color w:val="000000"/>
          <w:szCs w:val="22"/>
        </w:rPr>
        <w:t xml:space="preserve">Kontrolu finanční stránky průběhu řešení </w:t>
      </w:r>
      <w:r w:rsidR="002674B7" w:rsidRPr="00AD313C">
        <w:rPr>
          <w:rFonts w:cs="Arial"/>
          <w:color w:val="000000"/>
          <w:kern w:val="1"/>
          <w:szCs w:val="22"/>
        </w:rPr>
        <w:t>grantového projektu</w:t>
      </w:r>
      <w:r w:rsidR="002674B7" w:rsidRPr="00AD313C">
        <w:rPr>
          <w:rFonts w:cs="Arial"/>
          <w:color w:val="000000"/>
          <w:szCs w:val="22"/>
        </w:rPr>
        <w:t xml:space="preserve"> provádí</w:t>
      </w:r>
      <w:r w:rsidR="00D90753" w:rsidRPr="00AD313C">
        <w:rPr>
          <w:rFonts w:cs="Arial"/>
          <w:color w:val="000000"/>
          <w:szCs w:val="22"/>
        </w:rPr>
        <w:t xml:space="preserve"> </w:t>
      </w:r>
      <w:r w:rsidR="002674B7" w:rsidRPr="00AD313C">
        <w:rPr>
          <w:rFonts w:cs="Arial"/>
          <w:color w:val="000000"/>
          <w:szCs w:val="22"/>
        </w:rPr>
        <w:t>GA ČR každoročně</w:t>
      </w:r>
      <w:r w:rsidRPr="00AD313C">
        <w:rPr>
          <w:rFonts w:cs="Arial"/>
          <w:color w:val="000000"/>
          <w:szCs w:val="22"/>
        </w:rPr>
        <w:t xml:space="preserve"> na základě ročních finančních zpráv</w:t>
      </w:r>
      <w:r w:rsidR="00D90753" w:rsidRPr="00AD313C">
        <w:rPr>
          <w:rFonts w:cs="Arial"/>
          <w:color w:val="000000"/>
          <w:szCs w:val="22"/>
        </w:rPr>
        <w:t xml:space="preserve">. </w:t>
      </w:r>
      <w:r w:rsidRPr="00AD313C">
        <w:rPr>
          <w:rFonts w:cs="Arial"/>
          <w:color w:val="000000"/>
          <w:szCs w:val="22"/>
        </w:rPr>
        <w:t>Finanční hodnocení obsahuje</w:t>
      </w:r>
      <w:r w:rsidRPr="00AD313C">
        <w:t xml:space="preserve"> </w:t>
      </w:r>
      <w:r w:rsidRPr="00AD313C">
        <w:rPr>
          <w:rFonts w:cs="Arial"/>
          <w:color w:val="000000"/>
          <w:szCs w:val="22"/>
        </w:rPr>
        <w:t>vyhodnocení dosavadního hospodaření s přidělenými prostředky, event. navrhovaného rozpočtu na další obdob</w:t>
      </w:r>
      <w:r w:rsidRPr="00AD313C">
        <w:rPr>
          <w:rFonts w:cs="Arial"/>
          <w:color w:val="000000"/>
          <w:szCs w:val="22"/>
        </w:rPr>
        <w:t xml:space="preserve">í (kontroluje se čerpání přidělených prostředků, účelnost jejich vynaložení a dodržení jejich skladby, řádné zdůvodnění event. přesunů či změn). </w:t>
      </w:r>
    </w:p>
    <w:p w14:paraId="7FF0A747" w14:textId="354ABE21" w:rsidR="006852C4" w:rsidRPr="00AD313C" w:rsidRDefault="00DA2B52" w:rsidP="00234495">
      <w:pPr>
        <w:pStyle w:val="normalodsazene"/>
        <w:keepNext/>
        <w:keepLines/>
        <w:tabs>
          <w:tab w:val="clear" w:pos="709"/>
          <w:tab w:val="left" w:pos="0"/>
          <w:tab w:val="left" w:pos="1673"/>
        </w:tabs>
        <w:spacing w:before="0" w:after="240"/>
        <w:ind w:left="0" w:firstLine="0"/>
        <w:rPr>
          <w:rFonts w:cs="Arial"/>
          <w:color w:val="000000"/>
          <w:kern w:val="1"/>
          <w:szCs w:val="22"/>
        </w:rPr>
      </w:pPr>
      <w:r w:rsidRPr="00AD313C">
        <w:rPr>
          <w:rFonts w:cs="Arial"/>
          <w:color w:val="000000"/>
          <w:szCs w:val="22"/>
        </w:rPr>
        <w:t>Odborné</w:t>
      </w:r>
      <w:r w:rsidR="00D90753" w:rsidRPr="00AD313C">
        <w:rPr>
          <w:rFonts w:cs="Arial"/>
          <w:color w:val="000000"/>
          <w:szCs w:val="22"/>
        </w:rPr>
        <w:t xml:space="preserve"> hodnocení průběhu </w:t>
      </w:r>
      <w:r w:rsidR="00D90753" w:rsidRPr="00AD313C">
        <w:rPr>
          <w:rFonts w:cs="Arial"/>
          <w:color w:val="000000"/>
          <w:kern w:val="1"/>
          <w:szCs w:val="22"/>
        </w:rPr>
        <w:t>řešení grantového projektu</w:t>
      </w:r>
      <w:r w:rsidR="00D90753" w:rsidRPr="00AD313C">
        <w:rPr>
          <w:rFonts w:cs="Arial"/>
          <w:color w:val="000000"/>
          <w:szCs w:val="22"/>
        </w:rPr>
        <w:t xml:space="preserve"> provede mezinárodní oborová komise </w:t>
      </w:r>
      <w:r w:rsidR="00F53B69" w:rsidRPr="00AD313C">
        <w:rPr>
          <w:rFonts w:cs="Arial"/>
          <w:color w:val="000000"/>
          <w:szCs w:val="22"/>
        </w:rPr>
        <w:t xml:space="preserve">GA ČR </w:t>
      </w:r>
      <w:r w:rsidR="00D90753" w:rsidRPr="00AD313C">
        <w:rPr>
          <w:rFonts w:cs="Arial"/>
          <w:color w:val="000000"/>
          <w:szCs w:val="22"/>
        </w:rPr>
        <w:t xml:space="preserve">po </w:t>
      </w:r>
      <w:r w:rsidR="0091668B">
        <w:rPr>
          <w:rFonts w:cs="Arial"/>
          <w:color w:val="000000"/>
          <w:szCs w:val="22"/>
        </w:rPr>
        <w:t>2</w:t>
      </w:r>
      <w:r w:rsidR="00F217D2">
        <w:rPr>
          <w:rFonts w:cs="Arial"/>
          <w:color w:val="000000"/>
          <w:szCs w:val="22"/>
        </w:rPr>
        <w:t>,5</w:t>
      </w:r>
      <w:r w:rsidR="0091668B" w:rsidRPr="00AD313C">
        <w:rPr>
          <w:rFonts w:cs="Arial"/>
          <w:color w:val="000000"/>
          <w:szCs w:val="22"/>
        </w:rPr>
        <w:t xml:space="preserve"> </w:t>
      </w:r>
      <w:r w:rsidR="00611216" w:rsidRPr="00AD313C">
        <w:rPr>
          <w:rFonts w:cs="Arial"/>
          <w:color w:val="000000"/>
          <w:szCs w:val="22"/>
        </w:rPr>
        <w:t>letech</w:t>
      </w:r>
      <w:r w:rsidR="00D90753" w:rsidRPr="00AD313C">
        <w:rPr>
          <w:rFonts w:cs="Arial"/>
          <w:color w:val="000000"/>
          <w:szCs w:val="22"/>
        </w:rPr>
        <w:t xml:space="preserve"> trvání projektu</w:t>
      </w:r>
      <w:r w:rsidRPr="00AD313C">
        <w:rPr>
          <w:rFonts w:cs="Arial"/>
          <w:color w:val="000000"/>
          <w:szCs w:val="22"/>
        </w:rPr>
        <w:t xml:space="preserve"> na základě </w:t>
      </w:r>
      <w:r w:rsidRPr="00AD313C">
        <w:rPr>
          <w:rFonts w:cs="Arial"/>
          <w:color w:val="000000"/>
          <w:kern w:val="1"/>
          <w:szCs w:val="22"/>
        </w:rPr>
        <w:t xml:space="preserve">předložených </w:t>
      </w:r>
      <w:r w:rsidR="00882D25" w:rsidRPr="00AD313C">
        <w:rPr>
          <w:rFonts w:cs="Arial"/>
          <w:color w:val="000000"/>
          <w:kern w:val="1"/>
          <w:szCs w:val="22"/>
        </w:rPr>
        <w:t xml:space="preserve">vědeckých </w:t>
      </w:r>
      <w:r w:rsidRPr="00AD313C">
        <w:rPr>
          <w:rFonts w:cs="Arial"/>
          <w:color w:val="000000"/>
          <w:kern w:val="1"/>
          <w:szCs w:val="22"/>
        </w:rPr>
        <w:t xml:space="preserve">dílčích zpráv a výsledků </w:t>
      </w:r>
      <w:r w:rsidR="00882D25" w:rsidRPr="00AD313C">
        <w:rPr>
          <w:rFonts w:cs="Arial"/>
          <w:color w:val="000000"/>
          <w:kern w:val="1"/>
          <w:szCs w:val="22"/>
        </w:rPr>
        <w:t xml:space="preserve">předchozí </w:t>
      </w:r>
      <w:r w:rsidRPr="00AD313C">
        <w:rPr>
          <w:rFonts w:cs="Arial"/>
          <w:color w:val="000000"/>
          <w:kern w:val="1"/>
          <w:szCs w:val="22"/>
        </w:rPr>
        <w:t xml:space="preserve">kontrolní činnosti GA ČR. </w:t>
      </w:r>
      <w:r w:rsidR="00882D25" w:rsidRPr="00AD313C">
        <w:rPr>
          <w:rFonts w:cs="Arial"/>
          <w:color w:val="000000"/>
          <w:kern w:val="1"/>
          <w:szCs w:val="22"/>
        </w:rPr>
        <w:t>Vědecká d</w:t>
      </w:r>
      <w:r w:rsidRPr="00AD313C">
        <w:rPr>
          <w:rFonts w:cs="Arial"/>
          <w:color w:val="000000"/>
          <w:kern w:val="1"/>
          <w:szCs w:val="22"/>
        </w:rPr>
        <w:t xml:space="preserve">ílčí zpráva bude obsahovat popis </w:t>
      </w:r>
      <w:r w:rsidR="0086234E" w:rsidRPr="00E46FAD">
        <w:rPr>
          <w:rFonts w:cs="Arial"/>
          <w:color w:val="000000"/>
          <w:szCs w:val="22"/>
        </w:rPr>
        <w:t>dosavadního řešení projektu a dosažených výsledků</w:t>
      </w:r>
      <w:r w:rsidRPr="00AD313C">
        <w:rPr>
          <w:rFonts w:cs="Arial"/>
          <w:color w:val="000000"/>
          <w:kern w:val="1"/>
          <w:szCs w:val="22"/>
        </w:rPr>
        <w:t xml:space="preserve">. </w:t>
      </w:r>
      <w:r w:rsidR="006F005D">
        <w:rPr>
          <w:rFonts w:cs="Arial"/>
          <w:color w:val="000000"/>
          <w:szCs w:val="22"/>
        </w:rPr>
        <w:t xml:space="preserve">Úprava </w:t>
      </w:r>
      <w:r w:rsidR="00A57A84">
        <w:rPr>
          <w:rFonts w:cs="Arial"/>
          <w:color w:val="000000"/>
          <w:szCs w:val="22"/>
        </w:rPr>
        <w:t xml:space="preserve">dílčích milníků </w:t>
      </w:r>
      <w:r w:rsidR="006F005D">
        <w:rPr>
          <w:rFonts w:cs="Arial"/>
          <w:color w:val="000000"/>
          <w:szCs w:val="22"/>
        </w:rPr>
        <w:t>v průběhu řešení grantového projektu bude možná, ovšem musí být ve vědecké dílčí zprávě řádně zdůvodněna.</w:t>
      </w:r>
    </w:p>
    <w:p w14:paraId="7D28AB4A" w14:textId="44998EE8" w:rsidR="006852C4" w:rsidRPr="00AD313C" w:rsidRDefault="00DA2B52" w:rsidP="000D41A3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>GA ČR hodnotí postup při řešení grantového projektu podle těchto hlavních kritérií:</w:t>
      </w:r>
    </w:p>
    <w:p w14:paraId="3D93330D" w14:textId="35EE4627" w:rsidR="00B6053A" w:rsidRPr="00AD313C" w:rsidRDefault="00DA2B52" w:rsidP="00EC5785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 xml:space="preserve">postup prací a </w:t>
      </w:r>
      <w:r w:rsidR="0086234E" w:rsidRPr="0086234E">
        <w:rPr>
          <w:rFonts w:cs="Arial"/>
          <w:color w:val="000000"/>
          <w:szCs w:val="22"/>
        </w:rPr>
        <w:t>kvalita dosažených výsledků v mezinárodním měřítku</w:t>
      </w:r>
      <w:r w:rsidRPr="00AD313C">
        <w:rPr>
          <w:rFonts w:cs="Arial"/>
          <w:color w:val="000000"/>
          <w:szCs w:val="22"/>
        </w:rPr>
        <w:t>;</w:t>
      </w:r>
    </w:p>
    <w:p w14:paraId="531A4493" w14:textId="77777777" w:rsidR="00B6053A" w:rsidRPr="00AD313C" w:rsidRDefault="00DA2B52" w:rsidP="00EC5785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>zajištění řešení po stránce</w:t>
      </w:r>
      <w:r w:rsidRPr="00AD313C">
        <w:rPr>
          <w:rFonts w:cs="Arial"/>
          <w:color w:val="000000"/>
          <w:szCs w:val="22"/>
        </w:rPr>
        <w:t xml:space="preserve"> odborné a personální;</w:t>
      </w:r>
    </w:p>
    <w:p w14:paraId="31C5A6DA" w14:textId="77777777" w:rsidR="00B6053A" w:rsidRPr="00AD313C" w:rsidRDefault="00DA2B52" w:rsidP="00EC5785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>využití technického a přístrojového vybavení pořízeného z grantového projektu;</w:t>
      </w:r>
    </w:p>
    <w:p w14:paraId="069EBECF" w14:textId="77777777" w:rsidR="00B6053A" w:rsidRPr="00AD313C" w:rsidRDefault="00DA2B52" w:rsidP="00EC5785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>personální, organizační a technický postup budování nového týmu, spolupráce příjemce s řešitelem a integrace nového týmu do organizační struktury instituc</w:t>
      </w:r>
      <w:r w:rsidRPr="00AD313C">
        <w:rPr>
          <w:rFonts w:cs="Arial"/>
          <w:color w:val="000000"/>
          <w:szCs w:val="22"/>
        </w:rPr>
        <w:t>e;</w:t>
      </w:r>
    </w:p>
    <w:p w14:paraId="130AB4DD" w14:textId="7B9B0B58" w:rsidR="00B6053A" w:rsidRPr="00AD313C" w:rsidRDefault="00DA2B52" w:rsidP="00EC5785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86234E">
        <w:rPr>
          <w:rFonts w:cs="Arial"/>
          <w:color w:val="000000"/>
          <w:szCs w:val="22"/>
        </w:rPr>
        <w:t>dosažení dílčích milníků v porovnání s</w:t>
      </w:r>
      <w:r w:rsidR="00A57A84">
        <w:rPr>
          <w:rFonts w:cs="Arial"/>
          <w:color w:val="000000"/>
          <w:szCs w:val="22"/>
        </w:rPr>
        <w:t xml:space="preserve"> přibližným </w:t>
      </w:r>
      <w:r w:rsidRPr="0086234E">
        <w:rPr>
          <w:rFonts w:cs="Arial"/>
          <w:color w:val="000000"/>
          <w:szCs w:val="22"/>
        </w:rPr>
        <w:t>časovým rozvrhem stanoveným v</w:t>
      </w:r>
      <w:r w:rsidR="000D41A3">
        <w:rPr>
          <w:rFonts w:cs="Arial"/>
          <w:color w:val="000000"/>
          <w:szCs w:val="22"/>
        </w:rPr>
        <w:t> </w:t>
      </w:r>
      <w:r w:rsidRPr="0086234E">
        <w:rPr>
          <w:rFonts w:cs="Arial"/>
          <w:color w:val="000000"/>
          <w:szCs w:val="22"/>
        </w:rPr>
        <w:t>návrhu projektu, předpoklady celkového časového a věcného splnění vědeckého záměru</w:t>
      </w:r>
      <w:r w:rsidR="00FB7850" w:rsidRPr="00AD313C">
        <w:rPr>
          <w:rFonts w:cs="Arial"/>
          <w:color w:val="000000"/>
          <w:szCs w:val="22"/>
        </w:rPr>
        <w:t>;</w:t>
      </w:r>
    </w:p>
    <w:p w14:paraId="6E14CC07" w14:textId="0EB15A49" w:rsidR="00654746" w:rsidRPr="00BB546D" w:rsidRDefault="00DA2B52" w:rsidP="00BA45C4">
      <w:pPr>
        <w:pStyle w:val="normalodsazene"/>
        <w:numPr>
          <w:ilvl w:val="2"/>
          <w:numId w:val="31"/>
        </w:numPr>
        <w:tabs>
          <w:tab w:val="left" w:pos="1673"/>
        </w:tabs>
        <w:spacing w:before="0" w:after="120"/>
        <w:ind w:left="709" w:hanging="420"/>
        <w:rPr>
          <w:rFonts w:cs="Arial"/>
          <w:color w:val="000000"/>
          <w:szCs w:val="22"/>
        </w:rPr>
      </w:pPr>
      <w:r w:rsidRPr="00AD313C">
        <w:rPr>
          <w:rFonts w:cs="Arial"/>
          <w:color w:val="000000"/>
          <w:szCs w:val="22"/>
        </w:rPr>
        <w:t xml:space="preserve">vyhodnocení dosavadního hospodaření s přidělenými prostředky, event. navrhovaného </w:t>
      </w:r>
      <w:r w:rsidRPr="00AD313C">
        <w:rPr>
          <w:rFonts w:cs="Arial"/>
          <w:color w:val="000000"/>
          <w:szCs w:val="22"/>
        </w:rPr>
        <w:t>rozpočtu na další období (kontroluje se čerpání přidělených prostředků, účelnost jejich vynaložení a dodržení jejich skladby, řádné zdůvodnění event. přesunů či změn)</w:t>
      </w:r>
      <w:r w:rsidR="00BB546D">
        <w:rPr>
          <w:rFonts w:cs="Arial"/>
          <w:color w:val="000000"/>
          <w:szCs w:val="22"/>
        </w:rPr>
        <w:t>.</w:t>
      </w:r>
    </w:p>
    <w:p w14:paraId="2EE4126B" w14:textId="2F2F4AD1" w:rsidR="00B6053A" w:rsidRDefault="00DA2B52" w:rsidP="000D41A3">
      <w:pPr>
        <w:pStyle w:val="normalodsazene"/>
        <w:tabs>
          <w:tab w:val="clear" w:pos="709"/>
          <w:tab w:val="left" w:pos="0"/>
          <w:tab w:val="left" w:pos="1673"/>
        </w:tabs>
        <w:spacing w:after="240"/>
        <w:ind w:left="0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O </w:t>
      </w:r>
      <w:r w:rsidRPr="00AD313C">
        <w:rPr>
          <w:rFonts w:cs="Arial"/>
          <w:color w:val="000000"/>
          <w:szCs w:val="22"/>
        </w:rPr>
        <w:t>výsledku hodnocení vypracuje mezinárodní oborová komise písemný protokol, který předlo</w:t>
      </w:r>
      <w:r w:rsidRPr="00AD313C">
        <w:rPr>
          <w:rFonts w:cs="Arial"/>
          <w:color w:val="000000"/>
          <w:szCs w:val="22"/>
        </w:rPr>
        <w:t>ží předsednictvu GA ČR.</w:t>
      </w:r>
    </w:p>
    <w:p w14:paraId="7EA35FAB" w14:textId="404F09BC" w:rsidR="002674B7" w:rsidRDefault="00DA2B52" w:rsidP="000D41A3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kern w:val="22"/>
          <w:szCs w:val="22"/>
        </w:rPr>
      </w:pPr>
      <w:r w:rsidRPr="00AD313C">
        <w:rPr>
          <w:rFonts w:cs="Arial"/>
          <w:color w:val="000000"/>
          <w:szCs w:val="22"/>
        </w:rPr>
        <w:t xml:space="preserve">Jsou-li splněny předpoklady pro pokračování podpory grantového projektu a předsednictvo GA ČR rozhodne </w:t>
      </w:r>
      <w:r w:rsidR="000D752B">
        <w:rPr>
          <w:rFonts w:cs="Arial"/>
          <w:color w:val="000000"/>
          <w:szCs w:val="22"/>
        </w:rPr>
        <w:t xml:space="preserve">na základě finančního či odborného průběžného hodnocení </w:t>
      </w:r>
      <w:r w:rsidRPr="00AD313C">
        <w:rPr>
          <w:rFonts w:cs="Arial"/>
          <w:color w:val="000000"/>
          <w:szCs w:val="22"/>
        </w:rPr>
        <w:t>o pokračování podpory grantového projektu,</w:t>
      </w:r>
      <w:r w:rsidRPr="00AD313C">
        <w:rPr>
          <w:rFonts w:cs="Arial"/>
          <w:color w:val="000000"/>
          <w:kern w:val="22"/>
          <w:szCs w:val="22"/>
        </w:rPr>
        <w:t xml:space="preserve"> poskytne GA ČR příjemci finanč</w:t>
      </w:r>
      <w:r w:rsidRPr="00AD313C">
        <w:rPr>
          <w:rFonts w:cs="Arial"/>
          <w:color w:val="000000"/>
          <w:kern w:val="22"/>
          <w:szCs w:val="22"/>
        </w:rPr>
        <w:t xml:space="preserve">ní prostředky na další </w:t>
      </w:r>
      <w:r w:rsidR="000048C4">
        <w:rPr>
          <w:rFonts w:cs="Arial"/>
          <w:color w:val="000000"/>
          <w:kern w:val="22"/>
          <w:szCs w:val="22"/>
        </w:rPr>
        <w:t>období</w:t>
      </w:r>
      <w:r w:rsidR="000048C4" w:rsidRPr="00AD313C">
        <w:rPr>
          <w:rFonts w:cs="Arial"/>
          <w:color w:val="000000"/>
          <w:kern w:val="22"/>
          <w:szCs w:val="22"/>
        </w:rPr>
        <w:t xml:space="preserve"> </w:t>
      </w:r>
      <w:r w:rsidRPr="00AD313C">
        <w:rPr>
          <w:rFonts w:cs="Arial"/>
          <w:color w:val="000000"/>
          <w:kern w:val="22"/>
          <w:szCs w:val="22"/>
        </w:rPr>
        <w:t>řešení projektu</w:t>
      </w:r>
      <w:r w:rsidR="000048C4">
        <w:rPr>
          <w:rFonts w:cs="Arial"/>
          <w:color w:val="000000"/>
          <w:kern w:val="22"/>
          <w:szCs w:val="22"/>
        </w:rPr>
        <w:t xml:space="preserve"> v souladu s uzavřenou smlouvou</w:t>
      </w:r>
      <w:r w:rsidRPr="00AD313C">
        <w:rPr>
          <w:rFonts w:cs="Arial"/>
          <w:color w:val="000000"/>
          <w:kern w:val="22"/>
          <w:szCs w:val="22"/>
        </w:rPr>
        <w:t>.</w:t>
      </w:r>
    </w:p>
    <w:p w14:paraId="5C9A2A4A" w14:textId="6691D732" w:rsidR="002674B7" w:rsidRDefault="00DA2B52" w:rsidP="000D41A3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szCs w:val="22"/>
        </w:rPr>
      </w:pPr>
      <w:bookmarkStart w:id="7" w:name="_Hlk17200312"/>
      <w:r w:rsidRPr="00AD313C">
        <w:rPr>
          <w:rFonts w:cs="Arial"/>
          <w:color w:val="000000"/>
          <w:szCs w:val="22"/>
        </w:rPr>
        <w:t>Nejsou-li splněny předpoklady k pokračování podpory grantového projektu, je GA ČR oprávněna smlouv</w:t>
      </w:r>
      <w:r w:rsidR="0006149D" w:rsidRPr="00AD313C">
        <w:rPr>
          <w:rFonts w:cs="Arial"/>
          <w:color w:val="000000"/>
          <w:szCs w:val="22"/>
        </w:rPr>
        <w:t>u</w:t>
      </w:r>
      <w:r w:rsidRPr="00AD313C">
        <w:rPr>
          <w:rFonts w:cs="Arial"/>
          <w:color w:val="000000"/>
          <w:szCs w:val="22"/>
        </w:rPr>
        <w:t xml:space="preserve"> o poskytnutí podpory </w:t>
      </w:r>
      <w:r w:rsidR="0006149D" w:rsidRPr="00AD313C">
        <w:rPr>
          <w:rFonts w:cs="Arial"/>
          <w:color w:val="000000"/>
          <w:szCs w:val="22"/>
        </w:rPr>
        <w:t xml:space="preserve">vypovědět bez výpovědní </w:t>
      </w:r>
      <w:r w:rsidR="00503ECA">
        <w:rPr>
          <w:rFonts w:cs="Arial"/>
          <w:color w:val="000000"/>
          <w:szCs w:val="22"/>
        </w:rPr>
        <w:t>doby</w:t>
      </w:r>
      <w:r w:rsidR="0006149D" w:rsidRPr="00AD313C">
        <w:rPr>
          <w:rFonts w:cs="Arial"/>
          <w:color w:val="000000"/>
          <w:szCs w:val="22"/>
        </w:rPr>
        <w:t xml:space="preserve"> a ukončit poskytování podpory</w:t>
      </w:r>
      <w:r w:rsidRPr="00AD313C">
        <w:rPr>
          <w:rFonts w:cs="Arial"/>
          <w:color w:val="000000"/>
          <w:szCs w:val="22"/>
        </w:rPr>
        <w:t xml:space="preserve"> nebo </w:t>
      </w:r>
      <w:r w:rsidRPr="00AD313C">
        <w:rPr>
          <w:rFonts w:cs="Arial"/>
          <w:szCs w:val="22"/>
        </w:rPr>
        <w:t xml:space="preserve">vydat rozhodnutí o ukončení podpory. </w:t>
      </w:r>
    </w:p>
    <w:p w14:paraId="21554CCD" w14:textId="77777777" w:rsidR="002674B7" w:rsidRPr="00312EAB" w:rsidRDefault="00DA2B52" w:rsidP="00EC5785">
      <w:pPr>
        <w:jc w:val="both"/>
        <w:rPr>
          <w:rFonts w:ascii="Arial" w:hAnsi="Arial" w:cs="Arial"/>
          <w:sz w:val="22"/>
          <w:szCs w:val="22"/>
        </w:rPr>
      </w:pPr>
      <w:r w:rsidRPr="00AD313C">
        <w:rPr>
          <w:rFonts w:ascii="Arial" w:hAnsi="Arial" w:cs="Arial"/>
          <w:sz w:val="22"/>
          <w:szCs w:val="22"/>
        </w:rPr>
        <w:t>V průběžném hodnocení bude rovněž posuzováno plnění povinností o předávání informací do informačního systému výzkumu, experimentálního vývoje a inovací (podle §</w:t>
      </w:r>
      <w:r w:rsidR="003C7BD9" w:rsidRPr="00AD313C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>31 Zákona).</w:t>
      </w:r>
    </w:p>
    <w:bookmarkEnd w:id="7"/>
    <w:p w14:paraId="607007DF" w14:textId="77777777" w:rsidR="002674B7" w:rsidRDefault="002674B7" w:rsidP="00EC5785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4EAE714" w14:textId="77777777" w:rsidR="00821DBA" w:rsidRPr="00312EAB" w:rsidRDefault="00821DBA" w:rsidP="00EC5785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02AFC7C8" w14:textId="77777777" w:rsidR="002674B7" w:rsidRPr="00312EAB" w:rsidRDefault="00DA2B52" w:rsidP="000D41A3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 xml:space="preserve">Hodnocení výsledků projektů (ex </w:t>
      </w:r>
      <w:r w:rsidRPr="00312EAB">
        <w:rPr>
          <w:color w:val="000000"/>
          <w:sz w:val="22"/>
          <w:szCs w:val="22"/>
          <w:u w:val="single"/>
        </w:rPr>
        <w:t>post):</w:t>
      </w:r>
    </w:p>
    <w:p w14:paraId="283CB9B8" w14:textId="4C63B809" w:rsidR="002674B7" w:rsidRDefault="00DA2B52" w:rsidP="000D41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12EAB">
        <w:rPr>
          <w:rFonts w:ascii="Arial" w:hAnsi="Arial" w:cs="Arial"/>
          <w:sz w:val="22"/>
          <w:szCs w:val="22"/>
        </w:rPr>
        <w:t xml:space="preserve">Hodnocení </w:t>
      </w:r>
      <w:r w:rsidRPr="00312EAB">
        <w:rPr>
          <w:rFonts w:ascii="Arial" w:hAnsi="Arial" w:cs="Arial"/>
          <w:kern w:val="1"/>
          <w:sz w:val="22"/>
          <w:szCs w:val="22"/>
        </w:rPr>
        <w:t>ukončeného grantového projektu</w:t>
      </w:r>
      <w:r w:rsidRPr="00312EAB">
        <w:rPr>
          <w:rFonts w:ascii="Arial" w:hAnsi="Arial" w:cs="Arial"/>
          <w:sz w:val="22"/>
          <w:szCs w:val="22"/>
        </w:rPr>
        <w:t xml:space="preserve"> provádí </w:t>
      </w:r>
      <w:r w:rsidR="0004685C" w:rsidRPr="00AD313C">
        <w:rPr>
          <w:rFonts w:ascii="Arial" w:hAnsi="Arial" w:cs="Arial"/>
          <w:sz w:val="22"/>
          <w:szCs w:val="22"/>
        </w:rPr>
        <w:t xml:space="preserve">mezinárodní </w:t>
      </w:r>
      <w:r w:rsidRPr="00AD313C">
        <w:rPr>
          <w:rFonts w:ascii="Arial" w:hAnsi="Arial" w:cs="Arial"/>
          <w:sz w:val="22"/>
          <w:szCs w:val="22"/>
        </w:rPr>
        <w:t>oborová komise, do jejíž působnosti grantový projekt spadá, a to na základě závěrečné zprávy a výsledku kontrolní činnosti o hospodaření s prostředky. Toto hodnocení se provád</w:t>
      </w:r>
      <w:r w:rsidR="00C76CBA" w:rsidRPr="00AD313C">
        <w:rPr>
          <w:rFonts w:ascii="Arial" w:hAnsi="Arial" w:cs="Arial"/>
          <w:sz w:val="22"/>
          <w:szCs w:val="22"/>
        </w:rPr>
        <w:t>í</w:t>
      </w:r>
      <w:r w:rsidRPr="00AD313C">
        <w:rPr>
          <w:rFonts w:ascii="Arial" w:hAnsi="Arial" w:cs="Arial"/>
          <w:sz w:val="22"/>
          <w:szCs w:val="22"/>
        </w:rPr>
        <w:t xml:space="preserve"> rok po skon</w:t>
      </w:r>
      <w:r w:rsidRPr="00AD313C">
        <w:rPr>
          <w:rFonts w:ascii="Arial" w:hAnsi="Arial" w:cs="Arial"/>
          <w:sz w:val="22"/>
          <w:szCs w:val="22"/>
        </w:rPr>
        <w:t>čení projektu.</w:t>
      </w:r>
    </w:p>
    <w:p w14:paraId="3CAD9911" w14:textId="3F31DE7B" w:rsidR="002674B7" w:rsidRDefault="00DA2B52" w:rsidP="00EC57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GA ČR hodnotí závěrečnou zprávu a postup při řešení grantového projektu podle těchto hlavních kritérií:</w:t>
      </w:r>
    </w:p>
    <w:p w14:paraId="3D8062BC" w14:textId="77777777" w:rsidR="005252AC" w:rsidRPr="00EC5785" w:rsidRDefault="005252AC" w:rsidP="00EC5785">
      <w:pPr>
        <w:pStyle w:val="Odstavecseseznamem"/>
        <w:rPr>
          <w:rFonts w:ascii="Arial" w:hAnsi="Arial" w:cs="Arial"/>
          <w:color w:val="000000"/>
        </w:rPr>
      </w:pPr>
    </w:p>
    <w:p w14:paraId="401F3466" w14:textId="1875E584" w:rsidR="005252AC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splnění hlavního účelu </w:t>
      </w:r>
      <w:r w:rsidR="00B41A44" w:rsidRPr="00EC5785">
        <w:rPr>
          <w:rFonts w:ascii="Arial" w:hAnsi="Arial" w:cs="Arial"/>
          <w:color w:val="000000"/>
        </w:rPr>
        <w:t>projektu JUNIOR STAR</w:t>
      </w:r>
      <w:r w:rsidRPr="00EC5785">
        <w:rPr>
          <w:rFonts w:ascii="Arial" w:hAnsi="Arial" w:cs="Arial"/>
          <w:color w:val="000000"/>
        </w:rPr>
        <w:t xml:space="preserve">, tj. </w:t>
      </w:r>
      <w:r w:rsidR="001459A3" w:rsidRPr="00EC5785">
        <w:rPr>
          <w:rFonts w:ascii="Arial" w:hAnsi="Arial" w:cs="Arial"/>
          <w:color w:val="000000"/>
        </w:rPr>
        <w:t xml:space="preserve">dosažení vědecké samostatnosti řešitele například formou </w:t>
      </w:r>
      <w:r w:rsidRPr="00EC5785">
        <w:rPr>
          <w:rFonts w:ascii="Arial" w:hAnsi="Arial" w:cs="Arial"/>
          <w:color w:val="000000"/>
        </w:rPr>
        <w:t xml:space="preserve">založení nové vědecké skupiny </w:t>
      </w:r>
      <w:r w:rsidRPr="00EC5785">
        <w:rPr>
          <w:rFonts w:ascii="Arial" w:hAnsi="Arial" w:cs="Arial"/>
          <w:color w:val="000000"/>
        </w:rPr>
        <w:t>s</w:t>
      </w:r>
      <w:r w:rsidR="00347982" w:rsidRPr="00EC5785">
        <w:rPr>
          <w:rFonts w:ascii="Arial" w:hAnsi="Arial" w:cs="Arial"/>
          <w:color w:val="000000"/>
        </w:rPr>
        <w:t> </w:t>
      </w:r>
      <w:r w:rsidRPr="00EC5785">
        <w:rPr>
          <w:rFonts w:ascii="Arial" w:hAnsi="Arial" w:cs="Arial"/>
          <w:color w:val="000000"/>
        </w:rPr>
        <w:t>nezávislým programem</w:t>
      </w:r>
      <w:r w:rsidR="0086234E">
        <w:rPr>
          <w:rFonts w:ascii="Arial" w:hAnsi="Arial" w:cs="Arial"/>
          <w:color w:val="000000"/>
        </w:rPr>
        <w:t xml:space="preserve"> na špičkové mezinárodní úrovni</w:t>
      </w:r>
      <w:r w:rsidR="000D752B" w:rsidRPr="00EC5785">
        <w:rPr>
          <w:rFonts w:ascii="Arial" w:hAnsi="Arial" w:cs="Arial"/>
          <w:color w:val="000000"/>
        </w:rPr>
        <w:t>;</w:t>
      </w:r>
      <w:r w:rsidRPr="00EC5785">
        <w:rPr>
          <w:rFonts w:ascii="Arial" w:hAnsi="Arial" w:cs="Arial"/>
          <w:color w:val="000000"/>
        </w:rPr>
        <w:t xml:space="preserve"> </w:t>
      </w:r>
    </w:p>
    <w:p w14:paraId="3B678AF9" w14:textId="77777777" w:rsidR="005252AC" w:rsidRDefault="005252AC" w:rsidP="000D41A3">
      <w:pPr>
        <w:pStyle w:val="Odstavecseseznamem"/>
        <w:jc w:val="both"/>
        <w:rPr>
          <w:rFonts w:ascii="Arial" w:hAnsi="Arial" w:cs="Arial"/>
          <w:color w:val="000000"/>
        </w:rPr>
      </w:pPr>
    </w:p>
    <w:p w14:paraId="27D714DA" w14:textId="32407D16" w:rsidR="00AA6FD3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postup prací </w:t>
      </w:r>
      <w:r w:rsidR="0086234E" w:rsidRPr="0086234E">
        <w:rPr>
          <w:rFonts w:ascii="Arial" w:hAnsi="Arial" w:cs="Arial"/>
          <w:color w:val="000000"/>
        </w:rPr>
        <w:t>a kvalita dosažených výsledků</w:t>
      </w:r>
      <w:r w:rsidRPr="00EC5785">
        <w:rPr>
          <w:rFonts w:ascii="Arial" w:hAnsi="Arial" w:cs="Arial"/>
          <w:color w:val="000000"/>
        </w:rPr>
        <w:t>;</w:t>
      </w:r>
    </w:p>
    <w:p w14:paraId="55A4BA68" w14:textId="77777777" w:rsidR="005252AC" w:rsidRDefault="005252AC" w:rsidP="000D41A3">
      <w:pPr>
        <w:pStyle w:val="Odstavecseseznamem"/>
        <w:jc w:val="both"/>
        <w:rPr>
          <w:rFonts w:ascii="Arial" w:hAnsi="Arial" w:cs="Arial"/>
          <w:color w:val="000000"/>
        </w:rPr>
      </w:pPr>
    </w:p>
    <w:p w14:paraId="0147B7E1" w14:textId="36591118" w:rsidR="00AA6FD3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zajištění řešení po stránce odborné a personální;</w:t>
      </w:r>
    </w:p>
    <w:p w14:paraId="73EF93DE" w14:textId="77777777" w:rsidR="005252AC" w:rsidRDefault="005252AC" w:rsidP="000D41A3">
      <w:pPr>
        <w:pStyle w:val="Odstavecseseznamem"/>
        <w:jc w:val="both"/>
        <w:rPr>
          <w:rFonts w:ascii="Arial" w:hAnsi="Arial" w:cs="Arial"/>
          <w:color w:val="000000"/>
        </w:rPr>
      </w:pPr>
    </w:p>
    <w:p w14:paraId="3765ED8F" w14:textId="11F195BF" w:rsidR="00AA6FD3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>využití technického a přístrojového vybavení pořízeného z přidělených prostředků;</w:t>
      </w:r>
    </w:p>
    <w:p w14:paraId="69EEC9C4" w14:textId="77777777" w:rsidR="005252AC" w:rsidRDefault="005252AC" w:rsidP="000D41A3">
      <w:pPr>
        <w:pStyle w:val="Odstavecseseznamem"/>
        <w:jc w:val="both"/>
        <w:rPr>
          <w:rFonts w:ascii="Arial" w:hAnsi="Arial" w:cs="Arial"/>
          <w:color w:val="000000"/>
        </w:rPr>
      </w:pPr>
    </w:p>
    <w:p w14:paraId="5C5750FA" w14:textId="7C0A738F" w:rsidR="00AA6FD3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vyhodnocení </w:t>
      </w:r>
      <w:r w:rsidR="00BE40ED" w:rsidRPr="00EC5785">
        <w:rPr>
          <w:rFonts w:ascii="Arial" w:hAnsi="Arial" w:cs="Arial"/>
          <w:color w:val="000000"/>
        </w:rPr>
        <w:t xml:space="preserve">celkového </w:t>
      </w:r>
      <w:r w:rsidRPr="00EC5785">
        <w:rPr>
          <w:rFonts w:ascii="Arial" w:hAnsi="Arial" w:cs="Arial"/>
          <w:color w:val="000000"/>
        </w:rPr>
        <w:t>hospodaření s přidělenými prostředky (kontroluje se čerpání přidělených prostředků, účelnost jejich vynaložení a dodržení jejich skladby);</w:t>
      </w:r>
    </w:p>
    <w:p w14:paraId="3DA6EC3D" w14:textId="77777777" w:rsidR="005252AC" w:rsidRDefault="005252AC" w:rsidP="000D41A3">
      <w:pPr>
        <w:pStyle w:val="Odstavecseseznamem"/>
        <w:jc w:val="both"/>
        <w:rPr>
          <w:rFonts w:ascii="Arial" w:hAnsi="Arial" w:cs="Arial"/>
          <w:color w:val="000000"/>
        </w:rPr>
      </w:pPr>
    </w:p>
    <w:p w14:paraId="1CCA7DCF" w14:textId="3CBBF2C4" w:rsidR="00AA6FD3" w:rsidRPr="00EC5785" w:rsidRDefault="00DA2B52" w:rsidP="000D41A3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color w:val="000000"/>
        </w:rPr>
      </w:pPr>
      <w:r w:rsidRPr="00EC5785">
        <w:rPr>
          <w:rFonts w:ascii="Arial" w:hAnsi="Arial" w:cs="Arial"/>
          <w:color w:val="000000"/>
        </w:rPr>
        <w:t xml:space="preserve">eventuální </w:t>
      </w:r>
      <w:r w:rsidR="008C08DE" w:rsidRPr="00EC5785">
        <w:rPr>
          <w:rFonts w:ascii="Arial" w:hAnsi="Arial" w:cs="Arial"/>
          <w:color w:val="000000"/>
        </w:rPr>
        <w:t xml:space="preserve">podání žádosti </w:t>
      </w:r>
      <w:r w:rsidR="0086234E" w:rsidRPr="0086234E">
        <w:rPr>
          <w:rFonts w:ascii="Arial" w:hAnsi="Arial" w:cs="Arial"/>
          <w:color w:val="000000"/>
        </w:rPr>
        <w:t>o grant ERC nebo o grant s obdobnou mezinárodní prestiží</w:t>
      </w:r>
      <w:r w:rsidR="008C08DE" w:rsidRPr="00EC5785">
        <w:rPr>
          <w:rFonts w:ascii="Arial" w:hAnsi="Arial" w:cs="Arial"/>
          <w:color w:val="000000"/>
        </w:rPr>
        <w:t>.</w:t>
      </w:r>
    </w:p>
    <w:p w14:paraId="562D1E08" w14:textId="77777777" w:rsidR="002674B7" w:rsidRPr="00AD313C" w:rsidRDefault="00DA2B52" w:rsidP="000D41A3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313C">
        <w:rPr>
          <w:rFonts w:ascii="Arial" w:hAnsi="Arial" w:cs="Arial"/>
          <w:sz w:val="22"/>
          <w:szCs w:val="22"/>
        </w:rPr>
        <w:t>O výsledku hodnocení u</w:t>
      </w:r>
      <w:r w:rsidRPr="00AD313C">
        <w:rPr>
          <w:rFonts w:ascii="Arial" w:hAnsi="Arial" w:cs="Arial"/>
          <w:sz w:val="22"/>
          <w:szCs w:val="22"/>
        </w:rPr>
        <w:t xml:space="preserve">končeného grantového projektu vypracují </w:t>
      </w:r>
      <w:r w:rsidR="00617DDE" w:rsidRPr="00AD313C">
        <w:rPr>
          <w:rFonts w:ascii="Arial" w:hAnsi="Arial" w:cs="Arial"/>
          <w:sz w:val="22"/>
          <w:szCs w:val="22"/>
        </w:rPr>
        <w:t>mezinárodní oborové komise</w:t>
      </w:r>
      <w:r w:rsidRPr="00AD313C">
        <w:rPr>
          <w:rFonts w:ascii="Arial" w:hAnsi="Arial" w:cs="Arial"/>
          <w:sz w:val="22"/>
          <w:szCs w:val="22"/>
        </w:rPr>
        <w:t xml:space="preserve"> protokol a předloží ho předsednictvu GA ČR, které návrh hodnocení projedná a</w:t>
      </w:r>
      <w:r w:rsidR="000D2DEF" w:rsidRPr="00AD313C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 xml:space="preserve">rozhodne. </w:t>
      </w:r>
    </w:p>
    <w:p w14:paraId="7BD4AEDA" w14:textId="448760F0" w:rsidR="00185814" w:rsidRPr="002C31FE" w:rsidRDefault="00DA2B52" w:rsidP="000D41A3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  <w:highlight w:val="yellow"/>
        </w:rPr>
      </w:pPr>
      <w:r w:rsidRPr="00FC4C83">
        <w:rPr>
          <w:rFonts w:ascii="Arial" w:hAnsi="Arial" w:cs="Arial"/>
          <w:sz w:val="22"/>
          <w:szCs w:val="22"/>
        </w:rPr>
        <w:t xml:space="preserve">Řešení projektu je hodnoceno následujícím způsobem: </w:t>
      </w:r>
    </w:p>
    <w:p w14:paraId="16381926" w14:textId="75A9F528" w:rsidR="00185814" w:rsidRPr="000D41A3" w:rsidRDefault="00DA2B52" w:rsidP="000D41A3">
      <w:pPr>
        <w:numPr>
          <w:ilvl w:val="0"/>
          <w:numId w:val="3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557154">
        <w:rPr>
          <w:rFonts w:ascii="Arial" w:hAnsi="Arial" w:cs="Arial"/>
          <w:b/>
          <w:sz w:val="22"/>
          <w:szCs w:val="22"/>
        </w:rPr>
        <w:t>splněno</w:t>
      </w:r>
      <w:r w:rsidRPr="00557154">
        <w:rPr>
          <w:rFonts w:ascii="Arial" w:hAnsi="Arial" w:cs="Arial"/>
          <w:sz w:val="22"/>
          <w:szCs w:val="22"/>
        </w:rPr>
        <w:t xml:space="preserve"> – </w:t>
      </w:r>
      <w:r w:rsidR="00B15989">
        <w:rPr>
          <w:rFonts w:ascii="Arial" w:hAnsi="Arial" w:cs="Arial"/>
          <w:sz w:val="22"/>
          <w:szCs w:val="22"/>
        </w:rPr>
        <w:t>vědeckého záměru</w:t>
      </w:r>
      <w:r w:rsidR="00B15989" w:rsidRPr="00557154">
        <w:rPr>
          <w:rFonts w:ascii="Arial" w:hAnsi="Arial" w:cs="Arial"/>
          <w:sz w:val="22"/>
          <w:szCs w:val="22"/>
        </w:rPr>
        <w:t xml:space="preserve"> </w:t>
      </w:r>
      <w:r w:rsidRPr="00557154">
        <w:rPr>
          <w:rFonts w:ascii="Arial" w:hAnsi="Arial" w:cs="Arial"/>
          <w:sz w:val="22"/>
          <w:szCs w:val="22"/>
        </w:rPr>
        <w:t xml:space="preserve">projektu bylo dosaženo, </w:t>
      </w:r>
      <w:r w:rsidR="001459A3" w:rsidRPr="00557154">
        <w:rPr>
          <w:rFonts w:ascii="Arial" w:hAnsi="Arial" w:cs="Arial"/>
          <w:sz w:val="22"/>
          <w:szCs w:val="22"/>
        </w:rPr>
        <w:t xml:space="preserve">řešitel dosáhl </w:t>
      </w:r>
      <w:r w:rsidR="00243DC3" w:rsidRPr="00557154">
        <w:rPr>
          <w:rFonts w:ascii="Arial" w:hAnsi="Arial" w:cs="Arial"/>
          <w:sz w:val="22"/>
          <w:szCs w:val="22"/>
        </w:rPr>
        <w:t>vědecké samostatnosti včetně</w:t>
      </w:r>
      <w:r w:rsidR="001459A3" w:rsidRPr="00557154">
        <w:rPr>
          <w:rFonts w:ascii="Arial" w:hAnsi="Arial" w:cs="Arial"/>
          <w:sz w:val="22"/>
          <w:szCs w:val="22"/>
        </w:rPr>
        <w:t xml:space="preserve"> vytvoření</w:t>
      </w:r>
      <w:r w:rsidRPr="00557154">
        <w:rPr>
          <w:rFonts w:ascii="Arial" w:hAnsi="Arial" w:cs="Arial"/>
          <w:sz w:val="22"/>
          <w:szCs w:val="22"/>
        </w:rPr>
        <w:t xml:space="preserve"> vědeck</w:t>
      </w:r>
      <w:r w:rsidR="001459A3" w:rsidRPr="00557154">
        <w:rPr>
          <w:rFonts w:ascii="Arial" w:hAnsi="Arial" w:cs="Arial"/>
          <w:sz w:val="22"/>
          <w:szCs w:val="22"/>
        </w:rPr>
        <w:t>ého</w:t>
      </w:r>
      <w:r w:rsidRPr="00557154">
        <w:rPr>
          <w:rFonts w:ascii="Arial" w:hAnsi="Arial" w:cs="Arial"/>
          <w:sz w:val="22"/>
          <w:szCs w:val="22"/>
        </w:rPr>
        <w:t xml:space="preserve"> tým</w:t>
      </w:r>
      <w:r w:rsidR="001459A3" w:rsidRPr="00557154">
        <w:rPr>
          <w:rFonts w:ascii="Arial" w:hAnsi="Arial" w:cs="Arial"/>
          <w:sz w:val="22"/>
          <w:szCs w:val="22"/>
        </w:rPr>
        <w:t>u</w:t>
      </w:r>
      <w:r w:rsidRPr="00557154">
        <w:rPr>
          <w:rFonts w:ascii="Arial" w:hAnsi="Arial" w:cs="Arial"/>
          <w:sz w:val="22"/>
          <w:szCs w:val="22"/>
        </w:rPr>
        <w:t xml:space="preserve"> </w:t>
      </w:r>
      <w:r w:rsidR="00243DC3" w:rsidRPr="00557154">
        <w:rPr>
          <w:rFonts w:ascii="Arial" w:hAnsi="Arial" w:cs="Arial"/>
          <w:sz w:val="22"/>
          <w:szCs w:val="22"/>
        </w:rPr>
        <w:t xml:space="preserve">v souladu s návrhem; </w:t>
      </w:r>
      <w:r w:rsidRPr="00557154">
        <w:rPr>
          <w:rFonts w:ascii="Arial" w:hAnsi="Arial" w:cs="Arial"/>
          <w:sz w:val="22"/>
          <w:szCs w:val="22"/>
        </w:rPr>
        <w:t>publikované či jinak uplatněné výsledky z projektu (publikace, případně další výsledky) jsou z</w:t>
      </w:r>
      <w:r>
        <w:rPr>
          <w:rFonts w:ascii="Arial" w:hAnsi="Arial" w:cs="Arial"/>
          <w:sz w:val="22"/>
          <w:szCs w:val="22"/>
        </w:rPr>
        <w:t> </w:t>
      </w:r>
      <w:r w:rsidRPr="00557154">
        <w:rPr>
          <w:rFonts w:ascii="Arial" w:hAnsi="Arial" w:cs="Arial"/>
          <w:sz w:val="22"/>
          <w:szCs w:val="22"/>
        </w:rPr>
        <w:t>hlediska potenciálního ohlasu či možností využi</w:t>
      </w:r>
      <w:r w:rsidRPr="00557154">
        <w:rPr>
          <w:rFonts w:ascii="Arial" w:hAnsi="Arial" w:cs="Arial"/>
          <w:sz w:val="22"/>
          <w:szCs w:val="22"/>
        </w:rPr>
        <w:t>tí vynikající a výrazně zasáhnou do vývoje oboru, a to</w:t>
      </w:r>
      <w:r w:rsidR="00243DC3" w:rsidRPr="00557154">
        <w:rPr>
          <w:rFonts w:ascii="Arial" w:hAnsi="Arial" w:cs="Arial"/>
          <w:sz w:val="22"/>
          <w:szCs w:val="22"/>
        </w:rPr>
        <w:t xml:space="preserve"> </w:t>
      </w:r>
      <w:r w:rsidRPr="00557154">
        <w:rPr>
          <w:rFonts w:ascii="Arial" w:hAnsi="Arial" w:cs="Arial"/>
          <w:sz w:val="22"/>
          <w:szCs w:val="22"/>
        </w:rPr>
        <w:t>v mezinárodním kontextu</w:t>
      </w:r>
      <w:r w:rsidR="00E77CF5" w:rsidRPr="00557154">
        <w:rPr>
          <w:rFonts w:ascii="Arial" w:hAnsi="Arial" w:cs="Arial"/>
          <w:sz w:val="22"/>
          <w:szCs w:val="22"/>
        </w:rPr>
        <w:t>;</w:t>
      </w:r>
      <w:r w:rsidRPr="00557154">
        <w:rPr>
          <w:rFonts w:ascii="Arial" w:hAnsi="Arial" w:cs="Arial"/>
          <w:sz w:val="22"/>
          <w:szCs w:val="22"/>
        </w:rPr>
        <w:t xml:space="preserve"> </w:t>
      </w:r>
    </w:p>
    <w:p w14:paraId="5474C4D5" w14:textId="23349AFC" w:rsidR="00347982" w:rsidRPr="003C6974" w:rsidRDefault="00DA2B52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b/>
          <w:color w:val="000000"/>
          <w:sz w:val="22"/>
          <w:szCs w:val="22"/>
        </w:rPr>
        <w:t>nesplněno</w:t>
      </w:r>
      <w:r w:rsidRPr="00347982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B15989" w:rsidRPr="00B15989">
        <w:rPr>
          <w:rFonts w:ascii="Arial" w:hAnsi="Arial" w:cs="Arial"/>
          <w:color w:val="000000"/>
          <w:sz w:val="22"/>
          <w:szCs w:val="22"/>
        </w:rPr>
        <w:t xml:space="preserve">vědeckého záměru projektu </w:t>
      </w:r>
      <w:r w:rsidR="00B15989">
        <w:rPr>
          <w:rFonts w:ascii="Arial" w:hAnsi="Arial" w:cs="Arial"/>
          <w:color w:val="000000"/>
          <w:sz w:val="22"/>
          <w:szCs w:val="22"/>
        </w:rPr>
        <w:t>ne</w:t>
      </w:r>
      <w:r w:rsidR="00B15989" w:rsidRPr="00B15989">
        <w:rPr>
          <w:rFonts w:ascii="Arial" w:hAnsi="Arial" w:cs="Arial"/>
          <w:color w:val="000000"/>
          <w:sz w:val="22"/>
          <w:szCs w:val="22"/>
        </w:rPr>
        <w:t>bylo dosaženo</w:t>
      </w:r>
      <w:r w:rsidR="00B15989">
        <w:rPr>
          <w:rFonts w:ascii="Arial" w:hAnsi="Arial" w:cs="Arial"/>
          <w:color w:val="000000"/>
          <w:sz w:val="22"/>
          <w:szCs w:val="22"/>
        </w:rPr>
        <w:t>,</w:t>
      </w:r>
      <w:r w:rsidR="00B15989" w:rsidRPr="00B15989">
        <w:rPr>
          <w:rFonts w:ascii="Arial" w:hAnsi="Arial" w:cs="Arial"/>
          <w:color w:val="000000"/>
          <w:sz w:val="22"/>
          <w:szCs w:val="22"/>
        </w:rPr>
        <w:t xml:space="preserve"> </w:t>
      </w:r>
      <w:r w:rsidR="00D8688F">
        <w:rPr>
          <w:rFonts w:ascii="Arial" w:hAnsi="Arial" w:cs="Arial"/>
          <w:color w:val="000000"/>
          <w:sz w:val="22"/>
          <w:szCs w:val="22"/>
        </w:rPr>
        <w:t>řešitel</w:t>
      </w:r>
      <w:r w:rsidR="00D8688F" w:rsidRPr="00347982">
        <w:rPr>
          <w:rFonts w:ascii="Arial" w:hAnsi="Arial" w:cs="Arial"/>
          <w:color w:val="000000"/>
          <w:sz w:val="22"/>
          <w:szCs w:val="22"/>
        </w:rPr>
        <w:t xml:space="preserve"> </w:t>
      </w:r>
      <w:r w:rsidR="00D8688F">
        <w:rPr>
          <w:rFonts w:ascii="Arial" w:hAnsi="Arial" w:cs="Arial"/>
          <w:color w:val="000000"/>
          <w:sz w:val="22"/>
          <w:szCs w:val="22"/>
        </w:rPr>
        <w:t xml:space="preserve">nedosáhl nezávislosti, např. </w:t>
      </w:r>
      <w:r w:rsidRPr="00347982">
        <w:rPr>
          <w:rFonts w:ascii="Arial" w:hAnsi="Arial" w:cs="Arial"/>
          <w:color w:val="000000"/>
          <w:sz w:val="22"/>
          <w:szCs w:val="22"/>
        </w:rPr>
        <w:t>nebyl vytvořen organizačně a ideově nezávislý tým se samostatným programem</w:t>
      </w:r>
      <w:r w:rsidR="009E5851">
        <w:rPr>
          <w:rFonts w:ascii="Arial" w:hAnsi="Arial" w:cs="Arial"/>
          <w:color w:val="000000"/>
          <w:sz w:val="22"/>
          <w:szCs w:val="22"/>
        </w:rPr>
        <w:t xml:space="preserve"> </w:t>
      </w:r>
      <w:r w:rsidRPr="00347982">
        <w:rPr>
          <w:rFonts w:ascii="Arial" w:hAnsi="Arial" w:cs="Arial"/>
          <w:color w:val="000000"/>
          <w:sz w:val="22"/>
          <w:szCs w:val="22"/>
        </w:rPr>
        <w:t xml:space="preserve">nebo publikované či jinak uplatněné výsledky </w:t>
      </w:r>
      <w:r w:rsidR="00185814" w:rsidRPr="00347982">
        <w:rPr>
          <w:rFonts w:ascii="Arial" w:hAnsi="Arial" w:cs="Arial"/>
          <w:color w:val="000000"/>
          <w:sz w:val="22"/>
          <w:szCs w:val="22"/>
        </w:rPr>
        <w:t>z</w:t>
      </w:r>
      <w:r w:rsidR="00185814">
        <w:rPr>
          <w:rFonts w:ascii="Arial" w:hAnsi="Arial" w:cs="Arial"/>
          <w:color w:val="000000"/>
          <w:sz w:val="22"/>
          <w:szCs w:val="22"/>
        </w:rPr>
        <w:t> </w:t>
      </w:r>
      <w:r w:rsidRPr="00347982">
        <w:rPr>
          <w:rFonts w:ascii="Arial" w:hAnsi="Arial" w:cs="Arial"/>
          <w:color w:val="000000"/>
          <w:sz w:val="22"/>
          <w:szCs w:val="22"/>
        </w:rPr>
        <w:t xml:space="preserve">projektu nejsou z hlediska </w:t>
      </w:r>
      <w:r w:rsidR="00BE40ED">
        <w:rPr>
          <w:rFonts w:ascii="Arial" w:hAnsi="Arial" w:cs="Arial"/>
          <w:color w:val="000000"/>
          <w:sz w:val="22"/>
          <w:szCs w:val="22"/>
        </w:rPr>
        <w:t>kvality</w:t>
      </w:r>
      <w:r w:rsidRPr="00347982">
        <w:rPr>
          <w:rFonts w:ascii="Arial" w:hAnsi="Arial" w:cs="Arial"/>
          <w:color w:val="000000"/>
          <w:sz w:val="22"/>
          <w:szCs w:val="22"/>
        </w:rPr>
        <w:t xml:space="preserve"> a potenciálního ohlasu či možností využití při řešení projektem vyjmenovaných problémů vynikající nebo velmi dobré </w:t>
      </w:r>
      <w:r w:rsidR="00185814" w:rsidRPr="00347982">
        <w:rPr>
          <w:rFonts w:ascii="Arial" w:hAnsi="Arial" w:cs="Arial"/>
          <w:color w:val="000000"/>
          <w:sz w:val="22"/>
          <w:szCs w:val="22"/>
        </w:rPr>
        <w:t>a</w:t>
      </w:r>
      <w:r w:rsidR="00185814">
        <w:rPr>
          <w:rFonts w:ascii="Arial" w:hAnsi="Arial" w:cs="Arial"/>
          <w:color w:val="000000"/>
          <w:sz w:val="22"/>
          <w:szCs w:val="22"/>
        </w:rPr>
        <w:t> </w:t>
      </w:r>
      <w:r w:rsidRPr="00347982">
        <w:rPr>
          <w:rFonts w:ascii="Arial" w:hAnsi="Arial" w:cs="Arial"/>
          <w:color w:val="000000"/>
          <w:sz w:val="22"/>
          <w:szCs w:val="22"/>
        </w:rPr>
        <w:t>pravděpodobně výrazně nezasáhnou do vývoje oboru</w:t>
      </w:r>
      <w:r w:rsidR="00243DC3">
        <w:rPr>
          <w:rFonts w:ascii="Arial" w:hAnsi="Arial" w:cs="Arial"/>
          <w:color w:val="000000"/>
          <w:sz w:val="22"/>
          <w:szCs w:val="22"/>
        </w:rPr>
        <w:t>;</w:t>
      </w:r>
      <w:r w:rsidR="009E5851">
        <w:rPr>
          <w:rFonts w:ascii="Arial" w:hAnsi="Arial" w:cs="Arial"/>
          <w:color w:val="000000"/>
          <w:sz w:val="22"/>
          <w:szCs w:val="22"/>
        </w:rPr>
        <w:t xml:space="preserve"> </w:t>
      </w:r>
      <w:r w:rsidR="00243DC3">
        <w:rPr>
          <w:rFonts w:ascii="Arial" w:hAnsi="Arial" w:cs="Arial"/>
          <w:color w:val="000000"/>
          <w:sz w:val="22"/>
          <w:szCs w:val="22"/>
        </w:rPr>
        <w:t>p</w:t>
      </w:r>
      <w:r w:rsidR="00D0559B" w:rsidRPr="00D0559B">
        <w:rPr>
          <w:rFonts w:ascii="Arial" w:hAnsi="Arial" w:cs="Arial"/>
          <w:color w:val="000000"/>
          <w:sz w:val="22"/>
          <w:szCs w:val="22"/>
        </w:rPr>
        <w:t xml:space="preserve">okud na základě zhodnocení odborného poradního orgánu </w:t>
      </w:r>
      <w:r w:rsidR="00D0559B">
        <w:rPr>
          <w:rFonts w:ascii="Arial" w:hAnsi="Arial" w:cs="Arial"/>
          <w:color w:val="000000"/>
          <w:sz w:val="22"/>
          <w:szCs w:val="22"/>
        </w:rPr>
        <w:t xml:space="preserve">nebudou splněny </w:t>
      </w:r>
      <w:r w:rsidR="004E46E4">
        <w:rPr>
          <w:rFonts w:ascii="Arial" w:hAnsi="Arial" w:cs="Arial"/>
          <w:color w:val="000000"/>
          <w:sz w:val="22"/>
          <w:szCs w:val="22"/>
        </w:rPr>
        <w:t>záměry</w:t>
      </w:r>
      <w:r w:rsidR="00D0559B" w:rsidRPr="00D0559B">
        <w:rPr>
          <w:rFonts w:ascii="Arial" w:hAnsi="Arial" w:cs="Arial"/>
          <w:color w:val="000000"/>
          <w:sz w:val="22"/>
          <w:szCs w:val="22"/>
        </w:rPr>
        <w:t xml:space="preserve"> projektu v důsledku podstatného zavinění příjemce nebo řešitele, </w:t>
      </w:r>
      <w:r w:rsidR="00403F82">
        <w:rPr>
          <w:rFonts w:ascii="Arial" w:hAnsi="Arial" w:cs="Arial"/>
          <w:color w:val="000000"/>
          <w:sz w:val="22"/>
          <w:szCs w:val="22"/>
        </w:rPr>
        <w:t>může být</w:t>
      </w:r>
      <w:r w:rsidR="00403F82" w:rsidRPr="00D0559B">
        <w:rPr>
          <w:rFonts w:ascii="Arial" w:hAnsi="Arial" w:cs="Arial"/>
          <w:color w:val="000000"/>
          <w:sz w:val="22"/>
          <w:szCs w:val="22"/>
        </w:rPr>
        <w:t xml:space="preserve"> </w:t>
      </w:r>
      <w:r w:rsidR="00D0559B" w:rsidRPr="00D0559B">
        <w:rPr>
          <w:rFonts w:ascii="Arial" w:hAnsi="Arial" w:cs="Arial"/>
          <w:color w:val="000000"/>
          <w:sz w:val="22"/>
          <w:szCs w:val="22"/>
        </w:rPr>
        <w:t>na příjemci uplatněna finanční sankce ve formě smluvní pokuty.</w:t>
      </w:r>
      <w:r w:rsidRPr="0034798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A93EDD7" w14:textId="281828B3" w:rsidR="00F20884" w:rsidRDefault="00F20884" w:rsidP="00EC5785">
      <w:pPr>
        <w:ind w:left="567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41DE1B77" w14:textId="77777777" w:rsidR="00F20884" w:rsidRPr="002C31FE" w:rsidRDefault="00F20884" w:rsidP="00EC5785">
      <w:pPr>
        <w:ind w:left="567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2A549422" w14:textId="77777777" w:rsidR="002D3B69" w:rsidRPr="00312EAB" w:rsidRDefault="00DA2B52" w:rsidP="000D41A3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Kritéria splnění cílů skupiny 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grantových projektů:</w:t>
      </w:r>
    </w:p>
    <w:p w14:paraId="300C9732" w14:textId="15FB0674" w:rsidR="00CA2A6C" w:rsidRDefault="00DA2B52" w:rsidP="000D41A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Řešení JUNIOR STAR projektů umožní</w:t>
      </w:r>
      <w:r w:rsidRPr="001C7E17">
        <w:rPr>
          <w:rFonts w:ascii="Arial" w:hAnsi="Arial" w:cs="Arial"/>
          <w:sz w:val="22"/>
          <w:szCs w:val="22"/>
        </w:rPr>
        <w:t xml:space="preserve"> </w:t>
      </w:r>
      <w:r w:rsidR="00FB7850" w:rsidRPr="00CA2A6C">
        <w:rPr>
          <w:rFonts w:ascii="Arial" w:hAnsi="Arial" w:cs="Arial"/>
          <w:sz w:val="22"/>
          <w:szCs w:val="22"/>
        </w:rPr>
        <w:t>mimořádné vědecké osobnosti s originálním myšlením realizac</w:t>
      </w:r>
      <w:r>
        <w:rPr>
          <w:rFonts w:ascii="Arial" w:hAnsi="Arial" w:cs="Arial"/>
          <w:sz w:val="22"/>
          <w:szCs w:val="22"/>
        </w:rPr>
        <w:t>i</w:t>
      </w:r>
      <w:r w:rsidR="00FB7850" w:rsidRPr="00CA2A6C">
        <w:rPr>
          <w:rFonts w:ascii="Arial" w:hAnsi="Arial" w:cs="Arial"/>
          <w:sz w:val="22"/>
          <w:szCs w:val="22"/>
        </w:rPr>
        <w:t xml:space="preserve"> vlastních vědeckých </w:t>
      </w:r>
      <w:r w:rsidR="00DB3EC3">
        <w:rPr>
          <w:rFonts w:ascii="Arial" w:hAnsi="Arial" w:cs="Arial"/>
          <w:sz w:val="22"/>
          <w:szCs w:val="22"/>
        </w:rPr>
        <w:t>záměrů</w:t>
      </w:r>
      <w:r w:rsidR="00DB3EC3" w:rsidRPr="00CA2A6C">
        <w:rPr>
          <w:rFonts w:ascii="Arial" w:hAnsi="Arial" w:cs="Arial"/>
          <w:sz w:val="22"/>
          <w:szCs w:val="22"/>
        </w:rPr>
        <w:t xml:space="preserve"> </w:t>
      </w:r>
      <w:r w:rsidR="00FB7850" w:rsidRPr="00CA2A6C">
        <w:rPr>
          <w:rFonts w:ascii="Arial" w:hAnsi="Arial" w:cs="Arial"/>
          <w:sz w:val="22"/>
          <w:szCs w:val="22"/>
        </w:rPr>
        <w:t>v</w:t>
      </w:r>
      <w:r w:rsidR="00FB7850">
        <w:rPr>
          <w:rFonts w:ascii="Arial" w:hAnsi="Arial" w:cs="Arial"/>
          <w:sz w:val="22"/>
          <w:szCs w:val="22"/>
        </w:rPr>
        <w:t> </w:t>
      </w:r>
      <w:r w:rsidR="00FB7850" w:rsidRPr="00CA2A6C">
        <w:rPr>
          <w:rFonts w:ascii="Arial" w:hAnsi="Arial" w:cs="Arial"/>
          <w:sz w:val="22"/>
          <w:szCs w:val="22"/>
        </w:rPr>
        <w:t>poměrně raném stadiu jej</w:t>
      </w:r>
      <w:r w:rsidR="00FB7850">
        <w:rPr>
          <w:rFonts w:ascii="Arial" w:hAnsi="Arial" w:cs="Arial"/>
          <w:sz w:val="22"/>
          <w:szCs w:val="22"/>
        </w:rPr>
        <w:t>í</w:t>
      </w:r>
      <w:r w:rsidR="00FB7850" w:rsidRPr="00CA2A6C">
        <w:rPr>
          <w:rFonts w:ascii="Arial" w:hAnsi="Arial" w:cs="Arial"/>
          <w:sz w:val="22"/>
          <w:szCs w:val="22"/>
        </w:rPr>
        <w:t xml:space="preserve"> vědecké kariéry.</w:t>
      </w:r>
    </w:p>
    <w:p w14:paraId="22B977BD" w14:textId="078DF03B" w:rsidR="00CA2A6C" w:rsidRDefault="00DA2B52" w:rsidP="000D41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A2A6C">
        <w:rPr>
          <w:rFonts w:ascii="Arial" w:hAnsi="Arial" w:cs="Arial"/>
          <w:sz w:val="22"/>
          <w:szCs w:val="22"/>
        </w:rPr>
        <w:t xml:space="preserve">Dalším očekávaným přínosem je růst počtu podaných </w:t>
      </w:r>
      <w:r w:rsidR="003368F4">
        <w:rPr>
          <w:rFonts w:ascii="Arial" w:hAnsi="Arial" w:cs="Arial"/>
          <w:sz w:val="22"/>
          <w:szCs w:val="22"/>
        </w:rPr>
        <w:t xml:space="preserve">kompetitivních </w:t>
      </w:r>
      <w:r w:rsidRPr="00CA2A6C">
        <w:rPr>
          <w:rFonts w:ascii="Arial" w:hAnsi="Arial" w:cs="Arial"/>
          <w:sz w:val="22"/>
          <w:szCs w:val="22"/>
        </w:rPr>
        <w:t>žádostí v soutěžích ERC</w:t>
      </w:r>
      <w:r w:rsidR="001374F5">
        <w:rPr>
          <w:rFonts w:ascii="Arial" w:hAnsi="Arial" w:cs="Arial"/>
          <w:sz w:val="22"/>
          <w:szCs w:val="22"/>
        </w:rPr>
        <w:t>,</w:t>
      </w:r>
      <w:r w:rsidRPr="00CA2A6C">
        <w:rPr>
          <w:rFonts w:ascii="Arial" w:hAnsi="Arial" w:cs="Arial"/>
          <w:sz w:val="22"/>
          <w:szCs w:val="22"/>
        </w:rPr>
        <w:t xml:space="preserve"> a tím i zvýšení naděje na větší úspěšnost při získávání těchto grantů. </w:t>
      </w:r>
      <w:r w:rsidR="00484D55">
        <w:rPr>
          <w:rFonts w:ascii="Arial" w:hAnsi="Arial" w:cs="Arial"/>
          <w:sz w:val="22"/>
          <w:szCs w:val="22"/>
        </w:rPr>
        <w:t xml:space="preserve">Analogickým přínosem bude i zvýšení úspěšnosti </w:t>
      </w:r>
      <w:r w:rsidR="00484D55" w:rsidRPr="00EA7D01">
        <w:rPr>
          <w:rFonts w:ascii="Arial" w:hAnsi="Arial" w:cs="Arial"/>
          <w:bCs/>
          <w:sz w:val="22"/>
          <w:szCs w:val="22"/>
        </w:rPr>
        <w:t>v získávání dalších mezinárodních, popřípadě zahraničních grantů.</w:t>
      </w:r>
      <w:r w:rsidR="00484D55">
        <w:rPr>
          <w:rFonts w:ascii="Arial" w:hAnsi="Arial" w:cs="Arial"/>
          <w:sz w:val="22"/>
          <w:szCs w:val="22"/>
        </w:rPr>
        <w:t xml:space="preserve"> </w:t>
      </w:r>
      <w:r w:rsidRPr="00CA2A6C">
        <w:rPr>
          <w:rFonts w:ascii="Arial" w:hAnsi="Arial" w:cs="Arial"/>
          <w:sz w:val="22"/>
          <w:szCs w:val="22"/>
        </w:rPr>
        <w:t>V</w:t>
      </w:r>
      <w:r w:rsidR="00484D55">
        <w:rPr>
          <w:rFonts w:ascii="Arial" w:hAnsi="Arial" w:cs="Arial"/>
          <w:sz w:val="22"/>
          <w:szCs w:val="22"/>
        </w:rPr>
        <w:t>e všech</w:t>
      </w:r>
      <w:r w:rsidRPr="00CA2A6C">
        <w:rPr>
          <w:rFonts w:ascii="Arial" w:hAnsi="Arial" w:cs="Arial"/>
          <w:sz w:val="22"/>
          <w:szCs w:val="22"/>
        </w:rPr>
        <w:t xml:space="preserve"> případech jde o</w:t>
      </w:r>
      <w:r w:rsidR="00484D55">
        <w:rPr>
          <w:rFonts w:ascii="Arial" w:hAnsi="Arial" w:cs="Arial"/>
          <w:sz w:val="22"/>
          <w:szCs w:val="22"/>
        </w:rPr>
        <w:t> </w:t>
      </w:r>
      <w:r w:rsidRPr="00CA2A6C">
        <w:rPr>
          <w:rFonts w:ascii="Arial" w:hAnsi="Arial" w:cs="Arial"/>
          <w:sz w:val="22"/>
          <w:szCs w:val="22"/>
        </w:rPr>
        <w:t xml:space="preserve">ukazatele, které jsou v současné době stále výrazně pod úrovní srovnatelných evropských zemí. </w:t>
      </w:r>
    </w:p>
    <w:p w14:paraId="684EDE56" w14:textId="77777777" w:rsidR="00DC7BFD" w:rsidRDefault="00DA2B52" w:rsidP="00DC7BFD">
      <w:pPr>
        <w:jc w:val="both"/>
        <w:rPr>
          <w:rFonts w:ascii="Arial" w:hAnsi="Arial" w:cs="Arial"/>
          <w:sz w:val="22"/>
          <w:szCs w:val="22"/>
        </w:rPr>
      </w:pPr>
      <w:bookmarkStart w:id="8" w:name="_Hlk10812803"/>
      <w:r>
        <w:rPr>
          <w:rFonts w:ascii="Arial" w:hAnsi="Arial" w:cs="Arial"/>
          <w:sz w:val="22"/>
          <w:szCs w:val="22"/>
        </w:rPr>
        <w:t>V souladu se</w:t>
      </w:r>
      <w:r w:rsidRPr="007729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Základními principy přípravy a hodnocení programů a skupin grantových projektů výzkumu, vývoje a inovací budou sledovány tyto indikátory:</w:t>
      </w:r>
    </w:p>
    <w:p w14:paraId="34B46CE6" w14:textId="35FA4405" w:rsidR="00DC7BFD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 w:rsidRPr="004E46E4">
        <w:rPr>
          <w:rFonts w:ascii="Arial" w:hAnsi="Arial" w:cs="Arial"/>
        </w:rPr>
        <w:t>kvalita do</w:t>
      </w:r>
      <w:r w:rsidRPr="004E46E4">
        <w:rPr>
          <w:rFonts w:ascii="Arial" w:hAnsi="Arial" w:cs="Arial"/>
        </w:rPr>
        <w:t>sažených výsledků doložená</w:t>
      </w:r>
      <w:r w:rsidR="00A57A84">
        <w:rPr>
          <w:rFonts w:ascii="Arial" w:hAnsi="Arial" w:cs="Arial"/>
        </w:rPr>
        <w:t xml:space="preserve"> výskytem</w:t>
      </w:r>
      <w:r w:rsidRPr="004E46E4">
        <w:rPr>
          <w:rFonts w:ascii="Arial" w:hAnsi="Arial" w:cs="Arial"/>
        </w:rPr>
        <w:t xml:space="preserve"> špičkový</w:t>
      </w:r>
      <w:r w:rsidR="00A57A84">
        <w:rPr>
          <w:rFonts w:ascii="Arial" w:hAnsi="Arial" w:cs="Arial"/>
        </w:rPr>
        <w:t>ch</w:t>
      </w:r>
      <w:r w:rsidRPr="004E46E4">
        <w:rPr>
          <w:rFonts w:ascii="Arial" w:hAnsi="Arial" w:cs="Arial"/>
        </w:rPr>
        <w:t xml:space="preserve"> publikac</w:t>
      </w:r>
      <w:r w:rsidR="00A57A84">
        <w:rPr>
          <w:rFonts w:ascii="Arial" w:hAnsi="Arial" w:cs="Arial"/>
        </w:rPr>
        <w:t xml:space="preserve">í </w:t>
      </w:r>
      <w:r w:rsidRPr="004E46E4">
        <w:rPr>
          <w:rFonts w:ascii="Arial" w:hAnsi="Arial" w:cs="Arial"/>
        </w:rPr>
        <w:t>definovaný</w:t>
      </w:r>
      <w:r w:rsidR="00A57A84">
        <w:rPr>
          <w:rFonts w:ascii="Arial" w:hAnsi="Arial" w:cs="Arial"/>
        </w:rPr>
        <w:t>ch</w:t>
      </w:r>
      <w:r w:rsidRPr="004E46E4">
        <w:rPr>
          <w:rFonts w:ascii="Arial" w:hAnsi="Arial" w:cs="Arial"/>
        </w:rPr>
        <w:t xml:space="preserve"> v souladu </w:t>
      </w:r>
      <w:r w:rsidRPr="007427BC">
        <w:rPr>
          <w:rFonts w:ascii="Arial" w:hAnsi="Arial" w:cs="Arial"/>
        </w:rPr>
        <w:t xml:space="preserve">s Metodikou 2017+ (v oborech s WoS oporou) nebo </w:t>
      </w:r>
      <w:r>
        <w:rPr>
          <w:rFonts w:ascii="Arial" w:hAnsi="Arial" w:cs="Arial"/>
        </w:rPr>
        <w:t>publikac</w:t>
      </w:r>
      <w:r w:rsidR="00A57A84">
        <w:rPr>
          <w:rFonts w:ascii="Arial" w:hAnsi="Arial" w:cs="Arial"/>
        </w:rPr>
        <w:t>í</w:t>
      </w:r>
      <w:r w:rsidRPr="007427BC">
        <w:rPr>
          <w:rFonts w:ascii="Arial" w:hAnsi="Arial" w:cs="Arial"/>
        </w:rPr>
        <w:t xml:space="preserve"> ve špičkových časopisech (např. podle Google Scholar journal rankings) nebo ve špičkových mezinárodních nakladatelství</w:t>
      </w:r>
      <w:r w:rsidRPr="007427BC">
        <w:rPr>
          <w:rFonts w:ascii="Arial" w:hAnsi="Arial" w:cs="Arial"/>
        </w:rPr>
        <w:t>ch (v oborech bez opory WoS)</w:t>
      </w:r>
      <w:r>
        <w:rPr>
          <w:rFonts w:ascii="Arial" w:hAnsi="Arial" w:cs="Arial"/>
        </w:rPr>
        <w:t>;</w:t>
      </w:r>
    </w:p>
    <w:p w14:paraId="08C27D5D" w14:textId="19574AC7" w:rsidR="00DC7BFD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 w:rsidRPr="007427BC">
        <w:rPr>
          <w:rFonts w:ascii="Arial" w:hAnsi="Arial" w:cs="Arial"/>
        </w:rPr>
        <w:t>kvalita dosažených výsledků</w:t>
      </w:r>
      <w:r>
        <w:rPr>
          <w:rFonts w:ascii="Arial" w:hAnsi="Arial" w:cs="Arial"/>
        </w:rPr>
        <w:t xml:space="preserve"> ve skupině</w:t>
      </w:r>
      <w:r w:rsidRPr="00174E4A">
        <w:rPr>
          <w:rFonts w:ascii="Arial" w:hAnsi="Arial" w:cs="Arial"/>
        </w:rPr>
        <w:t xml:space="preserve"> </w:t>
      </w:r>
      <w:r w:rsidRPr="00AD313C">
        <w:rPr>
          <w:rFonts w:ascii="Arial" w:hAnsi="Arial" w:cs="Arial"/>
        </w:rPr>
        <w:t xml:space="preserve">grantových projektů </w:t>
      </w:r>
      <w:r>
        <w:rPr>
          <w:rFonts w:ascii="Arial" w:hAnsi="Arial" w:cs="Arial"/>
        </w:rPr>
        <w:t xml:space="preserve">JUNIOR STAR v porovnání s kvalitou dosažených výsledků ve skupině grantových projektů </w:t>
      </w:r>
      <w:r w:rsidRPr="00BA43A7">
        <w:rPr>
          <w:rFonts w:ascii="Arial" w:hAnsi="Arial" w:cs="Arial"/>
        </w:rPr>
        <w:t>Standardní grantové projekty</w:t>
      </w:r>
      <w:r>
        <w:rPr>
          <w:rFonts w:ascii="Arial" w:hAnsi="Arial" w:cs="Arial"/>
        </w:rPr>
        <w:t xml:space="preserve"> a </w:t>
      </w:r>
      <w:r w:rsidR="002663A0">
        <w:rPr>
          <w:rFonts w:ascii="Arial" w:hAnsi="Arial" w:cs="Arial"/>
        </w:rPr>
        <w:t xml:space="preserve">projektů </w:t>
      </w:r>
      <w:r>
        <w:rPr>
          <w:rFonts w:ascii="Arial" w:hAnsi="Arial" w:cs="Arial"/>
        </w:rPr>
        <w:t xml:space="preserve">POSTDOC INDIVIDUAL FELLOWSHIP; </w:t>
      </w:r>
    </w:p>
    <w:p w14:paraId="2850090A" w14:textId="4234EA52" w:rsidR="00DC7BFD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jak přisp</w:t>
      </w:r>
      <w:r>
        <w:rPr>
          <w:rFonts w:ascii="Arial" w:hAnsi="Arial" w:cs="Arial"/>
        </w:rPr>
        <w:t xml:space="preserve">ělo řešení projektu ke kariérnímu růstu řešitele (v pravidelných dvou až tříletých intervalech bude sledován kariérní růst úspěšných řešitelů skupiny grantových projektů </w:t>
      </w:r>
      <w:r w:rsidR="002663A0">
        <w:rPr>
          <w:rFonts w:ascii="Arial" w:hAnsi="Arial" w:cs="Arial"/>
        </w:rPr>
        <w:t>JUNIOR STAR</w:t>
      </w:r>
      <w:r>
        <w:rPr>
          <w:rFonts w:ascii="Arial" w:hAnsi="Arial" w:cs="Arial"/>
        </w:rPr>
        <w:t>, tj. jaký vliv mělo řešení těchto projektů na jejich profesní růst, včetně</w:t>
      </w:r>
      <w:r>
        <w:rPr>
          <w:rFonts w:ascii="Arial" w:hAnsi="Arial" w:cs="Arial"/>
        </w:rPr>
        <w:t xml:space="preserve"> případného setrvání nebo změny místa působení takového řešitele);</w:t>
      </w:r>
    </w:p>
    <w:p w14:paraId="04E4DB2F" w14:textId="77777777" w:rsidR="00DC7BFD" w:rsidRPr="00484D55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 w:rsidRPr="009D48E5">
        <w:rPr>
          <w:rFonts w:ascii="Arial" w:hAnsi="Arial" w:cs="Arial"/>
          <w:bCs/>
        </w:rPr>
        <w:t>počet podaných žádostí o ERC granty a z toho celkový počet udělených ERC grantů</w:t>
      </w:r>
      <w:r>
        <w:rPr>
          <w:rFonts w:ascii="Arial" w:hAnsi="Arial" w:cs="Arial"/>
          <w:bCs/>
        </w:rPr>
        <w:t xml:space="preserve"> a grantů programu ERC CZ pro žadatele, kteří úspěšně prošli prvním kolem soutěže ERC;</w:t>
      </w:r>
    </w:p>
    <w:p w14:paraId="3A3FB337" w14:textId="77777777" w:rsidR="00DB3EC3" w:rsidRPr="00DB3EC3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 w:rsidRPr="00497BC6">
        <w:rPr>
          <w:rFonts w:ascii="Arial" w:hAnsi="Arial" w:cs="Arial"/>
          <w:bCs/>
        </w:rPr>
        <w:t xml:space="preserve">úspěšnost v získávání </w:t>
      </w:r>
      <w:r w:rsidRPr="00497BC6">
        <w:rPr>
          <w:rFonts w:ascii="Arial" w:hAnsi="Arial" w:cs="Arial"/>
          <w:bCs/>
        </w:rPr>
        <w:t>dalších mezinárodních, popřípadě zahraničních grantů</w:t>
      </w:r>
      <w:r>
        <w:rPr>
          <w:rFonts w:ascii="Arial" w:hAnsi="Arial" w:cs="Arial"/>
          <w:bCs/>
        </w:rPr>
        <w:t>;</w:t>
      </w:r>
    </w:p>
    <w:p w14:paraId="5AB95830" w14:textId="0B307419" w:rsidR="00DC7BFD" w:rsidRPr="00497BC6" w:rsidRDefault="00DA2B52" w:rsidP="00DC7BFD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vývoj</w:t>
      </w:r>
      <w:r w:rsidR="00DB3EC3">
        <w:rPr>
          <w:rFonts w:ascii="Arial" w:hAnsi="Arial" w:cs="Arial"/>
          <w:bCs/>
        </w:rPr>
        <w:t xml:space="preserve"> inbreedingu (např. </w:t>
      </w:r>
      <w:r>
        <w:rPr>
          <w:rFonts w:ascii="Arial" w:hAnsi="Arial" w:cs="Arial"/>
          <w:bCs/>
        </w:rPr>
        <w:t xml:space="preserve">prostřednictvím </w:t>
      </w:r>
      <w:r w:rsidR="00DB3EC3">
        <w:rPr>
          <w:rFonts w:ascii="Arial" w:hAnsi="Arial" w:cs="Arial"/>
          <w:bCs/>
        </w:rPr>
        <w:t>podílu spoluautorství se školitelem)</w:t>
      </w:r>
      <w:r w:rsidRPr="00497BC6">
        <w:rPr>
          <w:rFonts w:ascii="Arial" w:hAnsi="Arial" w:cs="Arial"/>
          <w:bCs/>
        </w:rPr>
        <w:t>.</w:t>
      </w:r>
    </w:p>
    <w:bookmarkEnd w:id="8"/>
    <w:p w14:paraId="0C420BC4" w14:textId="7456FC13" w:rsidR="00725D27" w:rsidRPr="009D48E5" w:rsidRDefault="00DA2B52" w:rsidP="004712C1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7293C">
        <w:rPr>
          <w:rFonts w:ascii="Arial" w:hAnsi="Arial" w:cs="Arial"/>
          <w:sz w:val="22"/>
          <w:szCs w:val="22"/>
        </w:rPr>
        <w:t xml:space="preserve">Dále bude </w:t>
      </w:r>
      <w:r w:rsidR="002663A0">
        <w:rPr>
          <w:rFonts w:ascii="Arial" w:hAnsi="Arial" w:cs="Arial"/>
          <w:sz w:val="22"/>
          <w:szCs w:val="22"/>
        </w:rPr>
        <w:t>vyhodnocováno</w:t>
      </w:r>
      <w:r w:rsidRPr="0077293C">
        <w:rPr>
          <w:rFonts w:ascii="Arial" w:hAnsi="Arial" w:cs="Arial"/>
          <w:sz w:val="22"/>
          <w:szCs w:val="22"/>
        </w:rPr>
        <w:t xml:space="preserve"> čerpání finančních prostředků a efektivita jejich využití</w:t>
      </w:r>
      <w:r>
        <w:rPr>
          <w:rFonts w:ascii="Arial" w:hAnsi="Arial" w:cs="Arial"/>
          <w:sz w:val="22"/>
          <w:szCs w:val="22"/>
        </w:rPr>
        <w:t>, mezinárodní mobilita</w:t>
      </w:r>
      <w:r w:rsidR="002663A0">
        <w:rPr>
          <w:rFonts w:ascii="Arial" w:hAnsi="Arial" w:cs="Arial"/>
          <w:sz w:val="22"/>
          <w:szCs w:val="22"/>
        </w:rPr>
        <w:t>, rozvoj mezinárodní spolupráce</w:t>
      </w:r>
      <w:r w:rsidRPr="0077293C">
        <w:rPr>
          <w:rFonts w:ascii="Arial" w:hAnsi="Arial" w:cs="Arial"/>
          <w:sz w:val="22"/>
          <w:szCs w:val="22"/>
        </w:rPr>
        <w:t xml:space="preserve"> a vliv na plnění cílů priorit orientovaného VaVaI.</w:t>
      </w:r>
    </w:p>
    <w:p w14:paraId="34FE9CAF" w14:textId="181CD5B0" w:rsidR="00D228A2" w:rsidRPr="00AD313C" w:rsidRDefault="00DA2B52" w:rsidP="004712C1">
      <w:pPr>
        <w:spacing w:after="240"/>
        <w:jc w:val="both"/>
        <w:rPr>
          <w:rFonts w:ascii="Arial" w:hAnsi="Arial" w:cs="Arial"/>
          <w:sz w:val="22"/>
          <w:szCs w:val="22"/>
        </w:rPr>
      </w:pPr>
      <w:bookmarkStart w:id="9" w:name="_Hlk10812871"/>
      <w:r>
        <w:rPr>
          <w:rFonts w:ascii="Arial" w:hAnsi="Arial" w:cs="Arial"/>
          <w:sz w:val="22"/>
          <w:szCs w:val="22"/>
        </w:rPr>
        <w:t xml:space="preserve">První vyhodnocení hlavního i dílčích cílů </w:t>
      </w:r>
      <w:r w:rsidRPr="00AD313C">
        <w:rPr>
          <w:rFonts w:ascii="Arial" w:hAnsi="Arial" w:cs="Arial"/>
          <w:sz w:val="22"/>
          <w:szCs w:val="22"/>
        </w:rPr>
        <w:t xml:space="preserve">skupiny grantových projektů </w:t>
      </w:r>
      <w:r>
        <w:rPr>
          <w:rFonts w:ascii="Arial" w:hAnsi="Arial" w:cs="Arial"/>
          <w:sz w:val="22"/>
          <w:szCs w:val="22"/>
        </w:rPr>
        <w:t xml:space="preserve">JUNIOR STAR proběhne v roce </w:t>
      </w:r>
      <w:r w:rsidR="00EF632C">
        <w:rPr>
          <w:rFonts w:ascii="Arial" w:hAnsi="Arial" w:cs="Arial"/>
          <w:sz w:val="22"/>
          <w:szCs w:val="22"/>
        </w:rPr>
        <w:t>2028</w:t>
      </w:r>
      <w:r w:rsidR="00A4744A">
        <w:rPr>
          <w:rFonts w:ascii="Arial" w:hAnsi="Arial" w:cs="Arial"/>
          <w:sz w:val="22"/>
          <w:szCs w:val="22"/>
        </w:rPr>
        <w:t>, následně bude hodnocení probíhat v</w:t>
      </w:r>
      <w:r w:rsidR="00EF632C">
        <w:rPr>
          <w:rFonts w:ascii="Arial" w:hAnsi="Arial" w:cs="Arial"/>
          <w:sz w:val="22"/>
          <w:szCs w:val="22"/>
        </w:rPr>
        <w:t>e dvouletých</w:t>
      </w:r>
      <w:r w:rsidR="00A4744A">
        <w:rPr>
          <w:rFonts w:ascii="Arial" w:hAnsi="Arial" w:cs="Arial"/>
          <w:sz w:val="22"/>
          <w:szCs w:val="22"/>
        </w:rPr>
        <w:t xml:space="preserve"> intervalech.</w:t>
      </w:r>
      <w:r>
        <w:rPr>
          <w:rFonts w:ascii="Arial" w:hAnsi="Arial" w:cs="Arial"/>
          <w:sz w:val="22"/>
          <w:szCs w:val="22"/>
        </w:rPr>
        <w:t xml:space="preserve"> </w:t>
      </w:r>
      <w:bookmarkEnd w:id="9"/>
      <w:r w:rsidR="002663A0">
        <w:rPr>
          <w:rFonts w:ascii="Arial" w:hAnsi="Arial" w:cs="Arial"/>
          <w:sz w:val="22"/>
          <w:szCs w:val="22"/>
        </w:rPr>
        <w:t>Klíčové indikátory</w:t>
      </w:r>
      <w:r w:rsidR="004F6134">
        <w:rPr>
          <w:rFonts w:ascii="Arial" w:hAnsi="Arial" w:cs="Arial"/>
          <w:sz w:val="22"/>
          <w:szCs w:val="22"/>
        </w:rPr>
        <w:t xml:space="preserve"> budou vyhodnocovány průběžně a zveřejňovány ve výročních zprávách GA ČR.</w:t>
      </w:r>
    </w:p>
    <w:p w14:paraId="214AEA15" w14:textId="700BA405" w:rsidR="002D3B69" w:rsidRDefault="00DA2B52" w:rsidP="004712C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D313C">
        <w:rPr>
          <w:rFonts w:ascii="Arial" w:hAnsi="Arial" w:cs="Arial"/>
          <w:sz w:val="22"/>
          <w:szCs w:val="22"/>
        </w:rPr>
        <w:t xml:space="preserve">Vzhledem k nezbytně rizikové povaze projektů </w:t>
      </w:r>
      <w:r w:rsidR="003A2FA0">
        <w:rPr>
          <w:rFonts w:ascii="Arial" w:hAnsi="Arial" w:cs="Arial"/>
          <w:sz w:val="22"/>
          <w:szCs w:val="22"/>
        </w:rPr>
        <w:t>JUNIOR STAR</w:t>
      </w:r>
      <w:r w:rsidRPr="00AD313C">
        <w:rPr>
          <w:rFonts w:ascii="Arial" w:hAnsi="Arial" w:cs="Arial"/>
          <w:sz w:val="22"/>
          <w:szCs w:val="22"/>
        </w:rPr>
        <w:t xml:space="preserve"> bude za splnění cílů skupiny grantových projektů v souladu s povahou výsledků v základním výzkumu považováno </w:t>
      </w:r>
      <w:r w:rsidR="009D3BF7">
        <w:rPr>
          <w:rFonts w:ascii="Arial" w:hAnsi="Arial" w:cs="Arial"/>
          <w:sz w:val="22"/>
          <w:szCs w:val="22"/>
        </w:rPr>
        <w:t xml:space="preserve">zlepšování a růst hodnot výše sledovaných indikátorů a </w:t>
      </w:r>
      <w:r w:rsidRPr="00AD313C">
        <w:rPr>
          <w:rFonts w:ascii="Arial" w:hAnsi="Arial" w:cs="Arial"/>
          <w:sz w:val="22"/>
          <w:szCs w:val="22"/>
        </w:rPr>
        <w:t xml:space="preserve">úspěšné ukončení (tj. projekt </w:t>
      </w:r>
      <w:r w:rsidR="001374F5">
        <w:rPr>
          <w:rFonts w:ascii="Arial" w:hAnsi="Arial" w:cs="Arial"/>
          <w:sz w:val="22"/>
          <w:szCs w:val="22"/>
        </w:rPr>
        <w:t xml:space="preserve">bude </w:t>
      </w:r>
      <w:r w:rsidRPr="00AD313C">
        <w:rPr>
          <w:rFonts w:ascii="Arial" w:hAnsi="Arial" w:cs="Arial"/>
          <w:sz w:val="22"/>
          <w:szCs w:val="22"/>
        </w:rPr>
        <w:t>klasifikován jako „splněn“</w:t>
      </w:r>
      <w:r w:rsidR="009D3BF7">
        <w:rPr>
          <w:rFonts w:ascii="Arial" w:hAnsi="Arial" w:cs="Arial"/>
          <w:sz w:val="22"/>
          <w:szCs w:val="22"/>
        </w:rPr>
        <w:t>, viz předchozí čl.</w:t>
      </w:r>
      <w:r w:rsidRPr="00AD313C">
        <w:rPr>
          <w:rFonts w:ascii="Arial" w:hAnsi="Arial" w:cs="Arial"/>
          <w:sz w:val="22"/>
          <w:szCs w:val="22"/>
        </w:rPr>
        <w:t xml:space="preserve">) </w:t>
      </w:r>
      <w:r w:rsidR="007D3A8F">
        <w:rPr>
          <w:rFonts w:ascii="Arial" w:hAnsi="Arial" w:cs="Arial"/>
          <w:sz w:val="22"/>
          <w:szCs w:val="22"/>
        </w:rPr>
        <w:t>60</w:t>
      </w:r>
      <w:r w:rsidRPr="00AD313C">
        <w:rPr>
          <w:rFonts w:ascii="Arial" w:hAnsi="Arial" w:cs="Arial"/>
          <w:sz w:val="22"/>
          <w:szCs w:val="22"/>
        </w:rPr>
        <w:t xml:space="preserve"> % řešených projektů. </w:t>
      </w:r>
    </w:p>
    <w:p w14:paraId="47B3A9D2" w14:textId="77777777" w:rsidR="009D3BF7" w:rsidRPr="00312EAB" w:rsidRDefault="00DA2B52" w:rsidP="009D3BF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posouzení, do jaké míry byly splněny tyto hlavní a dílčí cíle této skupiny </w:t>
      </w:r>
      <w:r w:rsidRPr="00AD313C">
        <w:rPr>
          <w:rFonts w:ascii="Arial" w:hAnsi="Arial" w:cs="Arial"/>
          <w:sz w:val="22"/>
          <w:szCs w:val="22"/>
        </w:rPr>
        <w:t>grantových projektů</w:t>
      </w:r>
      <w:r>
        <w:rPr>
          <w:rFonts w:ascii="Arial" w:hAnsi="Arial" w:cs="Arial"/>
          <w:sz w:val="22"/>
          <w:szCs w:val="22"/>
        </w:rPr>
        <w:t>,</w:t>
      </w:r>
      <w:r w:rsidRPr="00AD31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</w:t>
      </w:r>
      <w:r>
        <w:rPr>
          <w:rFonts w:ascii="Arial" w:hAnsi="Arial" w:cs="Arial"/>
          <w:sz w:val="22"/>
          <w:szCs w:val="22"/>
        </w:rPr>
        <w:t>ou navrženy případné změny nebo úpravy této skupiny grantových projektů, a to buď formou úpravy zadávací dokumentace nebo změnou tohoto vládního materiálu.</w:t>
      </w:r>
    </w:p>
    <w:p w14:paraId="2A3ED665" w14:textId="77777777" w:rsidR="009D3BF7" w:rsidRPr="00312EAB" w:rsidRDefault="009D3BF7">
      <w:pPr>
        <w:jc w:val="both"/>
        <w:rPr>
          <w:rFonts w:ascii="Arial" w:hAnsi="Arial" w:cs="Arial"/>
          <w:bCs/>
          <w:sz w:val="22"/>
          <w:szCs w:val="22"/>
        </w:rPr>
      </w:pPr>
    </w:p>
    <w:sectPr w:rsidR="009D3BF7" w:rsidRPr="00312EAB" w:rsidSect="004C7269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22837" w14:textId="77777777" w:rsidR="00DA2B52" w:rsidRDefault="00DA2B52">
      <w:r>
        <w:separator/>
      </w:r>
    </w:p>
  </w:endnote>
  <w:endnote w:type="continuationSeparator" w:id="0">
    <w:p w14:paraId="53B4A766" w14:textId="77777777" w:rsidR="00DA2B52" w:rsidRDefault="00DA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FF5B2" w14:textId="77777777" w:rsidR="00520F17" w:rsidRDefault="00DA2B52" w:rsidP="00074E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6172D3" w14:textId="77777777" w:rsidR="00520F17" w:rsidRDefault="00520F17" w:rsidP="00074E2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70456" w14:textId="6D2CC4A2" w:rsidR="00520F17" w:rsidRPr="00EC5785" w:rsidRDefault="00DA2B52" w:rsidP="005708C0">
    <w:pPr>
      <w:pStyle w:val="Zpat"/>
      <w:jc w:val="center"/>
      <w:rPr>
        <w:rFonts w:ascii="Arial" w:hAnsi="Arial" w:cs="Arial"/>
        <w:sz w:val="20"/>
        <w:szCs w:val="20"/>
      </w:rPr>
    </w:pPr>
    <w:r w:rsidRPr="00EC5785">
      <w:rPr>
        <w:rFonts w:ascii="Arial" w:hAnsi="Arial" w:cs="Arial"/>
        <w:sz w:val="20"/>
        <w:szCs w:val="20"/>
      </w:rPr>
      <w:t xml:space="preserve">Stránka </w:t>
    </w:r>
    <w:r w:rsidRPr="00EC5785">
      <w:rPr>
        <w:rFonts w:ascii="Arial" w:hAnsi="Arial" w:cs="Arial"/>
        <w:sz w:val="20"/>
        <w:szCs w:val="20"/>
      </w:rPr>
      <w:fldChar w:fldCharType="begin"/>
    </w:r>
    <w:r w:rsidRPr="00EC5785">
      <w:rPr>
        <w:rFonts w:ascii="Arial" w:hAnsi="Arial" w:cs="Arial"/>
        <w:sz w:val="20"/>
        <w:szCs w:val="20"/>
      </w:rPr>
      <w:instrText>PAGE</w:instrText>
    </w:r>
    <w:r w:rsidRPr="00EC5785">
      <w:rPr>
        <w:rFonts w:ascii="Arial" w:hAnsi="Arial" w:cs="Arial"/>
        <w:sz w:val="20"/>
        <w:szCs w:val="20"/>
      </w:rPr>
      <w:fldChar w:fldCharType="separate"/>
    </w:r>
    <w:r w:rsidR="0017516E">
      <w:rPr>
        <w:rFonts w:ascii="Arial" w:hAnsi="Arial" w:cs="Arial"/>
        <w:noProof/>
        <w:sz w:val="20"/>
        <w:szCs w:val="20"/>
      </w:rPr>
      <w:t>2</w:t>
    </w:r>
    <w:r w:rsidRPr="00EC5785">
      <w:rPr>
        <w:rFonts w:ascii="Arial" w:hAnsi="Arial" w:cs="Arial"/>
        <w:sz w:val="20"/>
        <w:szCs w:val="20"/>
      </w:rPr>
      <w:fldChar w:fldCharType="end"/>
    </w:r>
    <w:r w:rsidRPr="00EC5785">
      <w:rPr>
        <w:rFonts w:ascii="Arial" w:hAnsi="Arial" w:cs="Arial"/>
        <w:sz w:val="20"/>
        <w:szCs w:val="20"/>
      </w:rPr>
      <w:t xml:space="preserve"> (celkem </w:t>
    </w:r>
    <w:r w:rsidRPr="00EC5785">
      <w:rPr>
        <w:rFonts w:ascii="Arial" w:hAnsi="Arial" w:cs="Arial"/>
        <w:sz w:val="20"/>
        <w:szCs w:val="20"/>
      </w:rPr>
      <w:fldChar w:fldCharType="begin"/>
    </w:r>
    <w:r w:rsidRPr="00EC5785">
      <w:rPr>
        <w:rFonts w:ascii="Arial" w:hAnsi="Arial" w:cs="Arial"/>
        <w:sz w:val="20"/>
        <w:szCs w:val="20"/>
      </w:rPr>
      <w:instrText>NUMPAGES</w:instrText>
    </w:r>
    <w:r w:rsidRPr="00EC5785">
      <w:rPr>
        <w:rFonts w:ascii="Arial" w:hAnsi="Arial" w:cs="Arial"/>
        <w:sz w:val="20"/>
        <w:szCs w:val="20"/>
      </w:rPr>
      <w:fldChar w:fldCharType="separate"/>
    </w:r>
    <w:r w:rsidR="0017516E">
      <w:rPr>
        <w:rFonts w:ascii="Arial" w:hAnsi="Arial" w:cs="Arial"/>
        <w:noProof/>
        <w:sz w:val="20"/>
        <w:szCs w:val="20"/>
      </w:rPr>
      <w:t>4</w:t>
    </w:r>
    <w:r w:rsidRPr="00EC5785">
      <w:rPr>
        <w:rFonts w:ascii="Arial" w:hAnsi="Arial" w:cs="Arial"/>
        <w:sz w:val="20"/>
        <w:szCs w:val="20"/>
      </w:rPr>
      <w:fldChar w:fldCharType="end"/>
    </w:r>
    <w:r w:rsidRPr="00EC5785">
      <w:rPr>
        <w:rFonts w:ascii="Arial" w:hAnsi="Arial" w:cs="Arial"/>
        <w:sz w:val="20"/>
        <w:szCs w:val="20"/>
      </w:rPr>
      <w:t>)</w:t>
    </w:r>
  </w:p>
  <w:p w14:paraId="74FE3127" w14:textId="77777777" w:rsidR="00520F17" w:rsidRPr="00EC5785" w:rsidRDefault="00520F17" w:rsidP="00074E2A">
    <w:pPr>
      <w:pStyle w:val="Zpa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ABF8A" w14:textId="77777777" w:rsidR="00DA2B52" w:rsidRDefault="00DA2B52">
      <w:r>
        <w:separator/>
      </w:r>
    </w:p>
  </w:footnote>
  <w:footnote w:type="continuationSeparator" w:id="0">
    <w:p w14:paraId="6F2E18A2" w14:textId="77777777" w:rsidR="00DA2B52" w:rsidRDefault="00DA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989"/>
    <w:multiLevelType w:val="hybridMultilevel"/>
    <w:tmpl w:val="CCD2530E"/>
    <w:lvl w:ilvl="0" w:tplc="24C631F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08EA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BC4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F6E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689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BAD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41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B69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EF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B33C4"/>
    <w:multiLevelType w:val="hybridMultilevel"/>
    <w:tmpl w:val="2ABCD658"/>
    <w:lvl w:ilvl="0" w:tplc="09F440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6E8BCB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BE961B2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A299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5061A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44A9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E48F54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25CBEA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932B16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8F3774"/>
    <w:multiLevelType w:val="hybridMultilevel"/>
    <w:tmpl w:val="BE52F0B2"/>
    <w:lvl w:ilvl="0" w:tplc="4C18BAF0">
      <w:start w:val="1"/>
      <w:numFmt w:val="decimal"/>
      <w:lvlText w:val="%1."/>
      <w:lvlJc w:val="left"/>
      <w:pPr>
        <w:ind w:left="720" w:hanging="360"/>
      </w:pPr>
    </w:lvl>
    <w:lvl w:ilvl="1" w:tplc="3580D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17CA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6D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43D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92CD4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4BA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8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DF2E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A20BC"/>
    <w:multiLevelType w:val="hybridMultilevel"/>
    <w:tmpl w:val="1B04CDC4"/>
    <w:lvl w:ilvl="0" w:tplc="FB5CB16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A78060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8AF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C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383A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EE33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6875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C80E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E21A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664A36"/>
    <w:multiLevelType w:val="hybridMultilevel"/>
    <w:tmpl w:val="58DA3B54"/>
    <w:lvl w:ilvl="0" w:tplc="2050FF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6041B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6A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264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26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545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EE4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B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AAF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10625"/>
    <w:multiLevelType w:val="hybridMultilevel"/>
    <w:tmpl w:val="C4880F2A"/>
    <w:lvl w:ilvl="0" w:tplc="A398681C">
      <w:start w:val="1"/>
      <w:numFmt w:val="decimal"/>
      <w:lvlText w:val="%1."/>
      <w:lvlJc w:val="left"/>
      <w:pPr>
        <w:ind w:left="1080" w:hanging="360"/>
      </w:pPr>
    </w:lvl>
    <w:lvl w:ilvl="1" w:tplc="605E7B7E" w:tentative="1">
      <w:start w:val="1"/>
      <w:numFmt w:val="lowerLetter"/>
      <w:lvlText w:val="%2."/>
      <w:lvlJc w:val="left"/>
      <w:pPr>
        <w:ind w:left="1800" w:hanging="360"/>
      </w:pPr>
    </w:lvl>
    <w:lvl w:ilvl="2" w:tplc="08527AB2">
      <w:start w:val="1"/>
      <w:numFmt w:val="lowerRoman"/>
      <w:lvlText w:val="%3."/>
      <w:lvlJc w:val="right"/>
      <w:pPr>
        <w:ind w:left="2520" w:hanging="180"/>
      </w:pPr>
    </w:lvl>
    <w:lvl w:ilvl="3" w:tplc="5D32BF0E" w:tentative="1">
      <w:start w:val="1"/>
      <w:numFmt w:val="decimal"/>
      <w:lvlText w:val="%4."/>
      <w:lvlJc w:val="left"/>
      <w:pPr>
        <w:ind w:left="3240" w:hanging="360"/>
      </w:pPr>
    </w:lvl>
    <w:lvl w:ilvl="4" w:tplc="F3EEB97E" w:tentative="1">
      <w:start w:val="1"/>
      <w:numFmt w:val="lowerLetter"/>
      <w:lvlText w:val="%5."/>
      <w:lvlJc w:val="left"/>
      <w:pPr>
        <w:ind w:left="3960" w:hanging="360"/>
      </w:pPr>
    </w:lvl>
    <w:lvl w:ilvl="5" w:tplc="C60AFBAA" w:tentative="1">
      <w:start w:val="1"/>
      <w:numFmt w:val="lowerRoman"/>
      <w:lvlText w:val="%6."/>
      <w:lvlJc w:val="right"/>
      <w:pPr>
        <w:ind w:left="4680" w:hanging="180"/>
      </w:pPr>
    </w:lvl>
    <w:lvl w:ilvl="6" w:tplc="38E07698" w:tentative="1">
      <w:start w:val="1"/>
      <w:numFmt w:val="decimal"/>
      <w:lvlText w:val="%7."/>
      <w:lvlJc w:val="left"/>
      <w:pPr>
        <w:ind w:left="5400" w:hanging="360"/>
      </w:pPr>
    </w:lvl>
    <w:lvl w:ilvl="7" w:tplc="008EA050" w:tentative="1">
      <w:start w:val="1"/>
      <w:numFmt w:val="lowerLetter"/>
      <w:lvlText w:val="%8."/>
      <w:lvlJc w:val="left"/>
      <w:pPr>
        <w:ind w:left="6120" w:hanging="360"/>
      </w:pPr>
    </w:lvl>
    <w:lvl w:ilvl="8" w:tplc="CF1278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D23"/>
    <w:multiLevelType w:val="hybridMultilevel"/>
    <w:tmpl w:val="2DFEBD32"/>
    <w:lvl w:ilvl="0" w:tplc="06A8CB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24C3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8E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EA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C26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08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2B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7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CCA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A5597"/>
    <w:multiLevelType w:val="hybridMultilevel"/>
    <w:tmpl w:val="9D6EF072"/>
    <w:lvl w:ilvl="0" w:tplc="8C5AD3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65C48A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E2FBB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4404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C7254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8A718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E09A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2EC5F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7EF2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5B3A6A"/>
    <w:multiLevelType w:val="hybridMultilevel"/>
    <w:tmpl w:val="4784EEDE"/>
    <w:lvl w:ilvl="0" w:tplc="620CE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B8AC74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4CF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E07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72E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FEF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FED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F61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2CC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79F744E"/>
    <w:multiLevelType w:val="hybridMultilevel"/>
    <w:tmpl w:val="5FF22EFA"/>
    <w:lvl w:ilvl="0" w:tplc="4E407C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20A9DE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8566DFA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8F869B7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93247118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38709F94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44E9AE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C362FB9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D6BC7800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>
    <w:nsid w:val="1AD51F5D"/>
    <w:multiLevelType w:val="hybridMultilevel"/>
    <w:tmpl w:val="C4C8BE40"/>
    <w:lvl w:ilvl="0" w:tplc="0728E5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D6DA16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A000360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F0CEC0F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3182B1C2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D414A14A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852731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40FE9ED4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A7AE56E6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1">
    <w:nsid w:val="29CA69E6"/>
    <w:multiLevelType w:val="hybridMultilevel"/>
    <w:tmpl w:val="92FC77FE"/>
    <w:lvl w:ilvl="0" w:tplc="ACEA25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D49042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A88A5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FE8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A8B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464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6A8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B69E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D04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B865B2"/>
    <w:multiLevelType w:val="hybridMultilevel"/>
    <w:tmpl w:val="4A3EA130"/>
    <w:lvl w:ilvl="0" w:tplc="723013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F086C2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31061F34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8F1499D4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DE528D58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86EAEE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70106ED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5F98B288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7F8806E4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3">
    <w:nsid w:val="2F2C5B5F"/>
    <w:multiLevelType w:val="hybridMultilevel"/>
    <w:tmpl w:val="04EE7126"/>
    <w:lvl w:ilvl="0" w:tplc="89AE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E4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0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03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4C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CB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61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AE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CA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31F1B"/>
    <w:multiLevelType w:val="hybridMultilevel"/>
    <w:tmpl w:val="0C1624B2"/>
    <w:lvl w:ilvl="0" w:tplc="5F98B5E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26A638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1A5F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9084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8BB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DE70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BC8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A8C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3880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BA0698"/>
    <w:multiLevelType w:val="hybridMultilevel"/>
    <w:tmpl w:val="13E0FFF4"/>
    <w:lvl w:ilvl="0" w:tplc="926A6AA6">
      <w:start w:val="4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16283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469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C4D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2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76EC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CE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0E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A65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A5FE7"/>
    <w:multiLevelType w:val="hybridMultilevel"/>
    <w:tmpl w:val="3EEEC3D8"/>
    <w:lvl w:ilvl="0" w:tplc="B5808CC2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9A5AE1E0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1320F7E0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D4DA4966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1E588CF2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B54CD1F2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B8D8C35E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A6743AE2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83ACE632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17">
    <w:nsid w:val="37457E85"/>
    <w:multiLevelType w:val="hybridMultilevel"/>
    <w:tmpl w:val="726AA7AA"/>
    <w:lvl w:ilvl="0" w:tplc="3CB2D2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00E36A4" w:tentative="1">
      <w:start w:val="1"/>
      <w:numFmt w:val="lowerLetter"/>
      <w:lvlText w:val="%2."/>
      <w:lvlJc w:val="left"/>
      <w:pPr>
        <w:ind w:left="1440" w:hanging="360"/>
      </w:pPr>
    </w:lvl>
    <w:lvl w:ilvl="2" w:tplc="7CA0637A" w:tentative="1">
      <w:start w:val="1"/>
      <w:numFmt w:val="lowerRoman"/>
      <w:lvlText w:val="%3."/>
      <w:lvlJc w:val="right"/>
      <w:pPr>
        <w:ind w:left="2160" w:hanging="180"/>
      </w:pPr>
    </w:lvl>
    <w:lvl w:ilvl="3" w:tplc="BF2C9510" w:tentative="1">
      <w:start w:val="1"/>
      <w:numFmt w:val="decimal"/>
      <w:lvlText w:val="%4."/>
      <w:lvlJc w:val="left"/>
      <w:pPr>
        <w:ind w:left="2880" w:hanging="360"/>
      </w:pPr>
    </w:lvl>
    <w:lvl w:ilvl="4" w:tplc="23F242E4" w:tentative="1">
      <w:start w:val="1"/>
      <w:numFmt w:val="lowerLetter"/>
      <w:lvlText w:val="%5."/>
      <w:lvlJc w:val="left"/>
      <w:pPr>
        <w:ind w:left="3600" w:hanging="360"/>
      </w:pPr>
    </w:lvl>
    <w:lvl w:ilvl="5" w:tplc="A0B2600E" w:tentative="1">
      <w:start w:val="1"/>
      <w:numFmt w:val="lowerRoman"/>
      <w:lvlText w:val="%6."/>
      <w:lvlJc w:val="right"/>
      <w:pPr>
        <w:ind w:left="4320" w:hanging="180"/>
      </w:pPr>
    </w:lvl>
    <w:lvl w:ilvl="6" w:tplc="8F288EBA" w:tentative="1">
      <w:start w:val="1"/>
      <w:numFmt w:val="decimal"/>
      <w:lvlText w:val="%7."/>
      <w:lvlJc w:val="left"/>
      <w:pPr>
        <w:ind w:left="5040" w:hanging="360"/>
      </w:pPr>
    </w:lvl>
    <w:lvl w:ilvl="7" w:tplc="E870CDEE" w:tentative="1">
      <w:start w:val="1"/>
      <w:numFmt w:val="lowerLetter"/>
      <w:lvlText w:val="%8."/>
      <w:lvlJc w:val="left"/>
      <w:pPr>
        <w:ind w:left="5760" w:hanging="360"/>
      </w:pPr>
    </w:lvl>
    <w:lvl w:ilvl="8" w:tplc="B2420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65B91"/>
    <w:multiLevelType w:val="hybridMultilevel"/>
    <w:tmpl w:val="180865AA"/>
    <w:lvl w:ilvl="0" w:tplc="F3849F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DA4A76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B64E498A">
      <w:start w:val="1"/>
      <w:numFmt w:val="bullet"/>
      <w:lvlText w:val=""/>
      <w:lvlJc w:val="left"/>
      <w:pPr>
        <w:ind w:left="2145" w:hanging="705"/>
      </w:pPr>
      <w:rPr>
        <w:rFonts w:ascii="Symbol" w:hAnsi="Symbol" w:hint="default"/>
      </w:rPr>
    </w:lvl>
    <w:lvl w:ilvl="3" w:tplc="838AB2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978A2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5E2C8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9612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1FE96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50C5C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D57B53"/>
    <w:multiLevelType w:val="hybridMultilevel"/>
    <w:tmpl w:val="EBE8DEA6"/>
    <w:lvl w:ilvl="0" w:tplc="A00C76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E02772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B8CAA94E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A080FDA8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C8FE3B98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C41847E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1BCA6C6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24FE7B2C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A5820052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0">
    <w:nsid w:val="39553D69"/>
    <w:multiLevelType w:val="hybridMultilevel"/>
    <w:tmpl w:val="5680ED3A"/>
    <w:lvl w:ilvl="0" w:tplc="E788DD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51459F8">
      <w:start w:val="1"/>
      <w:numFmt w:val="lowerLetter"/>
      <w:lvlText w:val="%2."/>
      <w:lvlJc w:val="left"/>
      <w:pPr>
        <w:ind w:left="1440" w:hanging="360"/>
      </w:pPr>
    </w:lvl>
    <w:lvl w:ilvl="2" w:tplc="0F0CB9EC" w:tentative="1">
      <w:start w:val="1"/>
      <w:numFmt w:val="lowerRoman"/>
      <w:lvlText w:val="%3."/>
      <w:lvlJc w:val="right"/>
      <w:pPr>
        <w:ind w:left="2160" w:hanging="180"/>
      </w:pPr>
    </w:lvl>
    <w:lvl w:ilvl="3" w:tplc="3DE00A06" w:tentative="1">
      <w:start w:val="1"/>
      <w:numFmt w:val="decimal"/>
      <w:lvlText w:val="%4."/>
      <w:lvlJc w:val="left"/>
      <w:pPr>
        <w:ind w:left="2880" w:hanging="360"/>
      </w:pPr>
    </w:lvl>
    <w:lvl w:ilvl="4" w:tplc="F9E8D090" w:tentative="1">
      <w:start w:val="1"/>
      <w:numFmt w:val="lowerLetter"/>
      <w:lvlText w:val="%5."/>
      <w:lvlJc w:val="left"/>
      <w:pPr>
        <w:ind w:left="3600" w:hanging="360"/>
      </w:pPr>
    </w:lvl>
    <w:lvl w:ilvl="5" w:tplc="BAB8D128" w:tentative="1">
      <w:start w:val="1"/>
      <w:numFmt w:val="lowerRoman"/>
      <w:lvlText w:val="%6."/>
      <w:lvlJc w:val="right"/>
      <w:pPr>
        <w:ind w:left="4320" w:hanging="180"/>
      </w:pPr>
    </w:lvl>
    <w:lvl w:ilvl="6" w:tplc="638EBF14" w:tentative="1">
      <w:start w:val="1"/>
      <w:numFmt w:val="decimal"/>
      <w:lvlText w:val="%7."/>
      <w:lvlJc w:val="left"/>
      <w:pPr>
        <w:ind w:left="5040" w:hanging="360"/>
      </w:pPr>
    </w:lvl>
    <w:lvl w:ilvl="7" w:tplc="E460E7C2" w:tentative="1">
      <w:start w:val="1"/>
      <w:numFmt w:val="lowerLetter"/>
      <w:lvlText w:val="%8."/>
      <w:lvlJc w:val="left"/>
      <w:pPr>
        <w:ind w:left="5760" w:hanging="360"/>
      </w:pPr>
    </w:lvl>
    <w:lvl w:ilvl="8" w:tplc="9E64D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5479BF"/>
    <w:multiLevelType w:val="hybridMultilevel"/>
    <w:tmpl w:val="BB46F73C"/>
    <w:lvl w:ilvl="0" w:tplc="A91AF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4D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18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49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4E2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6A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E4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6E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06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C53F6"/>
    <w:multiLevelType w:val="hybridMultilevel"/>
    <w:tmpl w:val="12385174"/>
    <w:lvl w:ilvl="0" w:tplc="5C4C5B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F822C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E6A7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6C3B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4005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24E0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8A1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C05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3AC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8367E4"/>
    <w:multiLevelType w:val="hybridMultilevel"/>
    <w:tmpl w:val="A4BC3AA8"/>
    <w:lvl w:ilvl="0" w:tplc="8C8E91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BAD2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BC1DC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80496E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D58036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3DEC3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6B8FD2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690A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DEEF26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2E6E2C"/>
    <w:multiLevelType w:val="multilevel"/>
    <w:tmpl w:val="583C6822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25">
    <w:nsid w:val="432A54D3"/>
    <w:multiLevelType w:val="hybridMultilevel"/>
    <w:tmpl w:val="EEDC0F56"/>
    <w:lvl w:ilvl="0" w:tplc="AA88B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AC8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C3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9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8E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D07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50C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078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540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D6ED6"/>
    <w:multiLevelType w:val="hybridMultilevel"/>
    <w:tmpl w:val="AB08F12A"/>
    <w:lvl w:ilvl="0" w:tplc="42B4864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73C86A6">
      <w:start w:val="1"/>
      <w:numFmt w:val="lowerLetter"/>
      <w:lvlText w:val="%2."/>
      <w:lvlJc w:val="left"/>
      <w:pPr>
        <w:ind w:left="1440" w:hanging="360"/>
      </w:pPr>
    </w:lvl>
    <w:lvl w:ilvl="2" w:tplc="285466B2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1EE0DD38" w:tentative="1">
      <w:start w:val="1"/>
      <w:numFmt w:val="decimal"/>
      <w:lvlText w:val="%4."/>
      <w:lvlJc w:val="left"/>
      <w:pPr>
        <w:ind w:left="2880" w:hanging="360"/>
      </w:pPr>
    </w:lvl>
    <w:lvl w:ilvl="4" w:tplc="4A3408E2" w:tentative="1">
      <w:start w:val="1"/>
      <w:numFmt w:val="lowerLetter"/>
      <w:lvlText w:val="%5."/>
      <w:lvlJc w:val="left"/>
      <w:pPr>
        <w:ind w:left="3600" w:hanging="360"/>
      </w:pPr>
    </w:lvl>
    <w:lvl w:ilvl="5" w:tplc="05562A06" w:tentative="1">
      <w:start w:val="1"/>
      <w:numFmt w:val="lowerRoman"/>
      <w:lvlText w:val="%6."/>
      <w:lvlJc w:val="right"/>
      <w:pPr>
        <w:ind w:left="4320" w:hanging="180"/>
      </w:pPr>
    </w:lvl>
    <w:lvl w:ilvl="6" w:tplc="8D989332" w:tentative="1">
      <w:start w:val="1"/>
      <w:numFmt w:val="decimal"/>
      <w:lvlText w:val="%7."/>
      <w:lvlJc w:val="left"/>
      <w:pPr>
        <w:ind w:left="5040" w:hanging="360"/>
      </w:pPr>
    </w:lvl>
    <w:lvl w:ilvl="7" w:tplc="5D4CB8A2" w:tentative="1">
      <w:start w:val="1"/>
      <w:numFmt w:val="lowerLetter"/>
      <w:lvlText w:val="%8."/>
      <w:lvlJc w:val="left"/>
      <w:pPr>
        <w:ind w:left="5760" w:hanging="360"/>
      </w:pPr>
    </w:lvl>
    <w:lvl w:ilvl="8" w:tplc="BA060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A644F"/>
    <w:multiLevelType w:val="hybridMultilevel"/>
    <w:tmpl w:val="7E1A4BCC"/>
    <w:lvl w:ilvl="0" w:tplc="194AB2D6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4114290C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03BA4DF6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4328DB88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81A657C8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17F09CB8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ADF2CDF8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4188852A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32B6CE16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28">
    <w:nsid w:val="4F9E2D25"/>
    <w:multiLevelType w:val="hybridMultilevel"/>
    <w:tmpl w:val="A4888D6C"/>
    <w:lvl w:ilvl="0" w:tplc="128271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C0E32A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680C2BF2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3CC0084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BBFE755A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A33A8BE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E4A2A6D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1C7AF400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2432F9E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9">
    <w:nsid w:val="4FD27CCC"/>
    <w:multiLevelType w:val="hybridMultilevel"/>
    <w:tmpl w:val="BE52F0B2"/>
    <w:lvl w:ilvl="0" w:tplc="6BECA136">
      <w:start w:val="1"/>
      <w:numFmt w:val="decimal"/>
      <w:lvlText w:val="%1."/>
      <w:lvlJc w:val="left"/>
      <w:pPr>
        <w:ind w:left="720" w:hanging="360"/>
      </w:pPr>
    </w:lvl>
    <w:lvl w:ilvl="1" w:tplc="3ED03D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2C07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6C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2C8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BD83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EE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09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FDC0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7544A"/>
    <w:multiLevelType w:val="hybridMultilevel"/>
    <w:tmpl w:val="B9545162"/>
    <w:lvl w:ilvl="0" w:tplc="70DC3E88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598A92C6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4FCEF6CE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2920B82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E05CEF12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4C32A14A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3926EE94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4A1EBFDC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EE802B80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1">
    <w:nsid w:val="54212F45"/>
    <w:multiLevelType w:val="hybridMultilevel"/>
    <w:tmpl w:val="C11E539C"/>
    <w:lvl w:ilvl="0" w:tplc="C1A42178">
      <w:start w:val="1"/>
      <w:numFmt w:val="decimal"/>
      <w:lvlText w:val="%1."/>
      <w:lvlJc w:val="left"/>
      <w:pPr>
        <w:ind w:left="1069" w:hanging="360"/>
      </w:pPr>
    </w:lvl>
    <w:lvl w:ilvl="1" w:tplc="4148F9B0" w:tentative="1">
      <w:start w:val="1"/>
      <w:numFmt w:val="lowerLetter"/>
      <w:lvlText w:val="%2."/>
      <w:lvlJc w:val="left"/>
      <w:pPr>
        <w:ind w:left="1789" w:hanging="360"/>
      </w:pPr>
    </w:lvl>
    <w:lvl w:ilvl="2" w:tplc="88E68182" w:tentative="1">
      <w:start w:val="1"/>
      <w:numFmt w:val="lowerRoman"/>
      <w:lvlText w:val="%3."/>
      <w:lvlJc w:val="right"/>
      <w:pPr>
        <w:ind w:left="2509" w:hanging="180"/>
      </w:pPr>
    </w:lvl>
    <w:lvl w:ilvl="3" w:tplc="F9E8D536" w:tentative="1">
      <w:start w:val="1"/>
      <w:numFmt w:val="decimal"/>
      <w:lvlText w:val="%4."/>
      <w:lvlJc w:val="left"/>
      <w:pPr>
        <w:ind w:left="3229" w:hanging="360"/>
      </w:pPr>
    </w:lvl>
    <w:lvl w:ilvl="4" w:tplc="21261800" w:tentative="1">
      <w:start w:val="1"/>
      <w:numFmt w:val="lowerLetter"/>
      <w:lvlText w:val="%5."/>
      <w:lvlJc w:val="left"/>
      <w:pPr>
        <w:ind w:left="3949" w:hanging="360"/>
      </w:pPr>
    </w:lvl>
    <w:lvl w:ilvl="5" w:tplc="1910FE8C" w:tentative="1">
      <w:start w:val="1"/>
      <w:numFmt w:val="lowerRoman"/>
      <w:lvlText w:val="%6."/>
      <w:lvlJc w:val="right"/>
      <w:pPr>
        <w:ind w:left="4669" w:hanging="180"/>
      </w:pPr>
    </w:lvl>
    <w:lvl w:ilvl="6" w:tplc="CCBCF896" w:tentative="1">
      <w:start w:val="1"/>
      <w:numFmt w:val="decimal"/>
      <w:lvlText w:val="%7."/>
      <w:lvlJc w:val="left"/>
      <w:pPr>
        <w:ind w:left="5389" w:hanging="360"/>
      </w:pPr>
    </w:lvl>
    <w:lvl w:ilvl="7" w:tplc="34E8F9F6" w:tentative="1">
      <w:start w:val="1"/>
      <w:numFmt w:val="lowerLetter"/>
      <w:lvlText w:val="%8."/>
      <w:lvlJc w:val="left"/>
      <w:pPr>
        <w:ind w:left="6109" w:hanging="360"/>
      </w:pPr>
    </w:lvl>
    <w:lvl w:ilvl="8" w:tplc="E2184F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4672B46"/>
    <w:multiLevelType w:val="hybridMultilevel"/>
    <w:tmpl w:val="C2DE49F8"/>
    <w:lvl w:ilvl="0" w:tplc="B67AEE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0F81F62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776CD276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A09C1C12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583EB8D2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C066B666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D9C6FAB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DE7A9C3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CCB4B93E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3">
    <w:nsid w:val="596E1DA0"/>
    <w:multiLevelType w:val="hybridMultilevel"/>
    <w:tmpl w:val="6488527E"/>
    <w:lvl w:ilvl="0" w:tplc="9170E7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927192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7204A280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70E6CBD6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578052F2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9F18FCE6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CD60758C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1BC237FE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943A125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4">
    <w:nsid w:val="59C1152C"/>
    <w:multiLevelType w:val="hybridMultilevel"/>
    <w:tmpl w:val="D8826A58"/>
    <w:lvl w:ilvl="0" w:tplc="70C4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C26C48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C04B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FAC9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ACE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123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E2F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CED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FCFD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912297"/>
    <w:multiLevelType w:val="hybridMultilevel"/>
    <w:tmpl w:val="4F54C39E"/>
    <w:lvl w:ilvl="0" w:tplc="066CCFD4">
      <w:start w:val="1"/>
      <w:numFmt w:val="decimal"/>
      <w:lvlText w:val="%1."/>
      <w:lvlJc w:val="left"/>
      <w:pPr>
        <w:ind w:left="1080" w:hanging="360"/>
      </w:pPr>
    </w:lvl>
    <w:lvl w:ilvl="1" w:tplc="85A0EBAA" w:tentative="1">
      <w:start w:val="1"/>
      <w:numFmt w:val="lowerLetter"/>
      <w:lvlText w:val="%2."/>
      <w:lvlJc w:val="left"/>
      <w:pPr>
        <w:ind w:left="1800" w:hanging="360"/>
      </w:pPr>
    </w:lvl>
    <w:lvl w:ilvl="2" w:tplc="901ACB12">
      <w:start w:val="1"/>
      <w:numFmt w:val="decimal"/>
      <w:lvlText w:val="%3."/>
      <w:lvlJc w:val="left"/>
      <w:pPr>
        <w:ind w:left="605" w:hanging="180"/>
      </w:pPr>
    </w:lvl>
    <w:lvl w:ilvl="3" w:tplc="16CE2F20">
      <w:start w:val="1"/>
      <w:numFmt w:val="decimal"/>
      <w:lvlText w:val="%4."/>
      <w:lvlJc w:val="left"/>
      <w:pPr>
        <w:ind w:left="785" w:hanging="360"/>
      </w:pPr>
    </w:lvl>
    <w:lvl w:ilvl="4" w:tplc="34ACF400" w:tentative="1">
      <w:start w:val="1"/>
      <w:numFmt w:val="lowerLetter"/>
      <w:lvlText w:val="%5."/>
      <w:lvlJc w:val="left"/>
      <w:pPr>
        <w:ind w:left="3960" w:hanging="360"/>
      </w:pPr>
    </w:lvl>
    <w:lvl w:ilvl="5" w:tplc="2376B7E8" w:tentative="1">
      <w:start w:val="1"/>
      <w:numFmt w:val="lowerRoman"/>
      <w:lvlText w:val="%6."/>
      <w:lvlJc w:val="right"/>
      <w:pPr>
        <w:ind w:left="4680" w:hanging="180"/>
      </w:pPr>
    </w:lvl>
    <w:lvl w:ilvl="6" w:tplc="C3288E5A" w:tentative="1">
      <w:start w:val="1"/>
      <w:numFmt w:val="decimal"/>
      <w:lvlText w:val="%7."/>
      <w:lvlJc w:val="left"/>
      <w:pPr>
        <w:ind w:left="5400" w:hanging="360"/>
      </w:pPr>
    </w:lvl>
    <w:lvl w:ilvl="7" w:tplc="9692F5C4" w:tentative="1">
      <w:start w:val="1"/>
      <w:numFmt w:val="lowerLetter"/>
      <w:lvlText w:val="%8."/>
      <w:lvlJc w:val="left"/>
      <w:pPr>
        <w:ind w:left="6120" w:hanging="360"/>
      </w:pPr>
    </w:lvl>
    <w:lvl w:ilvl="8" w:tplc="0BBEC9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971B7C"/>
    <w:multiLevelType w:val="hybridMultilevel"/>
    <w:tmpl w:val="BE52F0B2"/>
    <w:lvl w:ilvl="0" w:tplc="D840B87E">
      <w:start w:val="1"/>
      <w:numFmt w:val="decimal"/>
      <w:lvlText w:val="%1."/>
      <w:lvlJc w:val="left"/>
      <w:pPr>
        <w:ind w:left="720" w:hanging="360"/>
      </w:pPr>
    </w:lvl>
    <w:lvl w:ilvl="1" w:tplc="649E72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B566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6B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276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601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03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409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1F2A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E55CA"/>
    <w:multiLevelType w:val="hybridMultilevel"/>
    <w:tmpl w:val="CF6A8B24"/>
    <w:lvl w:ilvl="0" w:tplc="0C08CAEA">
      <w:start w:val="1"/>
      <w:numFmt w:val="decimal"/>
      <w:lvlText w:val="%1."/>
      <w:lvlJc w:val="left"/>
      <w:pPr>
        <w:ind w:left="360" w:hanging="360"/>
      </w:pPr>
    </w:lvl>
    <w:lvl w:ilvl="1" w:tplc="2ED4FE00" w:tentative="1">
      <w:start w:val="1"/>
      <w:numFmt w:val="lowerLetter"/>
      <w:lvlText w:val="%2."/>
      <w:lvlJc w:val="left"/>
      <w:pPr>
        <w:ind w:left="1080" w:hanging="360"/>
      </w:pPr>
    </w:lvl>
    <w:lvl w:ilvl="2" w:tplc="F890459C" w:tentative="1">
      <w:start w:val="1"/>
      <w:numFmt w:val="lowerRoman"/>
      <w:lvlText w:val="%3."/>
      <w:lvlJc w:val="right"/>
      <w:pPr>
        <w:ind w:left="1800" w:hanging="180"/>
      </w:pPr>
    </w:lvl>
    <w:lvl w:ilvl="3" w:tplc="01F679D0" w:tentative="1">
      <w:start w:val="1"/>
      <w:numFmt w:val="decimal"/>
      <w:lvlText w:val="%4."/>
      <w:lvlJc w:val="left"/>
      <w:pPr>
        <w:ind w:left="2520" w:hanging="360"/>
      </w:pPr>
    </w:lvl>
    <w:lvl w:ilvl="4" w:tplc="7DFE00E6" w:tentative="1">
      <w:start w:val="1"/>
      <w:numFmt w:val="lowerLetter"/>
      <w:lvlText w:val="%5."/>
      <w:lvlJc w:val="left"/>
      <w:pPr>
        <w:ind w:left="3240" w:hanging="360"/>
      </w:pPr>
    </w:lvl>
    <w:lvl w:ilvl="5" w:tplc="F3B63844" w:tentative="1">
      <w:start w:val="1"/>
      <w:numFmt w:val="lowerRoman"/>
      <w:lvlText w:val="%6."/>
      <w:lvlJc w:val="right"/>
      <w:pPr>
        <w:ind w:left="3960" w:hanging="180"/>
      </w:pPr>
    </w:lvl>
    <w:lvl w:ilvl="6" w:tplc="0062FE56" w:tentative="1">
      <w:start w:val="1"/>
      <w:numFmt w:val="decimal"/>
      <w:lvlText w:val="%7."/>
      <w:lvlJc w:val="left"/>
      <w:pPr>
        <w:ind w:left="4680" w:hanging="360"/>
      </w:pPr>
    </w:lvl>
    <w:lvl w:ilvl="7" w:tplc="C360CA10" w:tentative="1">
      <w:start w:val="1"/>
      <w:numFmt w:val="lowerLetter"/>
      <w:lvlText w:val="%8."/>
      <w:lvlJc w:val="left"/>
      <w:pPr>
        <w:ind w:left="5400" w:hanging="360"/>
      </w:pPr>
    </w:lvl>
    <w:lvl w:ilvl="8" w:tplc="4A88C1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960981"/>
    <w:multiLevelType w:val="hybridMultilevel"/>
    <w:tmpl w:val="8CAAE10C"/>
    <w:lvl w:ilvl="0" w:tplc="ED1A9978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2E62CB80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8D4AF6D2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973A3A2C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2CDEB7C4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58AA07E8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CB14606C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8E6EA636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F85CA250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39">
    <w:nsid w:val="66B27B38"/>
    <w:multiLevelType w:val="hybridMultilevel"/>
    <w:tmpl w:val="705868FC"/>
    <w:lvl w:ilvl="0" w:tplc="CDA48B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998DA66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3EFA4FA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1DBCFD1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EABAE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4BF08CA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5342C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9264A5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7756969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66E65772"/>
    <w:multiLevelType w:val="hybridMultilevel"/>
    <w:tmpl w:val="DFC87C9C"/>
    <w:lvl w:ilvl="0" w:tplc="02222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6A43BC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FA08B966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8AA248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34E208BE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C02A7B7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42AC5312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6BB444E8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CBE8374A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1">
    <w:nsid w:val="732934CC"/>
    <w:multiLevelType w:val="hybridMultilevel"/>
    <w:tmpl w:val="301E5D8E"/>
    <w:lvl w:ilvl="0" w:tplc="162AA8B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D0A0EC8" w:tentative="1">
      <w:start w:val="1"/>
      <w:numFmt w:val="lowerLetter"/>
      <w:lvlText w:val="%2."/>
      <w:lvlJc w:val="left"/>
      <w:pPr>
        <w:ind w:left="1080" w:hanging="360"/>
      </w:pPr>
    </w:lvl>
    <w:lvl w:ilvl="2" w:tplc="4D86659E" w:tentative="1">
      <w:start w:val="1"/>
      <w:numFmt w:val="lowerRoman"/>
      <w:lvlText w:val="%3."/>
      <w:lvlJc w:val="right"/>
      <w:pPr>
        <w:ind w:left="1800" w:hanging="180"/>
      </w:pPr>
    </w:lvl>
    <w:lvl w:ilvl="3" w:tplc="E3E41E36" w:tentative="1">
      <w:start w:val="1"/>
      <w:numFmt w:val="decimal"/>
      <w:lvlText w:val="%4."/>
      <w:lvlJc w:val="left"/>
      <w:pPr>
        <w:ind w:left="2520" w:hanging="360"/>
      </w:pPr>
    </w:lvl>
    <w:lvl w:ilvl="4" w:tplc="7DEE9770" w:tentative="1">
      <w:start w:val="1"/>
      <w:numFmt w:val="lowerLetter"/>
      <w:lvlText w:val="%5."/>
      <w:lvlJc w:val="left"/>
      <w:pPr>
        <w:ind w:left="3240" w:hanging="360"/>
      </w:pPr>
    </w:lvl>
    <w:lvl w:ilvl="5" w:tplc="0A3CF6A0" w:tentative="1">
      <w:start w:val="1"/>
      <w:numFmt w:val="lowerRoman"/>
      <w:lvlText w:val="%6."/>
      <w:lvlJc w:val="right"/>
      <w:pPr>
        <w:ind w:left="3960" w:hanging="180"/>
      </w:pPr>
    </w:lvl>
    <w:lvl w:ilvl="6" w:tplc="12EA0F24" w:tentative="1">
      <w:start w:val="1"/>
      <w:numFmt w:val="decimal"/>
      <w:lvlText w:val="%7."/>
      <w:lvlJc w:val="left"/>
      <w:pPr>
        <w:ind w:left="4680" w:hanging="360"/>
      </w:pPr>
    </w:lvl>
    <w:lvl w:ilvl="7" w:tplc="2DE29350" w:tentative="1">
      <w:start w:val="1"/>
      <w:numFmt w:val="lowerLetter"/>
      <w:lvlText w:val="%8."/>
      <w:lvlJc w:val="left"/>
      <w:pPr>
        <w:ind w:left="5400" w:hanging="360"/>
      </w:pPr>
    </w:lvl>
    <w:lvl w:ilvl="8" w:tplc="FD3CA1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C751F1"/>
    <w:multiLevelType w:val="hybridMultilevel"/>
    <w:tmpl w:val="BE52C91C"/>
    <w:lvl w:ilvl="0" w:tplc="3AFC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BCE3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4224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D85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00F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CA68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BC7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0A9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966F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5D3077"/>
    <w:multiLevelType w:val="hybridMultilevel"/>
    <w:tmpl w:val="025CC094"/>
    <w:lvl w:ilvl="0" w:tplc="77BCC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5E7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D0D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9ED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41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548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3A8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DA4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8EC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C39763C"/>
    <w:multiLevelType w:val="hybridMultilevel"/>
    <w:tmpl w:val="E926F5E0"/>
    <w:lvl w:ilvl="0" w:tplc="E7A8A1B2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A750350A" w:tentative="1">
      <w:start w:val="1"/>
      <w:numFmt w:val="lowerLetter"/>
      <w:lvlText w:val="%2."/>
      <w:lvlJc w:val="left"/>
      <w:pPr>
        <w:ind w:left="1440" w:hanging="360"/>
      </w:pPr>
    </w:lvl>
    <w:lvl w:ilvl="2" w:tplc="1C961B60" w:tentative="1">
      <w:start w:val="1"/>
      <w:numFmt w:val="lowerRoman"/>
      <w:lvlText w:val="%3."/>
      <w:lvlJc w:val="right"/>
      <w:pPr>
        <w:ind w:left="2160" w:hanging="180"/>
      </w:pPr>
    </w:lvl>
    <w:lvl w:ilvl="3" w:tplc="B4EEC3C6" w:tentative="1">
      <w:start w:val="1"/>
      <w:numFmt w:val="decimal"/>
      <w:lvlText w:val="%4."/>
      <w:lvlJc w:val="left"/>
      <w:pPr>
        <w:ind w:left="2880" w:hanging="360"/>
      </w:pPr>
    </w:lvl>
    <w:lvl w:ilvl="4" w:tplc="3B3CEA04" w:tentative="1">
      <w:start w:val="1"/>
      <w:numFmt w:val="lowerLetter"/>
      <w:lvlText w:val="%5."/>
      <w:lvlJc w:val="left"/>
      <w:pPr>
        <w:ind w:left="3600" w:hanging="360"/>
      </w:pPr>
    </w:lvl>
    <w:lvl w:ilvl="5" w:tplc="37344616" w:tentative="1">
      <w:start w:val="1"/>
      <w:numFmt w:val="lowerRoman"/>
      <w:lvlText w:val="%6."/>
      <w:lvlJc w:val="right"/>
      <w:pPr>
        <w:ind w:left="4320" w:hanging="180"/>
      </w:pPr>
    </w:lvl>
    <w:lvl w:ilvl="6" w:tplc="181656C0" w:tentative="1">
      <w:start w:val="1"/>
      <w:numFmt w:val="decimal"/>
      <w:lvlText w:val="%7."/>
      <w:lvlJc w:val="left"/>
      <w:pPr>
        <w:ind w:left="5040" w:hanging="360"/>
      </w:pPr>
    </w:lvl>
    <w:lvl w:ilvl="7" w:tplc="97AE8824" w:tentative="1">
      <w:start w:val="1"/>
      <w:numFmt w:val="lowerLetter"/>
      <w:lvlText w:val="%8."/>
      <w:lvlJc w:val="left"/>
      <w:pPr>
        <w:ind w:left="5760" w:hanging="360"/>
      </w:pPr>
    </w:lvl>
    <w:lvl w:ilvl="8" w:tplc="2C7CE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1971D7"/>
    <w:multiLevelType w:val="hybridMultilevel"/>
    <w:tmpl w:val="676E63E6"/>
    <w:lvl w:ilvl="0" w:tplc="29F2B61A">
      <w:start w:val="1"/>
      <w:numFmt w:val="bullet"/>
      <w:lvlText w:val=""/>
      <w:lvlJc w:val="left"/>
      <w:pPr>
        <w:ind w:left="88" w:hanging="360"/>
      </w:pPr>
      <w:rPr>
        <w:rFonts w:ascii="Symbol" w:hAnsi="Symbol" w:hint="default"/>
      </w:rPr>
    </w:lvl>
    <w:lvl w:ilvl="1" w:tplc="83C0E162" w:tentative="1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2" w:tplc="267A6E74" w:tentative="1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3" w:tplc="BD061B92" w:tentative="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4" w:tplc="35AC86E2" w:tentative="1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5" w:tplc="F8685F0A" w:tentative="1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6" w:tplc="865CD5EE" w:tentative="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7" w:tplc="8B8AD474" w:tentative="1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8" w:tplc="F1E465C2" w:tentative="1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</w:abstractNum>
  <w:abstractNum w:abstractNumId="46">
    <w:nsid w:val="7E2B1B42"/>
    <w:multiLevelType w:val="hybridMultilevel"/>
    <w:tmpl w:val="ACAA858E"/>
    <w:lvl w:ilvl="0" w:tplc="E4180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D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26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E5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83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63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4E1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029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54E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6406CC"/>
    <w:multiLevelType w:val="hybridMultilevel"/>
    <w:tmpl w:val="F104D1DE"/>
    <w:lvl w:ilvl="0" w:tplc="291C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5A81FE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67D6164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CECF576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4C32913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17BAAB10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1EECC864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61080238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7A0CA866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3"/>
  </w:num>
  <w:num w:numId="2">
    <w:abstractNumId w:val="14"/>
  </w:num>
  <w:num w:numId="3">
    <w:abstractNumId w:val="34"/>
  </w:num>
  <w:num w:numId="4">
    <w:abstractNumId w:val="42"/>
  </w:num>
  <w:num w:numId="5">
    <w:abstractNumId w:val="11"/>
  </w:num>
  <w:num w:numId="6">
    <w:abstractNumId w:val="39"/>
  </w:num>
  <w:num w:numId="7">
    <w:abstractNumId w:val="8"/>
  </w:num>
  <w:num w:numId="8">
    <w:abstractNumId w:val="43"/>
  </w:num>
  <w:num w:numId="9">
    <w:abstractNumId w:val="24"/>
  </w:num>
  <w:num w:numId="10">
    <w:abstractNumId w:val="47"/>
  </w:num>
  <w:num w:numId="11">
    <w:abstractNumId w:val="16"/>
  </w:num>
  <w:num w:numId="12">
    <w:abstractNumId w:val="19"/>
  </w:num>
  <w:num w:numId="13">
    <w:abstractNumId w:val="33"/>
  </w:num>
  <w:num w:numId="14">
    <w:abstractNumId w:val="12"/>
  </w:num>
  <w:num w:numId="15">
    <w:abstractNumId w:val="32"/>
  </w:num>
  <w:num w:numId="16">
    <w:abstractNumId w:val="10"/>
  </w:num>
  <w:num w:numId="17">
    <w:abstractNumId w:val="40"/>
  </w:num>
  <w:num w:numId="18">
    <w:abstractNumId w:val="22"/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</w:num>
  <w:num w:numId="21">
    <w:abstractNumId w:val="13"/>
  </w:num>
  <w:num w:numId="22">
    <w:abstractNumId w:val="44"/>
  </w:num>
  <w:num w:numId="23">
    <w:abstractNumId w:val="4"/>
  </w:num>
  <w:num w:numId="24">
    <w:abstractNumId w:val="6"/>
  </w:num>
  <w:num w:numId="25">
    <w:abstractNumId w:val="2"/>
  </w:num>
  <w:num w:numId="26">
    <w:abstractNumId w:val="45"/>
  </w:num>
  <w:num w:numId="27">
    <w:abstractNumId w:val="26"/>
  </w:num>
  <w:num w:numId="28">
    <w:abstractNumId w:val="9"/>
  </w:num>
  <w:num w:numId="29">
    <w:abstractNumId w:val="28"/>
  </w:num>
  <w:num w:numId="30">
    <w:abstractNumId w:val="27"/>
  </w:num>
  <w:num w:numId="31">
    <w:abstractNumId w:val="18"/>
  </w:num>
  <w:num w:numId="32">
    <w:abstractNumId w:val="41"/>
  </w:num>
  <w:num w:numId="33">
    <w:abstractNumId w:val="37"/>
  </w:num>
  <w:num w:numId="34">
    <w:abstractNumId w:val="29"/>
  </w:num>
  <w:num w:numId="35">
    <w:abstractNumId w:val="36"/>
  </w:num>
  <w:num w:numId="36">
    <w:abstractNumId w:val="17"/>
  </w:num>
  <w:num w:numId="37">
    <w:abstractNumId w:val="0"/>
  </w:num>
  <w:num w:numId="38">
    <w:abstractNumId w:val="23"/>
  </w:num>
  <w:num w:numId="39">
    <w:abstractNumId w:val="7"/>
  </w:num>
  <w:num w:numId="40">
    <w:abstractNumId w:val="1"/>
  </w:num>
  <w:num w:numId="41">
    <w:abstractNumId w:val="46"/>
  </w:num>
  <w:num w:numId="42">
    <w:abstractNumId w:val="5"/>
  </w:num>
  <w:num w:numId="43">
    <w:abstractNumId w:val="35"/>
  </w:num>
  <w:num w:numId="44">
    <w:abstractNumId w:val="20"/>
  </w:num>
  <w:num w:numId="45">
    <w:abstractNumId w:val="38"/>
  </w:num>
  <w:num w:numId="46">
    <w:abstractNumId w:val="25"/>
  </w:num>
  <w:num w:numId="47">
    <w:abstractNumId w:val="15"/>
  </w:num>
  <w:num w:numId="48">
    <w:abstractNumId w:val="30"/>
  </w:num>
  <w:num w:numId="49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1A"/>
    <w:rsid w:val="00002904"/>
    <w:rsid w:val="000045E5"/>
    <w:rsid w:val="000048C4"/>
    <w:rsid w:val="00005116"/>
    <w:rsid w:val="00005693"/>
    <w:rsid w:val="00010CCE"/>
    <w:rsid w:val="0001160D"/>
    <w:rsid w:val="00013684"/>
    <w:rsid w:val="00020A1A"/>
    <w:rsid w:val="00021BA1"/>
    <w:rsid w:val="00022358"/>
    <w:rsid w:val="000224C0"/>
    <w:rsid w:val="00022B29"/>
    <w:rsid w:val="000262A9"/>
    <w:rsid w:val="00027C50"/>
    <w:rsid w:val="000319B0"/>
    <w:rsid w:val="0003265E"/>
    <w:rsid w:val="000330E7"/>
    <w:rsid w:val="00033108"/>
    <w:rsid w:val="0003311D"/>
    <w:rsid w:val="00033A0E"/>
    <w:rsid w:val="00034B32"/>
    <w:rsid w:val="0003513C"/>
    <w:rsid w:val="00037238"/>
    <w:rsid w:val="00040F9E"/>
    <w:rsid w:val="0004116D"/>
    <w:rsid w:val="000412ED"/>
    <w:rsid w:val="00043AC7"/>
    <w:rsid w:val="00043C86"/>
    <w:rsid w:val="0004606C"/>
    <w:rsid w:val="0004685C"/>
    <w:rsid w:val="00046FEF"/>
    <w:rsid w:val="0004781C"/>
    <w:rsid w:val="000511D2"/>
    <w:rsid w:val="00051E55"/>
    <w:rsid w:val="00052927"/>
    <w:rsid w:val="00052F6B"/>
    <w:rsid w:val="00053C0B"/>
    <w:rsid w:val="00054D0D"/>
    <w:rsid w:val="0005572E"/>
    <w:rsid w:val="00056A1E"/>
    <w:rsid w:val="0006149D"/>
    <w:rsid w:val="00062DC1"/>
    <w:rsid w:val="00065CDC"/>
    <w:rsid w:val="00066711"/>
    <w:rsid w:val="000667FA"/>
    <w:rsid w:val="000673D8"/>
    <w:rsid w:val="00070095"/>
    <w:rsid w:val="0007068D"/>
    <w:rsid w:val="00072F27"/>
    <w:rsid w:val="00073031"/>
    <w:rsid w:val="00073AF9"/>
    <w:rsid w:val="00074E2A"/>
    <w:rsid w:val="000770BD"/>
    <w:rsid w:val="00077C22"/>
    <w:rsid w:val="00087B17"/>
    <w:rsid w:val="00087CC8"/>
    <w:rsid w:val="00090EB1"/>
    <w:rsid w:val="00090F3D"/>
    <w:rsid w:val="0009146C"/>
    <w:rsid w:val="00091B98"/>
    <w:rsid w:val="00092CE7"/>
    <w:rsid w:val="00093C05"/>
    <w:rsid w:val="000949D1"/>
    <w:rsid w:val="00096566"/>
    <w:rsid w:val="00096BAF"/>
    <w:rsid w:val="000A063C"/>
    <w:rsid w:val="000A0AE7"/>
    <w:rsid w:val="000A2C1F"/>
    <w:rsid w:val="000A4F2C"/>
    <w:rsid w:val="000A4F83"/>
    <w:rsid w:val="000A5EDE"/>
    <w:rsid w:val="000B00E6"/>
    <w:rsid w:val="000B0232"/>
    <w:rsid w:val="000B31FB"/>
    <w:rsid w:val="000B5AA6"/>
    <w:rsid w:val="000B5EBC"/>
    <w:rsid w:val="000B78B2"/>
    <w:rsid w:val="000C0F0E"/>
    <w:rsid w:val="000C2217"/>
    <w:rsid w:val="000C256A"/>
    <w:rsid w:val="000C2A7F"/>
    <w:rsid w:val="000C344B"/>
    <w:rsid w:val="000C50C6"/>
    <w:rsid w:val="000C6C43"/>
    <w:rsid w:val="000C727A"/>
    <w:rsid w:val="000D2DEF"/>
    <w:rsid w:val="000D2EAF"/>
    <w:rsid w:val="000D3D29"/>
    <w:rsid w:val="000D41A3"/>
    <w:rsid w:val="000D6B50"/>
    <w:rsid w:val="000D72D6"/>
    <w:rsid w:val="000D752B"/>
    <w:rsid w:val="000D7B5D"/>
    <w:rsid w:val="000E2E49"/>
    <w:rsid w:val="000E33E5"/>
    <w:rsid w:val="000E34D3"/>
    <w:rsid w:val="000E3773"/>
    <w:rsid w:val="000E38B8"/>
    <w:rsid w:val="000E560F"/>
    <w:rsid w:val="000E7ABE"/>
    <w:rsid w:val="000E7CC1"/>
    <w:rsid w:val="000F15BF"/>
    <w:rsid w:val="000F1B4D"/>
    <w:rsid w:val="000F5EA2"/>
    <w:rsid w:val="000F69B2"/>
    <w:rsid w:val="000F7C10"/>
    <w:rsid w:val="00100D0E"/>
    <w:rsid w:val="0010154F"/>
    <w:rsid w:val="00104F03"/>
    <w:rsid w:val="0010755C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2CEA"/>
    <w:rsid w:val="00123650"/>
    <w:rsid w:val="00123B6D"/>
    <w:rsid w:val="00124FA0"/>
    <w:rsid w:val="00125762"/>
    <w:rsid w:val="00125A64"/>
    <w:rsid w:val="001315FF"/>
    <w:rsid w:val="0013270A"/>
    <w:rsid w:val="00133718"/>
    <w:rsid w:val="0013636E"/>
    <w:rsid w:val="001374F5"/>
    <w:rsid w:val="001431C2"/>
    <w:rsid w:val="001459A3"/>
    <w:rsid w:val="00147195"/>
    <w:rsid w:val="001502CA"/>
    <w:rsid w:val="00152981"/>
    <w:rsid w:val="00153D68"/>
    <w:rsid w:val="00154EBC"/>
    <w:rsid w:val="0015581C"/>
    <w:rsid w:val="00155B85"/>
    <w:rsid w:val="001615D4"/>
    <w:rsid w:val="00166096"/>
    <w:rsid w:val="0016700E"/>
    <w:rsid w:val="0017063F"/>
    <w:rsid w:val="00173360"/>
    <w:rsid w:val="00174E4A"/>
    <w:rsid w:val="0017516E"/>
    <w:rsid w:val="00175D9E"/>
    <w:rsid w:val="00180623"/>
    <w:rsid w:val="00180E3E"/>
    <w:rsid w:val="00181DD3"/>
    <w:rsid w:val="00182950"/>
    <w:rsid w:val="00184569"/>
    <w:rsid w:val="00185814"/>
    <w:rsid w:val="00186169"/>
    <w:rsid w:val="0018671B"/>
    <w:rsid w:val="00186F35"/>
    <w:rsid w:val="001919D7"/>
    <w:rsid w:val="00191EC8"/>
    <w:rsid w:val="001922E8"/>
    <w:rsid w:val="00192EA6"/>
    <w:rsid w:val="00194C77"/>
    <w:rsid w:val="00195BA8"/>
    <w:rsid w:val="00197581"/>
    <w:rsid w:val="001977BB"/>
    <w:rsid w:val="001A023D"/>
    <w:rsid w:val="001A0868"/>
    <w:rsid w:val="001A1DA6"/>
    <w:rsid w:val="001A2EF4"/>
    <w:rsid w:val="001A31E7"/>
    <w:rsid w:val="001A5009"/>
    <w:rsid w:val="001A6CEF"/>
    <w:rsid w:val="001B27F3"/>
    <w:rsid w:val="001B4CD6"/>
    <w:rsid w:val="001C0F15"/>
    <w:rsid w:val="001C1BF6"/>
    <w:rsid w:val="001C6388"/>
    <w:rsid w:val="001C7E17"/>
    <w:rsid w:val="001D026A"/>
    <w:rsid w:val="001D08E1"/>
    <w:rsid w:val="001D0A67"/>
    <w:rsid w:val="001D0D35"/>
    <w:rsid w:val="001D20B6"/>
    <w:rsid w:val="001D40B8"/>
    <w:rsid w:val="001D416A"/>
    <w:rsid w:val="001D4333"/>
    <w:rsid w:val="001D5114"/>
    <w:rsid w:val="001D694A"/>
    <w:rsid w:val="001E1181"/>
    <w:rsid w:val="001E2AF4"/>
    <w:rsid w:val="001E3913"/>
    <w:rsid w:val="001E598B"/>
    <w:rsid w:val="001E69A5"/>
    <w:rsid w:val="001F1A63"/>
    <w:rsid w:val="001F509C"/>
    <w:rsid w:val="001F7D29"/>
    <w:rsid w:val="002002BD"/>
    <w:rsid w:val="002013F1"/>
    <w:rsid w:val="00206004"/>
    <w:rsid w:val="00206CC2"/>
    <w:rsid w:val="00207BB7"/>
    <w:rsid w:val="0021019D"/>
    <w:rsid w:val="00210241"/>
    <w:rsid w:val="00211281"/>
    <w:rsid w:val="00212638"/>
    <w:rsid w:val="00214B32"/>
    <w:rsid w:val="00217031"/>
    <w:rsid w:val="00221EA9"/>
    <w:rsid w:val="002222D4"/>
    <w:rsid w:val="002234F1"/>
    <w:rsid w:val="00223AE7"/>
    <w:rsid w:val="00224C94"/>
    <w:rsid w:val="00224F68"/>
    <w:rsid w:val="002264FE"/>
    <w:rsid w:val="00227BBE"/>
    <w:rsid w:val="002327CD"/>
    <w:rsid w:val="00232EB0"/>
    <w:rsid w:val="00233968"/>
    <w:rsid w:val="00234495"/>
    <w:rsid w:val="00234A38"/>
    <w:rsid w:val="00236C2A"/>
    <w:rsid w:val="00237150"/>
    <w:rsid w:val="00240CDB"/>
    <w:rsid w:val="00240EF3"/>
    <w:rsid w:val="002417D6"/>
    <w:rsid w:val="00243DC3"/>
    <w:rsid w:val="00243EE9"/>
    <w:rsid w:val="0024520B"/>
    <w:rsid w:val="00247B40"/>
    <w:rsid w:val="00250A8B"/>
    <w:rsid w:val="00251AED"/>
    <w:rsid w:val="0025233E"/>
    <w:rsid w:val="002526E8"/>
    <w:rsid w:val="00252FAD"/>
    <w:rsid w:val="002542C9"/>
    <w:rsid w:val="002550D6"/>
    <w:rsid w:val="002606E1"/>
    <w:rsid w:val="00261E61"/>
    <w:rsid w:val="00263669"/>
    <w:rsid w:val="00263EE8"/>
    <w:rsid w:val="0026539C"/>
    <w:rsid w:val="002663A0"/>
    <w:rsid w:val="00266EB3"/>
    <w:rsid w:val="00266F0D"/>
    <w:rsid w:val="002674B7"/>
    <w:rsid w:val="00271938"/>
    <w:rsid w:val="0027237C"/>
    <w:rsid w:val="00272E5C"/>
    <w:rsid w:val="00273E8D"/>
    <w:rsid w:val="002740C6"/>
    <w:rsid w:val="0027411E"/>
    <w:rsid w:val="0027497E"/>
    <w:rsid w:val="002753B8"/>
    <w:rsid w:val="002768BA"/>
    <w:rsid w:val="00276A48"/>
    <w:rsid w:val="002779F8"/>
    <w:rsid w:val="0028040D"/>
    <w:rsid w:val="0028401C"/>
    <w:rsid w:val="00284358"/>
    <w:rsid w:val="00286D0C"/>
    <w:rsid w:val="00290B85"/>
    <w:rsid w:val="0029119E"/>
    <w:rsid w:val="00291ADE"/>
    <w:rsid w:val="00293DD2"/>
    <w:rsid w:val="002942B1"/>
    <w:rsid w:val="00294D9F"/>
    <w:rsid w:val="0029624E"/>
    <w:rsid w:val="002A00D8"/>
    <w:rsid w:val="002A2C29"/>
    <w:rsid w:val="002A4649"/>
    <w:rsid w:val="002A5B32"/>
    <w:rsid w:val="002A60D8"/>
    <w:rsid w:val="002B33A6"/>
    <w:rsid w:val="002B353D"/>
    <w:rsid w:val="002B3AED"/>
    <w:rsid w:val="002B484B"/>
    <w:rsid w:val="002B4C1D"/>
    <w:rsid w:val="002B6396"/>
    <w:rsid w:val="002C3164"/>
    <w:rsid w:val="002C31FE"/>
    <w:rsid w:val="002C70B4"/>
    <w:rsid w:val="002D1047"/>
    <w:rsid w:val="002D3B69"/>
    <w:rsid w:val="002E05B6"/>
    <w:rsid w:val="002E069E"/>
    <w:rsid w:val="002E104C"/>
    <w:rsid w:val="002E139E"/>
    <w:rsid w:val="002E433F"/>
    <w:rsid w:val="002E57D8"/>
    <w:rsid w:val="002E60DA"/>
    <w:rsid w:val="002E7ABD"/>
    <w:rsid w:val="002F1552"/>
    <w:rsid w:val="002F4564"/>
    <w:rsid w:val="002F4C98"/>
    <w:rsid w:val="002F5C90"/>
    <w:rsid w:val="002F63C9"/>
    <w:rsid w:val="00301637"/>
    <w:rsid w:val="0030348F"/>
    <w:rsid w:val="00305EC8"/>
    <w:rsid w:val="003079AA"/>
    <w:rsid w:val="00310188"/>
    <w:rsid w:val="00311709"/>
    <w:rsid w:val="00312CA8"/>
    <w:rsid w:val="00312EAB"/>
    <w:rsid w:val="00313948"/>
    <w:rsid w:val="003149A1"/>
    <w:rsid w:val="003149DB"/>
    <w:rsid w:val="0031511A"/>
    <w:rsid w:val="003151CD"/>
    <w:rsid w:val="00315F5C"/>
    <w:rsid w:val="0031683F"/>
    <w:rsid w:val="00321B04"/>
    <w:rsid w:val="0032406E"/>
    <w:rsid w:val="00324591"/>
    <w:rsid w:val="003301E2"/>
    <w:rsid w:val="00330206"/>
    <w:rsid w:val="00331FBE"/>
    <w:rsid w:val="00333524"/>
    <w:rsid w:val="00333BEA"/>
    <w:rsid w:val="00333BF0"/>
    <w:rsid w:val="0033446C"/>
    <w:rsid w:val="00335498"/>
    <w:rsid w:val="00335EDF"/>
    <w:rsid w:val="003368F4"/>
    <w:rsid w:val="003429F2"/>
    <w:rsid w:val="00344139"/>
    <w:rsid w:val="003449D0"/>
    <w:rsid w:val="00345662"/>
    <w:rsid w:val="00345D52"/>
    <w:rsid w:val="00345F8F"/>
    <w:rsid w:val="00346AA3"/>
    <w:rsid w:val="00347982"/>
    <w:rsid w:val="00347C79"/>
    <w:rsid w:val="00353132"/>
    <w:rsid w:val="00361422"/>
    <w:rsid w:val="00370B33"/>
    <w:rsid w:val="0037174D"/>
    <w:rsid w:val="00372A09"/>
    <w:rsid w:val="00372D82"/>
    <w:rsid w:val="00373AFD"/>
    <w:rsid w:val="003754CB"/>
    <w:rsid w:val="003807D2"/>
    <w:rsid w:val="00381A94"/>
    <w:rsid w:val="003829C7"/>
    <w:rsid w:val="00382C35"/>
    <w:rsid w:val="00385EA1"/>
    <w:rsid w:val="0038684E"/>
    <w:rsid w:val="0039049C"/>
    <w:rsid w:val="00391DD4"/>
    <w:rsid w:val="003931D3"/>
    <w:rsid w:val="003950C6"/>
    <w:rsid w:val="003958BA"/>
    <w:rsid w:val="003964EA"/>
    <w:rsid w:val="0039666C"/>
    <w:rsid w:val="003A14D1"/>
    <w:rsid w:val="003A2FA0"/>
    <w:rsid w:val="003A3204"/>
    <w:rsid w:val="003A39BE"/>
    <w:rsid w:val="003A3E95"/>
    <w:rsid w:val="003A460B"/>
    <w:rsid w:val="003A521F"/>
    <w:rsid w:val="003A5D94"/>
    <w:rsid w:val="003A6F3D"/>
    <w:rsid w:val="003B113E"/>
    <w:rsid w:val="003B2CDD"/>
    <w:rsid w:val="003B5190"/>
    <w:rsid w:val="003B51F5"/>
    <w:rsid w:val="003B5D47"/>
    <w:rsid w:val="003B690D"/>
    <w:rsid w:val="003B709A"/>
    <w:rsid w:val="003B7239"/>
    <w:rsid w:val="003B78DB"/>
    <w:rsid w:val="003C1706"/>
    <w:rsid w:val="003C1C4B"/>
    <w:rsid w:val="003C3A63"/>
    <w:rsid w:val="003C49DE"/>
    <w:rsid w:val="003C5560"/>
    <w:rsid w:val="003C621E"/>
    <w:rsid w:val="003C6353"/>
    <w:rsid w:val="003C6974"/>
    <w:rsid w:val="003C720C"/>
    <w:rsid w:val="003C79B5"/>
    <w:rsid w:val="003C7BD9"/>
    <w:rsid w:val="003D1DE7"/>
    <w:rsid w:val="003D39F4"/>
    <w:rsid w:val="003D3C69"/>
    <w:rsid w:val="003D4E7D"/>
    <w:rsid w:val="003D5578"/>
    <w:rsid w:val="003D5DAF"/>
    <w:rsid w:val="003D6123"/>
    <w:rsid w:val="003D6807"/>
    <w:rsid w:val="003D7C0C"/>
    <w:rsid w:val="003E4371"/>
    <w:rsid w:val="003E4D11"/>
    <w:rsid w:val="003E7AD4"/>
    <w:rsid w:val="003E7CD7"/>
    <w:rsid w:val="003F14F0"/>
    <w:rsid w:val="003F1B6B"/>
    <w:rsid w:val="003F2C18"/>
    <w:rsid w:val="003F38C8"/>
    <w:rsid w:val="003F7AAC"/>
    <w:rsid w:val="00400E9A"/>
    <w:rsid w:val="004033DE"/>
    <w:rsid w:val="00403F82"/>
    <w:rsid w:val="004046E4"/>
    <w:rsid w:val="004053F0"/>
    <w:rsid w:val="00405E50"/>
    <w:rsid w:val="00405F00"/>
    <w:rsid w:val="004072E4"/>
    <w:rsid w:val="00407A95"/>
    <w:rsid w:val="00407CB6"/>
    <w:rsid w:val="004104F2"/>
    <w:rsid w:val="0041053F"/>
    <w:rsid w:val="00410BA2"/>
    <w:rsid w:val="00413B2B"/>
    <w:rsid w:val="00415214"/>
    <w:rsid w:val="00415E03"/>
    <w:rsid w:val="0041764B"/>
    <w:rsid w:val="00417FA8"/>
    <w:rsid w:val="00420153"/>
    <w:rsid w:val="004206AE"/>
    <w:rsid w:val="00421295"/>
    <w:rsid w:val="004242AB"/>
    <w:rsid w:val="004262A3"/>
    <w:rsid w:val="004269C8"/>
    <w:rsid w:val="004272B7"/>
    <w:rsid w:val="00430AF4"/>
    <w:rsid w:val="00433196"/>
    <w:rsid w:val="0043407E"/>
    <w:rsid w:val="00435AEE"/>
    <w:rsid w:val="00435BB2"/>
    <w:rsid w:val="00436A7B"/>
    <w:rsid w:val="00437436"/>
    <w:rsid w:val="004401C3"/>
    <w:rsid w:val="00443AA7"/>
    <w:rsid w:val="00443D9E"/>
    <w:rsid w:val="0044408C"/>
    <w:rsid w:val="00445718"/>
    <w:rsid w:val="00446642"/>
    <w:rsid w:val="00446713"/>
    <w:rsid w:val="00451A89"/>
    <w:rsid w:val="0045205D"/>
    <w:rsid w:val="00460EEE"/>
    <w:rsid w:val="0046366A"/>
    <w:rsid w:val="004637E9"/>
    <w:rsid w:val="00466072"/>
    <w:rsid w:val="004707F5"/>
    <w:rsid w:val="00470AEE"/>
    <w:rsid w:val="004712C1"/>
    <w:rsid w:val="00477162"/>
    <w:rsid w:val="004826CF"/>
    <w:rsid w:val="00483EAE"/>
    <w:rsid w:val="00484D55"/>
    <w:rsid w:val="00487218"/>
    <w:rsid w:val="0049223D"/>
    <w:rsid w:val="004927A9"/>
    <w:rsid w:val="00492DB6"/>
    <w:rsid w:val="004943DF"/>
    <w:rsid w:val="0049531B"/>
    <w:rsid w:val="004968D0"/>
    <w:rsid w:val="00497248"/>
    <w:rsid w:val="00497BC6"/>
    <w:rsid w:val="00497C2B"/>
    <w:rsid w:val="004A07D2"/>
    <w:rsid w:val="004A2CD1"/>
    <w:rsid w:val="004A312E"/>
    <w:rsid w:val="004A48BE"/>
    <w:rsid w:val="004A4C13"/>
    <w:rsid w:val="004A4DC6"/>
    <w:rsid w:val="004A6649"/>
    <w:rsid w:val="004A7034"/>
    <w:rsid w:val="004A7558"/>
    <w:rsid w:val="004B01C4"/>
    <w:rsid w:val="004B05F0"/>
    <w:rsid w:val="004B0610"/>
    <w:rsid w:val="004B0BA8"/>
    <w:rsid w:val="004B1EF7"/>
    <w:rsid w:val="004B2A84"/>
    <w:rsid w:val="004B3891"/>
    <w:rsid w:val="004B6E4E"/>
    <w:rsid w:val="004C0990"/>
    <w:rsid w:val="004C2E19"/>
    <w:rsid w:val="004C7269"/>
    <w:rsid w:val="004C7BD1"/>
    <w:rsid w:val="004D043F"/>
    <w:rsid w:val="004D0C21"/>
    <w:rsid w:val="004D66F3"/>
    <w:rsid w:val="004D77A7"/>
    <w:rsid w:val="004E171D"/>
    <w:rsid w:val="004E19DF"/>
    <w:rsid w:val="004E46E4"/>
    <w:rsid w:val="004E4F04"/>
    <w:rsid w:val="004E5548"/>
    <w:rsid w:val="004E691D"/>
    <w:rsid w:val="004E6A75"/>
    <w:rsid w:val="004E75F7"/>
    <w:rsid w:val="004F5411"/>
    <w:rsid w:val="004F5B7F"/>
    <w:rsid w:val="004F6134"/>
    <w:rsid w:val="005018D7"/>
    <w:rsid w:val="0050251A"/>
    <w:rsid w:val="00502928"/>
    <w:rsid w:val="00503ECA"/>
    <w:rsid w:val="0050678E"/>
    <w:rsid w:val="00511391"/>
    <w:rsid w:val="0051189C"/>
    <w:rsid w:val="0051251F"/>
    <w:rsid w:val="00512D2A"/>
    <w:rsid w:val="00512EC0"/>
    <w:rsid w:val="005176DD"/>
    <w:rsid w:val="00517F8E"/>
    <w:rsid w:val="00520A2A"/>
    <w:rsid w:val="00520F17"/>
    <w:rsid w:val="0052480A"/>
    <w:rsid w:val="00524868"/>
    <w:rsid w:val="005252AC"/>
    <w:rsid w:val="00526A29"/>
    <w:rsid w:val="00531203"/>
    <w:rsid w:val="0053213B"/>
    <w:rsid w:val="0053399B"/>
    <w:rsid w:val="005344CC"/>
    <w:rsid w:val="005349FE"/>
    <w:rsid w:val="00536A5B"/>
    <w:rsid w:val="00536B83"/>
    <w:rsid w:val="0053787C"/>
    <w:rsid w:val="005407E4"/>
    <w:rsid w:val="00541801"/>
    <w:rsid w:val="00541CB1"/>
    <w:rsid w:val="0054305A"/>
    <w:rsid w:val="00543403"/>
    <w:rsid w:val="0054360C"/>
    <w:rsid w:val="00546073"/>
    <w:rsid w:val="00546241"/>
    <w:rsid w:val="005479F7"/>
    <w:rsid w:val="00550477"/>
    <w:rsid w:val="005520FD"/>
    <w:rsid w:val="00552384"/>
    <w:rsid w:val="00553444"/>
    <w:rsid w:val="00556C8C"/>
    <w:rsid w:val="00557154"/>
    <w:rsid w:val="00561882"/>
    <w:rsid w:val="00561B9C"/>
    <w:rsid w:val="00564387"/>
    <w:rsid w:val="005643FD"/>
    <w:rsid w:val="0056600E"/>
    <w:rsid w:val="00566ACA"/>
    <w:rsid w:val="00567AFD"/>
    <w:rsid w:val="00570614"/>
    <w:rsid w:val="005708C0"/>
    <w:rsid w:val="00572983"/>
    <w:rsid w:val="0057443B"/>
    <w:rsid w:val="00575A5F"/>
    <w:rsid w:val="0057649C"/>
    <w:rsid w:val="005768E6"/>
    <w:rsid w:val="00581C7B"/>
    <w:rsid w:val="005823EB"/>
    <w:rsid w:val="00583DC8"/>
    <w:rsid w:val="0058612E"/>
    <w:rsid w:val="00587595"/>
    <w:rsid w:val="00587F62"/>
    <w:rsid w:val="00590A72"/>
    <w:rsid w:val="00593D5F"/>
    <w:rsid w:val="005944BD"/>
    <w:rsid w:val="00595F12"/>
    <w:rsid w:val="00595FB2"/>
    <w:rsid w:val="0059614B"/>
    <w:rsid w:val="0059683C"/>
    <w:rsid w:val="00596860"/>
    <w:rsid w:val="00596F58"/>
    <w:rsid w:val="00596F89"/>
    <w:rsid w:val="00597FEB"/>
    <w:rsid w:val="005A1F0E"/>
    <w:rsid w:val="005A3780"/>
    <w:rsid w:val="005A4547"/>
    <w:rsid w:val="005A4AD0"/>
    <w:rsid w:val="005A5F8A"/>
    <w:rsid w:val="005A63FC"/>
    <w:rsid w:val="005A7C37"/>
    <w:rsid w:val="005A7DB9"/>
    <w:rsid w:val="005B10C4"/>
    <w:rsid w:val="005B3CDC"/>
    <w:rsid w:val="005B5531"/>
    <w:rsid w:val="005B58E4"/>
    <w:rsid w:val="005B62D3"/>
    <w:rsid w:val="005C222D"/>
    <w:rsid w:val="005C42CE"/>
    <w:rsid w:val="005C491E"/>
    <w:rsid w:val="005C507E"/>
    <w:rsid w:val="005C6815"/>
    <w:rsid w:val="005C7CA8"/>
    <w:rsid w:val="005D054E"/>
    <w:rsid w:val="005D1FDA"/>
    <w:rsid w:val="005D2649"/>
    <w:rsid w:val="005D2ED2"/>
    <w:rsid w:val="005D33E9"/>
    <w:rsid w:val="005D3C41"/>
    <w:rsid w:val="005D4B56"/>
    <w:rsid w:val="005D56FE"/>
    <w:rsid w:val="005D6443"/>
    <w:rsid w:val="005D7A5C"/>
    <w:rsid w:val="005E1998"/>
    <w:rsid w:val="005E20AF"/>
    <w:rsid w:val="005E237D"/>
    <w:rsid w:val="005E27AB"/>
    <w:rsid w:val="005E5B88"/>
    <w:rsid w:val="005E65EE"/>
    <w:rsid w:val="005E7ED0"/>
    <w:rsid w:val="005F05BC"/>
    <w:rsid w:val="005F4DD2"/>
    <w:rsid w:val="0060154E"/>
    <w:rsid w:val="00601BB7"/>
    <w:rsid w:val="00602FA6"/>
    <w:rsid w:val="00603962"/>
    <w:rsid w:val="006039E4"/>
    <w:rsid w:val="00610B2D"/>
    <w:rsid w:val="0061101D"/>
    <w:rsid w:val="00611216"/>
    <w:rsid w:val="00613C24"/>
    <w:rsid w:val="00616C7D"/>
    <w:rsid w:val="00617366"/>
    <w:rsid w:val="00617DDE"/>
    <w:rsid w:val="006224B3"/>
    <w:rsid w:val="00623839"/>
    <w:rsid w:val="00623A6A"/>
    <w:rsid w:val="00626535"/>
    <w:rsid w:val="006301FD"/>
    <w:rsid w:val="006332DF"/>
    <w:rsid w:val="006345FA"/>
    <w:rsid w:val="0063558A"/>
    <w:rsid w:val="00636A1C"/>
    <w:rsid w:val="006371D3"/>
    <w:rsid w:val="00640FC7"/>
    <w:rsid w:val="006418CB"/>
    <w:rsid w:val="0065030B"/>
    <w:rsid w:val="00651ADE"/>
    <w:rsid w:val="00653587"/>
    <w:rsid w:val="00653645"/>
    <w:rsid w:val="006546B9"/>
    <w:rsid w:val="00654746"/>
    <w:rsid w:val="006547E3"/>
    <w:rsid w:val="00654EE7"/>
    <w:rsid w:val="00656614"/>
    <w:rsid w:val="006569D1"/>
    <w:rsid w:val="00656FA5"/>
    <w:rsid w:val="00660334"/>
    <w:rsid w:val="006636A1"/>
    <w:rsid w:val="0066557B"/>
    <w:rsid w:val="00665915"/>
    <w:rsid w:val="00667F9E"/>
    <w:rsid w:val="00671432"/>
    <w:rsid w:val="00672C09"/>
    <w:rsid w:val="006732EE"/>
    <w:rsid w:val="00674177"/>
    <w:rsid w:val="0067442F"/>
    <w:rsid w:val="00683727"/>
    <w:rsid w:val="00683E0B"/>
    <w:rsid w:val="006852C4"/>
    <w:rsid w:val="006867BE"/>
    <w:rsid w:val="00690096"/>
    <w:rsid w:val="006910E1"/>
    <w:rsid w:val="0069482C"/>
    <w:rsid w:val="00694A96"/>
    <w:rsid w:val="00694BCB"/>
    <w:rsid w:val="00695022"/>
    <w:rsid w:val="006956C1"/>
    <w:rsid w:val="0069676A"/>
    <w:rsid w:val="00697354"/>
    <w:rsid w:val="00697423"/>
    <w:rsid w:val="006A1254"/>
    <w:rsid w:val="006A1BD5"/>
    <w:rsid w:val="006A2A16"/>
    <w:rsid w:val="006A2CFB"/>
    <w:rsid w:val="006A4932"/>
    <w:rsid w:val="006A504F"/>
    <w:rsid w:val="006A56C6"/>
    <w:rsid w:val="006A57C6"/>
    <w:rsid w:val="006A6A45"/>
    <w:rsid w:val="006A6BE4"/>
    <w:rsid w:val="006B1013"/>
    <w:rsid w:val="006B1667"/>
    <w:rsid w:val="006B39BB"/>
    <w:rsid w:val="006B4BA5"/>
    <w:rsid w:val="006B7BA9"/>
    <w:rsid w:val="006C057D"/>
    <w:rsid w:val="006C4968"/>
    <w:rsid w:val="006C516E"/>
    <w:rsid w:val="006C5B5A"/>
    <w:rsid w:val="006D0888"/>
    <w:rsid w:val="006D0FE7"/>
    <w:rsid w:val="006D238C"/>
    <w:rsid w:val="006D3998"/>
    <w:rsid w:val="006D521F"/>
    <w:rsid w:val="006E0E0B"/>
    <w:rsid w:val="006E0F65"/>
    <w:rsid w:val="006E21D2"/>
    <w:rsid w:val="006E2F6D"/>
    <w:rsid w:val="006E5129"/>
    <w:rsid w:val="006E68C3"/>
    <w:rsid w:val="006E761A"/>
    <w:rsid w:val="006E7710"/>
    <w:rsid w:val="006F005D"/>
    <w:rsid w:val="006F021C"/>
    <w:rsid w:val="006F0F33"/>
    <w:rsid w:val="006F4E20"/>
    <w:rsid w:val="006F55A4"/>
    <w:rsid w:val="007025A6"/>
    <w:rsid w:val="007031C8"/>
    <w:rsid w:val="007034AF"/>
    <w:rsid w:val="0070350E"/>
    <w:rsid w:val="007041FC"/>
    <w:rsid w:val="007045E7"/>
    <w:rsid w:val="00705937"/>
    <w:rsid w:val="0071043E"/>
    <w:rsid w:val="00710D04"/>
    <w:rsid w:val="00711654"/>
    <w:rsid w:val="00711D49"/>
    <w:rsid w:val="007142A2"/>
    <w:rsid w:val="00716AF1"/>
    <w:rsid w:val="0071711D"/>
    <w:rsid w:val="00720E66"/>
    <w:rsid w:val="0072134E"/>
    <w:rsid w:val="007215AE"/>
    <w:rsid w:val="007229C6"/>
    <w:rsid w:val="00723077"/>
    <w:rsid w:val="00724523"/>
    <w:rsid w:val="00725D27"/>
    <w:rsid w:val="00725D58"/>
    <w:rsid w:val="00726C7F"/>
    <w:rsid w:val="0073041F"/>
    <w:rsid w:val="007331A0"/>
    <w:rsid w:val="00733D70"/>
    <w:rsid w:val="007347AE"/>
    <w:rsid w:val="007361F1"/>
    <w:rsid w:val="0073649A"/>
    <w:rsid w:val="00736C2C"/>
    <w:rsid w:val="007370AC"/>
    <w:rsid w:val="007379D0"/>
    <w:rsid w:val="007408DB"/>
    <w:rsid w:val="00740EBC"/>
    <w:rsid w:val="0074179D"/>
    <w:rsid w:val="007427BC"/>
    <w:rsid w:val="007439B6"/>
    <w:rsid w:val="00747089"/>
    <w:rsid w:val="00747B89"/>
    <w:rsid w:val="00751161"/>
    <w:rsid w:val="00751902"/>
    <w:rsid w:val="007521B0"/>
    <w:rsid w:val="0075290C"/>
    <w:rsid w:val="007534B2"/>
    <w:rsid w:val="00756B8E"/>
    <w:rsid w:val="00760A43"/>
    <w:rsid w:val="00761E35"/>
    <w:rsid w:val="00761FE6"/>
    <w:rsid w:val="007662BD"/>
    <w:rsid w:val="00770422"/>
    <w:rsid w:val="00770F3B"/>
    <w:rsid w:val="00770F8F"/>
    <w:rsid w:val="00771F9D"/>
    <w:rsid w:val="00772093"/>
    <w:rsid w:val="0077242F"/>
    <w:rsid w:val="0077293C"/>
    <w:rsid w:val="0077337C"/>
    <w:rsid w:val="00773964"/>
    <w:rsid w:val="00774EDC"/>
    <w:rsid w:val="00776574"/>
    <w:rsid w:val="00780C47"/>
    <w:rsid w:val="007815D3"/>
    <w:rsid w:val="00784432"/>
    <w:rsid w:val="00784900"/>
    <w:rsid w:val="007869E9"/>
    <w:rsid w:val="0078730B"/>
    <w:rsid w:val="007909E9"/>
    <w:rsid w:val="00792A07"/>
    <w:rsid w:val="00792D72"/>
    <w:rsid w:val="00793FB4"/>
    <w:rsid w:val="00795665"/>
    <w:rsid w:val="00796E68"/>
    <w:rsid w:val="007A210A"/>
    <w:rsid w:val="007A2428"/>
    <w:rsid w:val="007A3ED8"/>
    <w:rsid w:val="007A5AEF"/>
    <w:rsid w:val="007A6C01"/>
    <w:rsid w:val="007A711B"/>
    <w:rsid w:val="007B05D9"/>
    <w:rsid w:val="007B074A"/>
    <w:rsid w:val="007B0CAA"/>
    <w:rsid w:val="007B16AB"/>
    <w:rsid w:val="007B1BB2"/>
    <w:rsid w:val="007B45EE"/>
    <w:rsid w:val="007B4C2C"/>
    <w:rsid w:val="007B4F83"/>
    <w:rsid w:val="007B6940"/>
    <w:rsid w:val="007B7680"/>
    <w:rsid w:val="007C1451"/>
    <w:rsid w:val="007C1C85"/>
    <w:rsid w:val="007C5270"/>
    <w:rsid w:val="007C591E"/>
    <w:rsid w:val="007C5ECC"/>
    <w:rsid w:val="007C62D0"/>
    <w:rsid w:val="007C7D38"/>
    <w:rsid w:val="007D155A"/>
    <w:rsid w:val="007D20CB"/>
    <w:rsid w:val="007D30CE"/>
    <w:rsid w:val="007D3A8F"/>
    <w:rsid w:val="007D593B"/>
    <w:rsid w:val="007D7040"/>
    <w:rsid w:val="007D7DCC"/>
    <w:rsid w:val="007E01DE"/>
    <w:rsid w:val="007E3094"/>
    <w:rsid w:val="007E33DC"/>
    <w:rsid w:val="007E39D2"/>
    <w:rsid w:val="007E662C"/>
    <w:rsid w:val="007F10F6"/>
    <w:rsid w:val="007F166E"/>
    <w:rsid w:val="007F74FD"/>
    <w:rsid w:val="0080217B"/>
    <w:rsid w:val="00803230"/>
    <w:rsid w:val="00803BD2"/>
    <w:rsid w:val="00804DA7"/>
    <w:rsid w:val="00806CEF"/>
    <w:rsid w:val="00807C30"/>
    <w:rsid w:val="00810794"/>
    <w:rsid w:val="00811477"/>
    <w:rsid w:val="00814540"/>
    <w:rsid w:val="00814610"/>
    <w:rsid w:val="00814EE7"/>
    <w:rsid w:val="0081532B"/>
    <w:rsid w:val="00815AD0"/>
    <w:rsid w:val="00816955"/>
    <w:rsid w:val="008213EF"/>
    <w:rsid w:val="00821CA3"/>
    <w:rsid w:val="00821DBA"/>
    <w:rsid w:val="00823819"/>
    <w:rsid w:val="008251A1"/>
    <w:rsid w:val="00825698"/>
    <w:rsid w:val="00827613"/>
    <w:rsid w:val="00827949"/>
    <w:rsid w:val="00830859"/>
    <w:rsid w:val="00831872"/>
    <w:rsid w:val="00833F62"/>
    <w:rsid w:val="00834042"/>
    <w:rsid w:val="00837193"/>
    <w:rsid w:val="008441F7"/>
    <w:rsid w:val="008464D4"/>
    <w:rsid w:val="0084724D"/>
    <w:rsid w:val="00847CDF"/>
    <w:rsid w:val="00850EC0"/>
    <w:rsid w:val="008520E8"/>
    <w:rsid w:val="00853086"/>
    <w:rsid w:val="0085361D"/>
    <w:rsid w:val="008548EA"/>
    <w:rsid w:val="00855430"/>
    <w:rsid w:val="00856707"/>
    <w:rsid w:val="0085787B"/>
    <w:rsid w:val="00860682"/>
    <w:rsid w:val="008610E5"/>
    <w:rsid w:val="0086157C"/>
    <w:rsid w:val="00861646"/>
    <w:rsid w:val="0086234E"/>
    <w:rsid w:val="00863AD5"/>
    <w:rsid w:val="00864C26"/>
    <w:rsid w:val="00865719"/>
    <w:rsid w:val="00866FFC"/>
    <w:rsid w:val="0086736A"/>
    <w:rsid w:val="00867536"/>
    <w:rsid w:val="008742F9"/>
    <w:rsid w:val="008744B0"/>
    <w:rsid w:val="008746A8"/>
    <w:rsid w:val="00875784"/>
    <w:rsid w:val="00875A94"/>
    <w:rsid w:val="00875E42"/>
    <w:rsid w:val="00876170"/>
    <w:rsid w:val="008764F6"/>
    <w:rsid w:val="00876651"/>
    <w:rsid w:val="00877BDC"/>
    <w:rsid w:val="00880A0A"/>
    <w:rsid w:val="00882D25"/>
    <w:rsid w:val="008841CD"/>
    <w:rsid w:val="00884842"/>
    <w:rsid w:val="008867E3"/>
    <w:rsid w:val="00887858"/>
    <w:rsid w:val="008900FD"/>
    <w:rsid w:val="00891ABB"/>
    <w:rsid w:val="00892F16"/>
    <w:rsid w:val="00894569"/>
    <w:rsid w:val="00894701"/>
    <w:rsid w:val="008978A5"/>
    <w:rsid w:val="00897E2B"/>
    <w:rsid w:val="008A3088"/>
    <w:rsid w:val="008B67C9"/>
    <w:rsid w:val="008C0358"/>
    <w:rsid w:val="008C041A"/>
    <w:rsid w:val="008C08DE"/>
    <w:rsid w:val="008C0A00"/>
    <w:rsid w:val="008C4DEA"/>
    <w:rsid w:val="008C51B4"/>
    <w:rsid w:val="008C7C39"/>
    <w:rsid w:val="008C7D80"/>
    <w:rsid w:val="008D0395"/>
    <w:rsid w:val="008D22B0"/>
    <w:rsid w:val="008D3848"/>
    <w:rsid w:val="008D4E0B"/>
    <w:rsid w:val="008D5256"/>
    <w:rsid w:val="008D59BD"/>
    <w:rsid w:val="008D6375"/>
    <w:rsid w:val="008D6D1E"/>
    <w:rsid w:val="008E08D2"/>
    <w:rsid w:val="008E25E4"/>
    <w:rsid w:val="008E28BD"/>
    <w:rsid w:val="008E343E"/>
    <w:rsid w:val="008E4C44"/>
    <w:rsid w:val="008E7287"/>
    <w:rsid w:val="008E7564"/>
    <w:rsid w:val="008E774D"/>
    <w:rsid w:val="008E7AB3"/>
    <w:rsid w:val="008F2107"/>
    <w:rsid w:val="008F36C9"/>
    <w:rsid w:val="008F7076"/>
    <w:rsid w:val="008F7208"/>
    <w:rsid w:val="008F7E76"/>
    <w:rsid w:val="009007AB"/>
    <w:rsid w:val="009016AC"/>
    <w:rsid w:val="009021B1"/>
    <w:rsid w:val="009108AD"/>
    <w:rsid w:val="00913711"/>
    <w:rsid w:val="00913800"/>
    <w:rsid w:val="009150E0"/>
    <w:rsid w:val="0091668B"/>
    <w:rsid w:val="00916B7E"/>
    <w:rsid w:val="00920DB6"/>
    <w:rsid w:val="00922A14"/>
    <w:rsid w:val="00922FC5"/>
    <w:rsid w:val="00925004"/>
    <w:rsid w:val="00925165"/>
    <w:rsid w:val="0092624A"/>
    <w:rsid w:val="0092660C"/>
    <w:rsid w:val="009266FD"/>
    <w:rsid w:val="00927AF8"/>
    <w:rsid w:val="009302E4"/>
    <w:rsid w:val="00930307"/>
    <w:rsid w:val="009306B5"/>
    <w:rsid w:val="00930B56"/>
    <w:rsid w:val="00931061"/>
    <w:rsid w:val="0093244A"/>
    <w:rsid w:val="009342E4"/>
    <w:rsid w:val="00937435"/>
    <w:rsid w:val="00941650"/>
    <w:rsid w:val="0094193D"/>
    <w:rsid w:val="00942701"/>
    <w:rsid w:val="0094296A"/>
    <w:rsid w:val="0094400E"/>
    <w:rsid w:val="00944F51"/>
    <w:rsid w:val="00945610"/>
    <w:rsid w:val="00947781"/>
    <w:rsid w:val="00952B3C"/>
    <w:rsid w:val="009534F4"/>
    <w:rsid w:val="0095456B"/>
    <w:rsid w:val="00954D0A"/>
    <w:rsid w:val="009603D5"/>
    <w:rsid w:val="00962569"/>
    <w:rsid w:val="0096412A"/>
    <w:rsid w:val="00964B76"/>
    <w:rsid w:val="00964CDD"/>
    <w:rsid w:val="009660C4"/>
    <w:rsid w:val="0096752D"/>
    <w:rsid w:val="00967553"/>
    <w:rsid w:val="00967BF1"/>
    <w:rsid w:val="009710AA"/>
    <w:rsid w:val="00973753"/>
    <w:rsid w:val="009738C3"/>
    <w:rsid w:val="0097393C"/>
    <w:rsid w:val="009746AD"/>
    <w:rsid w:val="009753E2"/>
    <w:rsid w:val="00976841"/>
    <w:rsid w:val="00977A09"/>
    <w:rsid w:val="009801E7"/>
    <w:rsid w:val="00980C68"/>
    <w:rsid w:val="00980F86"/>
    <w:rsid w:val="00982055"/>
    <w:rsid w:val="009829DB"/>
    <w:rsid w:val="00987BD4"/>
    <w:rsid w:val="009923FB"/>
    <w:rsid w:val="0099475C"/>
    <w:rsid w:val="009955B5"/>
    <w:rsid w:val="00995A6D"/>
    <w:rsid w:val="00995DCC"/>
    <w:rsid w:val="009A03B1"/>
    <w:rsid w:val="009A272A"/>
    <w:rsid w:val="009A4EF5"/>
    <w:rsid w:val="009A749E"/>
    <w:rsid w:val="009A7BD8"/>
    <w:rsid w:val="009B0185"/>
    <w:rsid w:val="009B0C3A"/>
    <w:rsid w:val="009B2A81"/>
    <w:rsid w:val="009B3881"/>
    <w:rsid w:val="009B480F"/>
    <w:rsid w:val="009B5B57"/>
    <w:rsid w:val="009B6CEE"/>
    <w:rsid w:val="009B6EA8"/>
    <w:rsid w:val="009C2A22"/>
    <w:rsid w:val="009C5E78"/>
    <w:rsid w:val="009C7D1D"/>
    <w:rsid w:val="009D0185"/>
    <w:rsid w:val="009D3BF7"/>
    <w:rsid w:val="009D48E5"/>
    <w:rsid w:val="009D5DDA"/>
    <w:rsid w:val="009D5F39"/>
    <w:rsid w:val="009E1AAA"/>
    <w:rsid w:val="009E2BD0"/>
    <w:rsid w:val="009E3841"/>
    <w:rsid w:val="009E3E39"/>
    <w:rsid w:val="009E47E9"/>
    <w:rsid w:val="009E4FB0"/>
    <w:rsid w:val="009E5364"/>
    <w:rsid w:val="009E5851"/>
    <w:rsid w:val="009E5E20"/>
    <w:rsid w:val="009F0750"/>
    <w:rsid w:val="009F10BA"/>
    <w:rsid w:val="009F3095"/>
    <w:rsid w:val="009F4718"/>
    <w:rsid w:val="009F5D17"/>
    <w:rsid w:val="00A01CAD"/>
    <w:rsid w:val="00A0344D"/>
    <w:rsid w:val="00A04F3B"/>
    <w:rsid w:val="00A066A6"/>
    <w:rsid w:val="00A06810"/>
    <w:rsid w:val="00A06E09"/>
    <w:rsid w:val="00A11DCB"/>
    <w:rsid w:val="00A1214C"/>
    <w:rsid w:val="00A14AD3"/>
    <w:rsid w:val="00A157D7"/>
    <w:rsid w:val="00A16314"/>
    <w:rsid w:val="00A1652E"/>
    <w:rsid w:val="00A17E78"/>
    <w:rsid w:val="00A21B4F"/>
    <w:rsid w:val="00A237CB"/>
    <w:rsid w:val="00A238FB"/>
    <w:rsid w:val="00A23B51"/>
    <w:rsid w:val="00A26203"/>
    <w:rsid w:val="00A26A06"/>
    <w:rsid w:val="00A26A32"/>
    <w:rsid w:val="00A313C1"/>
    <w:rsid w:val="00A3377A"/>
    <w:rsid w:val="00A33D11"/>
    <w:rsid w:val="00A362A6"/>
    <w:rsid w:val="00A400E2"/>
    <w:rsid w:val="00A40F1E"/>
    <w:rsid w:val="00A432C0"/>
    <w:rsid w:val="00A43B9B"/>
    <w:rsid w:val="00A44A15"/>
    <w:rsid w:val="00A451B2"/>
    <w:rsid w:val="00A4679B"/>
    <w:rsid w:val="00A4744A"/>
    <w:rsid w:val="00A514DB"/>
    <w:rsid w:val="00A5424E"/>
    <w:rsid w:val="00A54567"/>
    <w:rsid w:val="00A55479"/>
    <w:rsid w:val="00A558FF"/>
    <w:rsid w:val="00A565F7"/>
    <w:rsid w:val="00A57A84"/>
    <w:rsid w:val="00A57ECF"/>
    <w:rsid w:val="00A600B9"/>
    <w:rsid w:val="00A62CD4"/>
    <w:rsid w:val="00A6530A"/>
    <w:rsid w:val="00A657C1"/>
    <w:rsid w:val="00A66547"/>
    <w:rsid w:val="00A66A5A"/>
    <w:rsid w:val="00A72885"/>
    <w:rsid w:val="00A76170"/>
    <w:rsid w:val="00A8010A"/>
    <w:rsid w:val="00A80A6D"/>
    <w:rsid w:val="00A827DB"/>
    <w:rsid w:val="00A82CB9"/>
    <w:rsid w:val="00A831F9"/>
    <w:rsid w:val="00A83E3C"/>
    <w:rsid w:val="00A8420A"/>
    <w:rsid w:val="00A90383"/>
    <w:rsid w:val="00A907B3"/>
    <w:rsid w:val="00A90A71"/>
    <w:rsid w:val="00A911B6"/>
    <w:rsid w:val="00A91CBF"/>
    <w:rsid w:val="00A93086"/>
    <w:rsid w:val="00A93114"/>
    <w:rsid w:val="00A9379F"/>
    <w:rsid w:val="00A96A8D"/>
    <w:rsid w:val="00AA020C"/>
    <w:rsid w:val="00AA02EC"/>
    <w:rsid w:val="00AA10A9"/>
    <w:rsid w:val="00AA447B"/>
    <w:rsid w:val="00AA6D5B"/>
    <w:rsid w:val="00AA6FD3"/>
    <w:rsid w:val="00AA70F7"/>
    <w:rsid w:val="00AA72B9"/>
    <w:rsid w:val="00AB0042"/>
    <w:rsid w:val="00AB0700"/>
    <w:rsid w:val="00AB0AFF"/>
    <w:rsid w:val="00AB149D"/>
    <w:rsid w:val="00AB14EF"/>
    <w:rsid w:val="00AB2221"/>
    <w:rsid w:val="00AB2725"/>
    <w:rsid w:val="00AB2818"/>
    <w:rsid w:val="00AB307F"/>
    <w:rsid w:val="00AB3336"/>
    <w:rsid w:val="00AB3C68"/>
    <w:rsid w:val="00AB3F0A"/>
    <w:rsid w:val="00AB6659"/>
    <w:rsid w:val="00AB7856"/>
    <w:rsid w:val="00AB7CAA"/>
    <w:rsid w:val="00AB7E66"/>
    <w:rsid w:val="00AC0E28"/>
    <w:rsid w:val="00AC45DA"/>
    <w:rsid w:val="00AC4CEA"/>
    <w:rsid w:val="00AC4DD0"/>
    <w:rsid w:val="00AC6AFF"/>
    <w:rsid w:val="00AC6D74"/>
    <w:rsid w:val="00AD040B"/>
    <w:rsid w:val="00AD1369"/>
    <w:rsid w:val="00AD1AA6"/>
    <w:rsid w:val="00AD313C"/>
    <w:rsid w:val="00AD425F"/>
    <w:rsid w:val="00AD45B9"/>
    <w:rsid w:val="00AD486C"/>
    <w:rsid w:val="00AD4BB1"/>
    <w:rsid w:val="00AD7383"/>
    <w:rsid w:val="00AD7D2C"/>
    <w:rsid w:val="00AE022E"/>
    <w:rsid w:val="00AE17D1"/>
    <w:rsid w:val="00AE27C3"/>
    <w:rsid w:val="00AE2C3D"/>
    <w:rsid w:val="00AE752A"/>
    <w:rsid w:val="00AF209A"/>
    <w:rsid w:val="00AF309B"/>
    <w:rsid w:val="00AF4956"/>
    <w:rsid w:val="00AF49A5"/>
    <w:rsid w:val="00AF5F28"/>
    <w:rsid w:val="00AF6B82"/>
    <w:rsid w:val="00AF777A"/>
    <w:rsid w:val="00AF77A4"/>
    <w:rsid w:val="00B014C8"/>
    <w:rsid w:val="00B0274E"/>
    <w:rsid w:val="00B028CB"/>
    <w:rsid w:val="00B02C70"/>
    <w:rsid w:val="00B04744"/>
    <w:rsid w:val="00B047C2"/>
    <w:rsid w:val="00B0784E"/>
    <w:rsid w:val="00B10066"/>
    <w:rsid w:val="00B12AF2"/>
    <w:rsid w:val="00B12E41"/>
    <w:rsid w:val="00B13482"/>
    <w:rsid w:val="00B1392E"/>
    <w:rsid w:val="00B14078"/>
    <w:rsid w:val="00B145CA"/>
    <w:rsid w:val="00B15989"/>
    <w:rsid w:val="00B20CBF"/>
    <w:rsid w:val="00B241C4"/>
    <w:rsid w:val="00B25F05"/>
    <w:rsid w:val="00B260CD"/>
    <w:rsid w:val="00B30B42"/>
    <w:rsid w:val="00B30C7F"/>
    <w:rsid w:val="00B32100"/>
    <w:rsid w:val="00B32125"/>
    <w:rsid w:val="00B34095"/>
    <w:rsid w:val="00B34D41"/>
    <w:rsid w:val="00B34DAD"/>
    <w:rsid w:val="00B34EB8"/>
    <w:rsid w:val="00B3536F"/>
    <w:rsid w:val="00B3544B"/>
    <w:rsid w:val="00B3660D"/>
    <w:rsid w:val="00B3677B"/>
    <w:rsid w:val="00B4164A"/>
    <w:rsid w:val="00B416DC"/>
    <w:rsid w:val="00B41A44"/>
    <w:rsid w:val="00B41BE5"/>
    <w:rsid w:val="00B41C43"/>
    <w:rsid w:val="00B41DA8"/>
    <w:rsid w:val="00B41FC4"/>
    <w:rsid w:val="00B44975"/>
    <w:rsid w:val="00B46370"/>
    <w:rsid w:val="00B463BC"/>
    <w:rsid w:val="00B467B7"/>
    <w:rsid w:val="00B46CC5"/>
    <w:rsid w:val="00B46F84"/>
    <w:rsid w:val="00B54692"/>
    <w:rsid w:val="00B5479C"/>
    <w:rsid w:val="00B54AE4"/>
    <w:rsid w:val="00B561B4"/>
    <w:rsid w:val="00B56383"/>
    <w:rsid w:val="00B6053A"/>
    <w:rsid w:val="00B609E7"/>
    <w:rsid w:val="00B60CE6"/>
    <w:rsid w:val="00B60DCD"/>
    <w:rsid w:val="00B60FBC"/>
    <w:rsid w:val="00B62148"/>
    <w:rsid w:val="00B62598"/>
    <w:rsid w:val="00B625C1"/>
    <w:rsid w:val="00B63E2A"/>
    <w:rsid w:val="00B64202"/>
    <w:rsid w:val="00B64DED"/>
    <w:rsid w:val="00B652D0"/>
    <w:rsid w:val="00B66D79"/>
    <w:rsid w:val="00B6727A"/>
    <w:rsid w:val="00B72110"/>
    <w:rsid w:val="00B75FA8"/>
    <w:rsid w:val="00B7756C"/>
    <w:rsid w:val="00B8007B"/>
    <w:rsid w:val="00B805B5"/>
    <w:rsid w:val="00B82CB7"/>
    <w:rsid w:val="00B84566"/>
    <w:rsid w:val="00B87550"/>
    <w:rsid w:val="00B93D90"/>
    <w:rsid w:val="00B948AE"/>
    <w:rsid w:val="00B951F7"/>
    <w:rsid w:val="00B958B4"/>
    <w:rsid w:val="00B9617A"/>
    <w:rsid w:val="00BA1D30"/>
    <w:rsid w:val="00BA43A7"/>
    <w:rsid w:val="00BA45C4"/>
    <w:rsid w:val="00BA76DF"/>
    <w:rsid w:val="00BB127F"/>
    <w:rsid w:val="00BB188A"/>
    <w:rsid w:val="00BB2A66"/>
    <w:rsid w:val="00BB3BF7"/>
    <w:rsid w:val="00BB546D"/>
    <w:rsid w:val="00BB6A0F"/>
    <w:rsid w:val="00BB7F6D"/>
    <w:rsid w:val="00BC2677"/>
    <w:rsid w:val="00BC31D6"/>
    <w:rsid w:val="00BC3F69"/>
    <w:rsid w:val="00BD0F97"/>
    <w:rsid w:val="00BD1EEA"/>
    <w:rsid w:val="00BD24B2"/>
    <w:rsid w:val="00BD29EF"/>
    <w:rsid w:val="00BD3267"/>
    <w:rsid w:val="00BD47AE"/>
    <w:rsid w:val="00BD73D2"/>
    <w:rsid w:val="00BD7A79"/>
    <w:rsid w:val="00BD7AB7"/>
    <w:rsid w:val="00BE1711"/>
    <w:rsid w:val="00BE40ED"/>
    <w:rsid w:val="00BE4E3E"/>
    <w:rsid w:val="00BE64BF"/>
    <w:rsid w:val="00BE6B1C"/>
    <w:rsid w:val="00BF26CF"/>
    <w:rsid w:val="00BF3DF9"/>
    <w:rsid w:val="00BF429D"/>
    <w:rsid w:val="00C0396D"/>
    <w:rsid w:val="00C03D24"/>
    <w:rsid w:val="00C040C0"/>
    <w:rsid w:val="00C05578"/>
    <w:rsid w:val="00C05949"/>
    <w:rsid w:val="00C05B2A"/>
    <w:rsid w:val="00C07C4D"/>
    <w:rsid w:val="00C10AD2"/>
    <w:rsid w:val="00C12441"/>
    <w:rsid w:val="00C12F54"/>
    <w:rsid w:val="00C147C0"/>
    <w:rsid w:val="00C178F5"/>
    <w:rsid w:val="00C2092E"/>
    <w:rsid w:val="00C21348"/>
    <w:rsid w:val="00C21630"/>
    <w:rsid w:val="00C2206B"/>
    <w:rsid w:val="00C23AEF"/>
    <w:rsid w:val="00C24F44"/>
    <w:rsid w:val="00C267BC"/>
    <w:rsid w:val="00C30B11"/>
    <w:rsid w:val="00C312A1"/>
    <w:rsid w:val="00C3280B"/>
    <w:rsid w:val="00C335D4"/>
    <w:rsid w:val="00C3432A"/>
    <w:rsid w:val="00C378B9"/>
    <w:rsid w:val="00C457A8"/>
    <w:rsid w:val="00C47EFD"/>
    <w:rsid w:val="00C506D8"/>
    <w:rsid w:val="00C5124B"/>
    <w:rsid w:val="00C51E35"/>
    <w:rsid w:val="00C526A1"/>
    <w:rsid w:val="00C5327D"/>
    <w:rsid w:val="00C532C2"/>
    <w:rsid w:val="00C534A8"/>
    <w:rsid w:val="00C545B9"/>
    <w:rsid w:val="00C54F20"/>
    <w:rsid w:val="00C554A5"/>
    <w:rsid w:val="00C55B6B"/>
    <w:rsid w:val="00C60D4F"/>
    <w:rsid w:val="00C6231F"/>
    <w:rsid w:val="00C64473"/>
    <w:rsid w:val="00C64FD9"/>
    <w:rsid w:val="00C6579A"/>
    <w:rsid w:val="00C662F3"/>
    <w:rsid w:val="00C67E04"/>
    <w:rsid w:val="00C70051"/>
    <w:rsid w:val="00C707A0"/>
    <w:rsid w:val="00C70A71"/>
    <w:rsid w:val="00C71205"/>
    <w:rsid w:val="00C7455B"/>
    <w:rsid w:val="00C74ECA"/>
    <w:rsid w:val="00C76CBA"/>
    <w:rsid w:val="00C77B36"/>
    <w:rsid w:val="00C77C67"/>
    <w:rsid w:val="00C81665"/>
    <w:rsid w:val="00C81E49"/>
    <w:rsid w:val="00C82334"/>
    <w:rsid w:val="00C82B06"/>
    <w:rsid w:val="00C8370D"/>
    <w:rsid w:val="00C85186"/>
    <w:rsid w:val="00C8745B"/>
    <w:rsid w:val="00C87C67"/>
    <w:rsid w:val="00C903C7"/>
    <w:rsid w:val="00C903C8"/>
    <w:rsid w:val="00C90EF3"/>
    <w:rsid w:val="00C9169D"/>
    <w:rsid w:val="00C93492"/>
    <w:rsid w:val="00C95E35"/>
    <w:rsid w:val="00C96727"/>
    <w:rsid w:val="00C9741B"/>
    <w:rsid w:val="00CA14F1"/>
    <w:rsid w:val="00CA1568"/>
    <w:rsid w:val="00CA17A0"/>
    <w:rsid w:val="00CA2A6C"/>
    <w:rsid w:val="00CA3ABC"/>
    <w:rsid w:val="00CA4882"/>
    <w:rsid w:val="00CA5E04"/>
    <w:rsid w:val="00CA5F3D"/>
    <w:rsid w:val="00CA60DA"/>
    <w:rsid w:val="00CA758E"/>
    <w:rsid w:val="00CB1CC8"/>
    <w:rsid w:val="00CB29BC"/>
    <w:rsid w:val="00CB390B"/>
    <w:rsid w:val="00CB4797"/>
    <w:rsid w:val="00CC078D"/>
    <w:rsid w:val="00CC0AF0"/>
    <w:rsid w:val="00CC0C16"/>
    <w:rsid w:val="00CC0F57"/>
    <w:rsid w:val="00CC1213"/>
    <w:rsid w:val="00CC486B"/>
    <w:rsid w:val="00CC526F"/>
    <w:rsid w:val="00CC73BF"/>
    <w:rsid w:val="00CD0A65"/>
    <w:rsid w:val="00CD1F9B"/>
    <w:rsid w:val="00CD3449"/>
    <w:rsid w:val="00CD3DFA"/>
    <w:rsid w:val="00CD4DD7"/>
    <w:rsid w:val="00CD4F8E"/>
    <w:rsid w:val="00CD59C3"/>
    <w:rsid w:val="00CD5E4D"/>
    <w:rsid w:val="00CD73B8"/>
    <w:rsid w:val="00CE2855"/>
    <w:rsid w:val="00CE33F3"/>
    <w:rsid w:val="00CE3461"/>
    <w:rsid w:val="00CE7C77"/>
    <w:rsid w:val="00CF0BA6"/>
    <w:rsid w:val="00CF2386"/>
    <w:rsid w:val="00CF6C32"/>
    <w:rsid w:val="00CF7719"/>
    <w:rsid w:val="00D01C67"/>
    <w:rsid w:val="00D025EE"/>
    <w:rsid w:val="00D0454A"/>
    <w:rsid w:val="00D051AB"/>
    <w:rsid w:val="00D0559B"/>
    <w:rsid w:val="00D06111"/>
    <w:rsid w:val="00D06B22"/>
    <w:rsid w:val="00D100BC"/>
    <w:rsid w:val="00D1168E"/>
    <w:rsid w:val="00D14900"/>
    <w:rsid w:val="00D16F2B"/>
    <w:rsid w:val="00D17E89"/>
    <w:rsid w:val="00D20896"/>
    <w:rsid w:val="00D2192A"/>
    <w:rsid w:val="00D228A2"/>
    <w:rsid w:val="00D22F8E"/>
    <w:rsid w:val="00D23575"/>
    <w:rsid w:val="00D23893"/>
    <w:rsid w:val="00D25D2E"/>
    <w:rsid w:val="00D31F7A"/>
    <w:rsid w:val="00D325B9"/>
    <w:rsid w:val="00D32E76"/>
    <w:rsid w:val="00D33F36"/>
    <w:rsid w:val="00D34771"/>
    <w:rsid w:val="00D3482F"/>
    <w:rsid w:val="00D34A65"/>
    <w:rsid w:val="00D36A5E"/>
    <w:rsid w:val="00D36B21"/>
    <w:rsid w:val="00D36E34"/>
    <w:rsid w:val="00D37FCA"/>
    <w:rsid w:val="00D40B80"/>
    <w:rsid w:val="00D410A3"/>
    <w:rsid w:val="00D41233"/>
    <w:rsid w:val="00D4271D"/>
    <w:rsid w:val="00D42D09"/>
    <w:rsid w:val="00D42D4F"/>
    <w:rsid w:val="00D43A2C"/>
    <w:rsid w:val="00D44544"/>
    <w:rsid w:val="00D44A73"/>
    <w:rsid w:val="00D464AD"/>
    <w:rsid w:val="00D4748E"/>
    <w:rsid w:val="00D504D2"/>
    <w:rsid w:val="00D513BA"/>
    <w:rsid w:val="00D51769"/>
    <w:rsid w:val="00D517DE"/>
    <w:rsid w:val="00D52D6C"/>
    <w:rsid w:val="00D55460"/>
    <w:rsid w:val="00D57640"/>
    <w:rsid w:val="00D577D5"/>
    <w:rsid w:val="00D57DA0"/>
    <w:rsid w:val="00D57F56"/>
    <w:rsid w:val="00D60048"/>
    <w:rsid w:val="00D61170"/>
    <w:rsid w:val="00D636F7"/>
    <w:rsid w:val="00D64725"/>
    <w:rsid w:val="00D64CBA"/>
    <w:rsid w:val="00D66762"/>
    <w:rsid w:val="00D66EBD"/>
    <w:rsid w:val="00D7131A"/>
    <w:rsid w:val="00D76315"/>
    <w:rsid w:val="00D77A7E"/>
    <w:rsid w:val="00D77C7A"/>
    <w:rsid w:val="00D81A3A"/>
    <w:rsid w:val="00D8360E"/>
    <w:rsid w:val="00D85368"/>
    <w:rsid w:val="00D8655B"/>
    <w:rsid w:val="00D8688F"/>
    <w:rsid w:val="00D87106"/>
    <w:rsid w:val="00D90184"/>
    <w:rsid w:val="00D90753"/>
    <w:rsid w:val="00D90F50"/>
    <w:rsid w:val="00D91C69"/>
    <w:rsid w:val="00D91F9D"/>
    <w:rsid w:val="00D9350C"/>
    <w:rsid w:val="00D95992"/>
    <w:rsid w:val="00DA20A9"/>
    <w:rsid w:val="00DA2175"/>
    <w:rsid w:val="00DA2B52"/>
    <w:rsid w:val="00DA5899"/>
    <w:rsid w:val="00DA5FE7"/>
    <w:rsid w:val="00DA67CC"/>
    <w:rsid w:val="00DA7971"/>
    <w:rsid w:val="00DA7DAA"/>
    <w:rsid w:val="00DB2AA1"/>
    <w:rsid w:val="00DB2D9E"/>
    <w:rsid w:val="00DB3EC3"/>
    <w:rsid w:val="00DB3EC9"/>
    <w:rsid w:val="00DB4428"/>
    <w:rsid w:val="00DB4A93"/>
    <w:rsid w:val="00DC0C2F"/>
    <w:rsid w:val="00DC42B2"/>
    <w:rsid w:val="00DC5F78"/>
    <w:rsid w:val="00DC64BE"/>
    <w:rsid w:val="00DC7059"/>
    <w:rsid w:val="00DC7BFD"/>
    <w:rsid w:val="00DD0DC4"/>
    <w:rsid w:val="00DD2CDE"/>
    <w:rsid w:val="00DD3A1A"/>
    <w:rsid w:val="00DD41B8"/>
    <w:rsid w:val="00DD5AAF"/>
    <w:rsid w:val="00DE2074"/>
    <w:rsid w:val="00DE317E"/>
    <w:rsid w:val="00DE3582"/>
    <w:rsid w:val="00DE3873"/>
    <w:rsid w:val="00DE5293"/>
    <w:rsid w:val="00DE54A2"/>
    <w:rsid w:val="00DE5954"/>
    <w:rsid w:val="00DF09A8"/>
    <w:rsid w:val="00DF1A06"/>
    <w:rsid w:val="00DF395F"/>
    <w:rsid w:val="00DF423F"/>
    <w:rsid w:val="00DF657C"/>
    <w:rsid w:val="00DF76C6"/>
    <w:rsid w:val="00E0210F"/>
    <w:rsid w:val="00E034EA"/>
    <w:rsid w:val="00E058CD"/>
    <w:rsid w:val="00E10911"/>
    <w:rsid w:val="00E10C28"/>
    <w:rsid w:val="00E10CE4"/>
    <w:rsid w:val="00E10E57"/>
    <w:rsid w:val="00E10FFF"/>
    <w:rsid w:val="00E138C2"/>
    <w:rsid w:val="00E13F88"/>
    <w:rsid w:val="00E1612A"/>
    <w:rsid w:val="00E178F9"/>
    <w:rsid w:val="00E20583"/>
    <w:rsid w:val="00E20927"/>
    <w:rsid w:val="00E23733"/>
    <w:rsid w:val="00E23B29"/>
    <w:rsid w:val="00E2470B"/>
    <w:rsid w:val="00E24C56"/>
    <w:rsid w:val="00E265FB"/>
    <w:rsid w:val="00E300B3"/>
    <w:rsid w:val="00E339A0"/>
    <w:rsid w:val="00E34261"/>
    <w:rsid w:val="00E34B6A"/>
    <w:rsid w:val="00E35A54"/>
    <w:rsid w:val="00E35CF1"/>
    <w:rsid w:val="00E403A4"/>
    <w:rsid w:val="00E409C7"/>
    <w:rsid w:val="00E4191E"/>
    <w:rsid w:val="00E43515"/>
    <w:rsid w:val="00E43F10"/>
    <w:rsid w:val="00E46BEA"/>
    <w:rsid w:val="00E46FAD"/>
    <w:rsid w:val="00E50775"/>
    <w:rsid w:val="00E52AE1"/>
    <w:rsid w:val="00E52BD4"/>
    <w:rsid w:val="00E53CDB"/>
    <w:rsid w:val="00E53D9C"/>
    <w:rsid w:val="00E54F53"/>
    <w:rsid w:val="00E5508D"/>
    <w:rsid w:val="00E56416"/>
    <w:rsid w:val="00E56916"/>
    <w:rsid w:val="00E57610"/>
    <w:rsid w:val="00E602C0"/>
    <w:rsid w:val="00E60963"/>
    <w:rsid w:val="00E65DB6"/>
    <w:rsid w:val="00E66179"/>
    <w:rsid w:val="00E66417"/>
    <w:rsid w:val="00E711E8"/>
    <w:rsid w:val="00E73626"/>
    <w:rsid w:val="00E73805"/>
    <w:rsid w:val="00E74AB4"/>
    <w:rsid w:val="00E75400"/>
    <w:rsid w:val="00E7696D"/>
    <w:rsid w:val="00E77CF5"/>
    <w:rsid w:val="00E77E78"/>
    <w:rsid w:val="00E800F6"/>
    <w:rsid w:val="00E80951"/>
    <w:rsid w:val="00E81278"/>
    <w:rsid w:val="00E82704"/>
    <w:rsid w:val="00E838E7"/>
    <w:rsid w:val="00E87149"/>
    <w:rsid w:val="00E902C4"/>
    <w:rsid w:val="00E9062D"/>
    <w:rsid w:val="00E90B8F"/>
    <w:rsid w:val="00E91ADE"/>
    <w:rsid w:val="00E91BD5"/>
    <w:rsid w:val="00E927F9"/>
    <w:rsid w:val="00E9610E"/>
    <w:rsid w:val="00EA1020"/>
    <w:rsid w:val="00EA3353"/>
    <w:rsid w:val="00EA4087"/>
    <w:rsid w:val="00EA4381"/>
    <w:rsid w:val="00EA7D01"/>
    <w:rsid w:val="00EB0A86"/>
    <w:rsid w:val="00EB0D6B"/>
    <w:rsid w:val="00EB10E0"/>
    <w:rsid w:val="00EB1B31"/>
    <w:rsid w:val="00EB360A"/>
    <w:rsid w:val="00EB3FEC"/>
    <w:rsid w:val="00EB6318"/>
    <w:rsid w:val="00EC01A5"/>
    <w:rsid w:val="00EC04BB"/>
    <w:rsid w:val="00EC17E5"/>
    <w:rsid w:val="00EC44A8"/>
    <w:rsid w:val="00EC5785"/>
    <w:rsid w:val="00EC6F5E"/>
    <w:rsid w:val="00EC721C"/>
    <w:rsid w:val="00ED007A"/>
    <w:rsid w:val="00ED06B7"/>
    <w:rsid w:val="00ED6B0B"/>
    <w:rsid w:val="00EE0689"/>
    <w:rsid w:val="00EE2348"/>
    <w:rsid w:val="00EE320D"/>
    <w:rsid w:val="00EE6A2F"/>
    <w:rsid w:val="00EF0AB2"/>
    <w:rsid w:val="00EF3023"/>
    <w:rsid w:val="00EF4167"/>
    <w:rsid w:val="00EF45FB"/>
    <w:rsid w:val="00EF632C"/>
    <w:rsid w:val="00EF6591"/>
    <w:rsid w:val="00F00F6E"/>
    <w:rsid w:val="00F02F62"/>
    <w:rsid w:val="00F057FB"/>
    <w:rsid w:val="00F07CE9"/>
    <w:rsid w:val="00F1035A"/>
    <w:rsid w:val="00F13EF4"/>
    <w:rsid w:val="00F14516"/>
    <w:rsid w:val="00F1468F"/>
    <w:rsid w:val="00F15875"/>
    <w:rsid w:val="00F1609A"/>
    <w:rsid w:val="00F16538"/>
    <w:rsid w:val="00F20061"/>
    <w:rsid w:val="00F20884"/>
    <w:rsid w:val="00F217D2"/>
    <w:rsid w:val="00F21CC9"/>
    <w:rsid w:val="00F250F8"/>
    <w:rsid w:val="00F2512D"/>
    <w:rsid w:val="00F263CA"/>
    <w:rsid w:val="00F26890"/>
    <w:rsid w:val="00F276C1"/>
    <w:rsid w:val="00F27C15"/>
    <w:rsid w:val="00F31EA4"/>
    <w:rsid w:val="00F331F2"/>
    <w:rsid w:val="00F35D21"/>
    <w:rsid w:val="00F37660"/>
    <w:rsid w:val="00F41061"/>
    <w:rsid w:val="00F44CF6"/>
    <w:rsid w:val="00F455A4"/>
    <w:rsid w:val="00F4592F"/>
    <w:rsid w:val="00F45EEB"/>
    <w:rsid w:val="00F5040F"/>
    <w:rsid w:val="00F52C33"/>
    <w:rsid w:val="00F53ACF"/>
    <w:rsid w:val="00F53B69"/>
    <w:rsid w:val="00F53EE7"/>
    <w:rsid w:val="00F57352"/>
    <w:rsid w:val="00F57383"/>
    <w:rsid w:val="00F61421"/>
    <w:rsid w:val="00F61568"/>
    <w:rsid w:val="00F61B9C"/>
    <w:rsid w:val="00F61C2F"/>
    <w:rsid w:val="00F61CDB"/>
    <w:rsid w:val="00F62BD5"/>
    <w:rsid w:val="00F63C99"/>
    <w:rsid w:val="00F72684"/>
    <w:rsid w:val="00F72DF4"/>
    <w:rsid w:val="00F73788"/>
    <w:rsid w:val="00F73B85"/>
    <w:rsid w:val="00F74B1A"/>
    <w:rsid w:val="00F76369"/>
    <w:rsid w:val="00F766CA"/>
    <w:rsid w:val="00F77BCE"/>
    <w:rsid w:val="00F77DF3"/>
    <w:rsid w:val="00F806F3"/>
    <w:rsid w:val="00F82140"/>
    <w:rsid w:val="00F82179"/>
    <w:rsid w:val="00F8378E"/>
    <w:rsid w:val="00F83AD6"/>
    <w:rsid w:val="00F8445F"/>
    <w:rsid w:val="00F85652"/>
    <w:rsid w:val="00F860DE"/>
    <w:rsid w:val="00F86796"/>
    <w:rsid w:val="00F868AB"/>
    <w:rsid w:val="00F86F71"/>
    <w:rsid w:val="00F91D76"/>
    <w:rsid w:val="00F9249A"/>
    <w:rsid w:val="00F946E8"/>
    <w:rsid w:val="00F94E06"/>
    <w:rsid w:val="00F95007"/>
    <w:rsid w:val="00F9601B"/>
    <w:rsid w:val="00F9757C"/>
    <w:rsid w:val="00FA1F44"/>
    <w:rsid w:val="00FA2785"/>
    <w:rsid w:val="00FA7AEE"/>
    <w:rsid w:val="00FA7F2C"/>
    <w:rsid w:val="00FB0106"/>
    <w:rsid w:val="00FB10D6"/>
    <w:rsid w:val="00FB2DBD"/>
    <w:rsid w:val="00FB6AEE"/>
    <w:rsid w:val="00FB710F"/>
    <w:rsid w:val="00FB7850"/>
    <w:rsid w:val="00FC249A"/>
    <w:rsid w:val="00FC2DB9"/>
    <w:rsid w:val="00FC4C83"/>
    <w:rsid w:val="00FC5030"/>
    <w:rsid w:val="00FC77CA"/>
    <w:rsid w:val="00FC7BAC"/>
    <w:rsid w:val="00FD5073"/>
    <w:rsid w:val="00FD5393"/>
    <w:rsid w:val="00FD591A"/>
    <w:rsid w:val="00FD662A"/>
    <w:rsid w:val="00FD6A46"/>
    <w:rsid w:val="00FD7889"/>
    <w:rsid w:val="00FE2A08"/>
    <w:rsid w:val="00FE44A3"/>
    <w:rsid w:val="00FE453A"/>
    <w:rsid w:val="00FE64F3"/>
    <w:rsid w:val="00FE6F38"/>
    <w:rsid w:val="00FF0283"/>
    <w:rsid w:val="00FF3D72"/>
    <w:rsid w:val="00FF3FF3"/>
    <w:rsid w:val="00FF4B07"/>
    <w:rsid w:val="00FF5233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150E0"/>
  </w:style>
  <w:style w:type="character" w:customStyle="1" w:styleId="TextkomenteChar">
    <w:name w:val="Text komentáře Char"/>
    <w:basedOn w:val="Standardnpsmoodstavce"/>
    <w:link w:val="Textkomente"/>
    <w:semiHidden/>
    <w:rsid w:val="00EB1B31"/>
  </w:style>
  <w:style w:type="paragraph" w:styleId="Revize">
    <w:name w:val="Revision"/>
    <w:hidden/>
    <w:uiPriority w:val="99"/>
    <w:semiHidden/>
    <w:rsid w:val="00090F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150E0"/>
  </w:style>
  <w:style w:type="character" w:customStyle="1" w:styleId="TextkomenteChar">
    <w:name w:val="Text komentáře Char"/>
    <w:basedOn w:val="Standardnpsmoodstavce"/>
    <w:link w:val="Textkomente"/>
    <w:semiHidden/>
    <w:rsid w:val="00EB1B31"/>
  </w:style>
  <w:style w:type="paragraph" w:styleId="Revize">
    <w:name w:val="Revision"/>
    <w:hidden/>
    <w:uiPriority w:val="99"/>
    <w:semiHidden/>
    <w:rsid w:val="00090F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9715B-09B9-44EF-8614-73A6249C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5809</Words>
  <Characters>34274</Characters>
  <Application>Microsoft Office Word</Application>
  <DocSecurity>0</DocSecurity>
  <Lines>285</Lines>
  <Paragraphs>80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Projekty na podporu excelence</vt:lpstr>
      <vt:lpstr>Projekty na podporu excelence</vt:lpstr>
    </vt:vector>
  </TitlesOfParts>
  <Company>Grantová agentura ČR</Company>
  <LinksUpToDate>false</LinksUpToDate>
  <CharactersWithSpaces>40003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creator>Lucie Frenzlová</dc:creator>
  <cp:lastModifiedBy>Nováková Marta</cp:lastModifiedBy>
  <cp:revision>2</cp:revision>
  <cp:lastPrinted>2019-05-29T09:17:00Z</cp:lastPrinted>
  <dcterms:created xsi:type="dcterms:W3CDTF">2019-08-21T08:06:00Z</dcterms:created>
  <dcterms:modified xsi:type="dcterms:W3CDTF">2019-08-21T08:06:00Z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63128/2019/GAČR/PAK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20.8.2019</vt:lpwstr>
  </property>
  <property fmtid="{D5CDD505-2E9C-101B-9397-08002B2CF9AE}" pid="11" name="DisplayName_CJCol">
    <vt:lpwstr>63128/2019/GAČR/PAK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74036/2019-GAČR</vt:lpwstr>
  </property>
  <property fmtid="{D5CDD505-2E9C-101B-9397-08002B2CF9AE}" pid="17" name="Key_BarCode_Pisemnost">
    <vt:lpwstr>*B000295905*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SGP - JUNIOR STAR</vt:lpwstr>
  </property>
  <property fmtid="{D5CDD505-2E9C-101B-9397-08002B2CF9AE}" pid="36" name="Zkratka_SpisovyUzel_PoziceZodpo_Pisemnost">
    <vt:lpwstr>PAK</vt:lpwstr>
  </property>
</Properties>
</file>