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CE6BB" w14:textId="11E3107C" w:rsidR="00B851B6" w:rsidRPr="00D8060A" w:rsidRDefault="00CB7615" w:rsidP="003B2976">
      <w:pPr>
        <w:spacing w:after="0" w:line="240" w:lineRule="auto"/>
        <w:jc w:val="center"/>
        <w:rPr>
          <w:b/>
        </w:rPr>
      </w:pPr>
      <w:r w:rsidRPr="00D8060A">
        <w:rPr>
          <w:b/>
        </w:rPr>
        <w:t>Projektová karta</w:t>
      </w:r>
      <w:r w:rsidR="00C46FFD" w:rsidRPr="00D8060A">
        <w:rPr>
          <w:b/>
        </w:rPr>
        <w:t xml:space="preserve"> </w:t>
      </w:r>
      <w:r w:rsidR="00B851B6" w:rsidRPr="00D8060A">
        <w:rPr>
          <w:b/>
        </w:rPr>
        <w:t xml:space="preserve">konkretizace realizace vybraného nástroje/nástrojů </w:t>
      </w:r>
    </w:p>
    <w:p w14:paraId="539C556C" w14:textId="77777777" w:rsidR="00B851B6" w:rsidRPr="00D8060A" w:rsidRDefault="00B851B6" w:rsidP="003B2976">
      <w:pPr>
        <w:spacing w:after="0" w:line="240" w:lineRule="auto"/>
        <w:jc w:val="center"/>
        <w:rPr>
          <w:b/>
        </w:rPr>
      </w:pPr>
      <w:r w:rsidRPr="00D8060A">
        <w:rPr>
          <w:b/>
        </w:rPr>
        <w:t xml:space="preserve">Inovační strategie ČR 2019 – 2030 „Country </w:t>
      </w:r>
      <w:proofErr w:type="spellStart"/>
      <w:r w:rsidRPr="00D8060A">
        <w:rPr>
          <w:b/>
        </w:rPr>
        <w:t>for</w:t>
      </w:r>
      <w:proofErr w:type="spellEnd"/>
      <w:r w:rsidRPr="00D8060A">
        <w:rPr>
          <w:b/>
        </w:rPr>
        <w:t xml:space="preserve"> </w:t>
      </w:r>
      <w:proofErr w:type="spellStart"/>
      <w:r w:rsidRPr="00D8060A">
        <w:rPr>
          <w:b/>
        </w:rPr>
        <w:t>the</w:t>
      </w:r>
      <w:proofErr w:type="spellEnd"/>
      <w:r w:rsidRPr="00D8060A">
        <w:rPr>
          <w:b/>
        </w:rPr>
        <w:t xml:space="preserve"> Future“</w:t>
      </w:r>
    </w:p>
    <w:p w14:paraId="2F85E0A2" w14:textId="77777777" w:rsidR="00B851B6" w:rsidRPr="00D8060A" w:rsidRDefault="00B851B6" w:rsidP="003B2976">
      <w:pPr>
        <w:spacing w:after="0" w:line="240" w:lineRule="auto"/>
        <w:jc w:val="center"/>
        <w:rPr>
          <w:b/>
        </w:rPr>
      </w:pPr>
    </w:p>
    <w:p w14:paraId="3E077CDF" w14:textId="1AE63A07" w:rsidR="00B851B6" w:rsidRPr="00D8060A" w:rsidRDefault="00B851B6" w:rsidP="003B2976">
      <w:pPr>
        <w:spacing w:after="0" w:line="240" w:lineRule="auto"/>
        <w:rPr>
          <w:b/>
        </w:rPr>
      </w:pPr>
      <w:r w:rsidRPr="00D8060A">
        <w:rPr>
          <w:b/>
        </w:rPr>
        <w:t xml:space="preserve">Pilíř:  </w:t>
      </w:r>
      <w:r w:rsidR="00D8060A" w:rsidRPr="00D8060A">
        <w:rPr>
          <w:b/>
        </w:rPr>
        <w:tab/>
      </w:r>
      <w:r w:rsidR="00D8060A" w:rsidRPr="00D8060A">
        <w:rPr>
          <w:b/>
        </w:rPr>
        <w:tab/>
      </w:r>
      <w:r w:rsidR="00D8060A" w:rsidRPr="00D8060A">
        <w:t xml:space="preserve">8. </w:t>
      </w:r>
      <w:r w:rsidR="000F787C" w:rsidRPr="00D8060A">
        <w:t>M</w:t>
      </w:r>
      <w:r w:rsidR="00BA0D07" w:rsidRPr="00D8060A">
        <w:t xml:space="preserve">obilita a stavební prostředí  </w:t>
      </w:r>
      <w:r w:rsidRPr="00D8060A">
        <w:tab/>
      </w:r>
      <w:r w:rsidRPr="00D8060A">
        <w:rPr>
          <w:b/>
        </w:rPr>
        <w:tab/>
      </w:r>
    </w:p>
    <w:p w14:paraId="14C32C6D" w14:textId="27A06412" w:rsidR="00B851B6" w:rsidRPr="00D8060A" w:rsidRDefault="00B851B6" w:rsidP="00D8060A">
      <w:pPr>
        <w:spacing w:after="120" w:line="240" w:lineRule="auto"/>
      </w:pPr>
      <w:proofErr w:type="gramStart"/>
      <w:r w:rsidRPr="00D8060A">
        <w:rPr>
          <w:b/>
        </w:rPr>
        <w:t>Nástroj(e):</w:t>
      </w:r>
      <w:proofErr w:type="gramEnd"/>
      <w:r w:rsidRPr="00D8060A">
        <w:rPr>
          <w:b/>
        </w:rPr>
        <w:t xml:space="preserve"> </w:t>
      </w:r>
      <w:r w:rsidRPr="00D8060A">
        <w:rPr>
          <w:b/>
        </w:rPr>
        <w:tab/>
      </w:r>
      <w:r w:rsidR="00D8060A" w:rsidRPr="00D8060A">
        <w:t xml:space="preserve">N4: Akční plán čisté mobility (budování dobíjecích stanic pro elektromobily </w:t>
      </w:r>
      <w:r w:rsidR="00D8060A">
        <w:t>ap.</w:t>
      </w:r>
      <w:r w:rsidR="00D8060A" w:rsidRPr="00D8060A">
        <w:t>)</w:t>
      </w:r>
    </w:p>
    <w:p w14:paraId="7DD0AE61" w14:textId="2E41B026" w:rsidR="00B851B6" w:rsidRPr="00B054AD" w:rsidRDefault="00B851B6" w:rsidP="00D8060A">
      <w:pPr>
        <w:spacing w:after="120" w:line="240" w:lineRule="auto"/>
        <w:jc w:val="both"/>
        <w:rPr>
          <w:b/>
        </w:rPr>
      </w:pPr>
      <w:r w:rsidRPr="00D8060A">
        <w:rPr>
          <w:b/>
        </w:rPr>
        <w:t>Cíl</w:t>
      </w:r>
      <w:r w:rsidR="00493A65" w:rsidRPr="00D8060A">
        <w:rPr>
          <w:b/>
        </w:rPr>
        <w:t xml:space="preserve">: </w:t>
      </w:r>
      <w:r w:rsidR="00493A65" w:rsidRPr="00B054AD">
        <w:rPr>
          <w:b/>
        </w:rPr>
        <w:t>Podpora rozvoje infrastruktury pro bateriovou a vodíkovou elektromobilitu</w:t>
      </w:r>
    </w:p>
    <w:p w14:paraId="7EA7C7B7" w14:textId="5A043F97" w:rsidR="00B851B6" w:rsidRPr="00D8060A" w:rsidRDefault="00B851B6" w:rsidP="00D8060A">
      <w:pPr>
        <w:spacing w:after="120" w:line="240" w:lineRule="auto"/>
        <w:jc w:val="both"/>
      </w:pPr>
      <w:r w:rsidRPr="00D8060A">
        <w:rPr>
          <w:b/>
        </w:rPr>
        <w:t>Zdůvodnění</w:t>
      </w:r>
      <w:r w:rsidR="00ED429E" w:rsidRPr="00D8060A">
        <w:rPr>
          <w:b/>
        </w:rPr>
        <w:t xml:space="preserve"> potřeby</w:t>
      </w:r>
      <w:r w:rsidR="000E73BE" w:rsidRPr="00D8060A">
        <w:rPr>
          <w:b/>
        </w:rPr>
        <w:t>:</w:t>
      </w:r>
      <w:r w:rsidR="00493A65" w:rsidRPr="00D8060A">
        <w:t xml:space="preserve"> Jak vyplývá z Národního akčního plánu čisté mobility (NAP CM), rozsah infrastruktury pro alternativní paliva je dnes jednou z největších bariér rozvoje čisté mobility. Týká se to především bateriové elektromobility, ale z dlouhodobějšího hlediska též vodíkové elektromobility. MD z prostředků Operačního programu Doprava (OPD) realizuje podporu výstavby infrastruktury pro alternativní paliva již v rámci současného programového období. Ukazuje se však, že rozsah dotačního programu nebyl dostatečný a je proto třeba v této aktivitě pokračovat i v budoucnosti.  Cílem je v maximální míře podpořit vizi rozvoje bateriové a vodíkové elektromobility, </w:t>
      </w:r>
      <w:r w:rsidR="00117C3E" w:rsidRPr="00D8060A">
        <w:t>tak jak je v současnosti nastíněna v návrhu aktualizace NAP CM.</w:t>
      </w:r>
      <w:r w:rsidR="00493A65" w:rsidRPr="00D8060A">
        <w:t xml:space="preserve"> Ta by měla být předložena do vlády ČR do konce letošního roku. </w:t>
      </w:r>
      <w:r w:rsidR="000F787C" w:rsidRPr="00D8060A">
        <w:t xml:space="preserve"> </w:t>
      </w:r>
    </w:p>
    <w:p w14:paraId="05A5ADF2" w14:textId="77777777" w:rsidR="00B851B6" w:rsidRPr="00D8060A" w:rsidRDefault="00B851B6" w:rsidP="003B2976">
      <w:pPr>
        <w:spacing w:after="0" w:line="240" w:lineRule="auto"/>
        <w:rPr>
          <w:b/>
        </w:rPr>
      </w:pPr>
      <w:r w:rsidRPr="00D8060A">
        <w:rPr>
          <w:b/>
        </w:rPr>
        <w:t>Formy provedení</w:t>
      </w:r>
      <w:r w:rsidR="000E73BE" w:rsidRPr="00D8060A">
        <w:rPr>
          <w:b/>
        </w:rPr>
        <w:t xml:space="preserve"> (příp. </w:t>
      </w:r>
      <w:r w:rsidR="00C20E65" w:rsidRPr="00D8060A">
        <w:rPr>
          <w:b/>
        </w:rPr>
        <w:t>parametry dosažení výsledku</w:t>
      </w:r>
      <w:r w:rsidR="000E73BE" w:rsidRPr="00D8060A">
        <w:rPr>
          <w:b/>
        </w:rPr>
        <w:t>)</w:t>
      </w:r>
      <w:r w:rsidRPr="00D8060A">
        <w:rPr>
          <w:b/>
        </w:rPr>
        <w:t>:</w:t>
      </w:r>
    </w:p>
    <w:p w14:paraId="44AD398D" w14:textId="6F9FF3AF" w:rsidR="0036439C" w:rsidRPr="00D8060A" w:rsidRDefault="00493A65" w:rsidP="00493A65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D8060A">
        <w:t xml:space="preserve">Zpracování konceptu dotačního programu </w:t>
      </w:r>
    </w:p>
    <w:p w14:paraId="11593F2C" w14:textId="6653803B" w:rsidR="000F787C" w:rsidRPr="00D8060A" w:rsidRDefault="00493A65" w:rsidP="00493A65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D8060A">
        <w:t>Projednání problematiky veřejné podpory k danému dotačnímu programu s EK</w:t>
      </w:r>
    </w:p>
    <w:p w14:paraId="5FEF4AFC" w14:textId="77FAFAB6" w:rsidR="007336FC" w:rsidRPr="00D8060A" w:rsidRDefault="00493A65" w:rsidP="00D8060A">
      <w:pPr>
        <w:pStyle w:val="Odstavecseseznamem"/>
        <w:numPr>
          <w:ilvl w:val="0"/>
          <w:numId w:val="5"/>
        </w:numPr>
        <w:spacing w:after="120" w:line="240" w:lineRule="auto"/>
        <w:jc w:val="both"/>
      </w:pPr>
      <w:r w:rsidRPr="00D8060A">
        <w:rPr>
          <w:rFonts w:ascii="Calibri" w:eastAsia="Times New Roman" w:hAnsi="Calibri" w:cs="Arial"/>
          <w:bCs/>
          <w:lang w:eastAsia="cs-CZ"/>
        </w:rPr>
        <w:t xml:space="preserve">Realizace dotačního programu </w:t>
      </w:r>
    </w:p>
    <w:p w14:paraId="5FA7584A" w14:textId="0B128119" w:rsidR="00C20E65" w:rsidRPr="00D8060A" w:rsidRDefault="00C20E65" w:rsidP="003B2976">
      <w:pPr>
        <w:spacing w:after="0" w:line="240" w:lineRule="auto"/>
        <w:rPr>
          <w:b/>
        </w:rPr>
      </w:pPr>
      <w:r w:rsidRPr="00D8060A">
        <w:rPr>
          <w:b/>
        </w:rPr>
        <w:t xml:space="preserve">Časové milníky: </w:t>
      </w:r>
    </w:p>
    <w:p w14:paraId="517D345B" w14:textId="4C19EE0E" w:rsidR="00B851B6" w:rsidRPr="00D8060A" w:rsidRDefault="000E73BE" w:rsidP="00493A65">
      <w:pPr>
        <w:spacing w:after="0" w:line="240" w:lineRule="auto"/>
        <w:jc w:val="both"/>
      </w:pPr>
      <w:r w:rsidRPr="00D8060A">
        <w:t xml:space="preserve">Ad </w:t>
      </w:r>
      <w:r w:rsidR="000F787C" w:rsidRPr="00D8060A">
        <w:t>a</w:t>
      </w:r>
      <w:r w:rsidRPr="00D8060A">
        <w:t xml:space="preserve">. – </w:t>
      </w:r>
      <w:r w:rsidRPr="00D8060A">
        <w:tab/>
      </w:r>
      <w:r w:rsidR="00493A65" w:rsidRPr="00D8060A">
        <w:t xml:space="preserve">Zpracování konceptu dotačního programu </w:t>
      </w:r>
      <w:r w:rsidR="00D84EA2" w:rsidRPr="00D8060A">
        <w:tab/>
      </w:r>
      <w:r w:rsidR="00D8060A">
        <w:tab/>
      </w:r>
      <w:r w:rsidR="00B054AD">
        <w:tab/>
      </w:r>
      <w:r w:rsidR="00B054AD">
        <w:tab/>
      </w:r>
      <w:r w:rsidR="00493A65" w:rsidRPr="00D8060A">
        <w:t>6</w:t>
      </w:r>
      <w:r w:rsidRPr="00D8060A">
        <w:t>/20</w:t>
      </w:r>
      <w:r w:rsidR="00D84EA2" w:rsidRPr="00D8060A">
        <w:t>2</w:t>
      </w:r>
      <w:r w:rsidR="000F787C" w:rsidRPr="00D8060A">
        <w:t>0</w:t>
      </w:r>
    </w:p>
    <w:p w14:paraId="4C4A8EA7" w14:textId="30BEB167" w:rsidR="000F787C" w:rsidRPr="00D8060A" w:rsidRDefault="000F787C" w:rsidP="00493A65">
      <w:pPr>
        <w:spacing w:after="0" w:line="240" w:lineRule="auto"/>
        <w:jc w:val="both"/>
      </w:pPr>
      <w:r w:rsidRPr="00D8060A">
        <w:t xml:space="preserve">Ad b. – </w:t>
      </w:r>
      <w:r w:rsidRPr="00D8060A">
        <w:tab/>
      </w:r>
      <w:r w:rsidR="00493A65" w:rsidRPr="00D8060A">
        <w:t>Projednání problematiky veřejné podpory k danému dotačnímu programu s EK</w:t>
      </w:r>
      <w:r w:rsidRPr="00D8060A">
        <w:t>:</w:t>
      </w:r>
      <w:r w:rsidR="00493A65" w:rsidRPr="00D8060A">
        <w:t xml:space="preserve"> </w:t>
      </w:r>
      <w:r w:rsidRPr="00D8060A">
        <w:t xml:space="preserve">12/2021 </w:t>
      </w:r>
    </w:p>
    <w:p w14:paraId="34E036C4" w14:textId="457C496F" w:rsidR="003B2976" w:rsidRPr="00D8060A" w:rsidRDefault="00493A65" w:rsidP="00D8060A">
      <w:pPr>
        <w:spacing w:after="120" w:line="240" w:lineRule="auto"/>
        <w:jc w:val="both"/>
      </w:pPr>
      <w:r w:rsidRPr="00D8060A">
        <w:t xml:space="preserve">Ad </w:t>
      </w:r>
      <w:r w:rsidR="00D8060A">
        <w:t>c</w:t>
      </w:r>
      <w:r w:rsidRPr="00D8060A">
        <w:t xml:space="preserve">. – </w:t>
      </w:r>
      <w:r w:rsidRPr="00D8060A">
        <w:tab/>
      </w:r>
      <w:r w:rsidRPr="00D8060A">
        <w:rPr>
          <w:rFonts w:ascii="Calibri" w:eastAsia="Times New Roman" w:hAnsi="Calibri" w:cs="Arial"/>
          <w:bCs/>
          <w:lang w:eastAsia="cs-CZ"/>
        </w:rPr>
        <w:t xml:space="preserve">Realizace dotačního programu </w:t>
      </w:r>
      <w:r w:rsidRPr="00D8060A">
        <w:rPr>
          <w:rFonts w:ascii="Calibri" w:eastAsia="Times New Roman" w:hAnsi="Calibri" w:cs="Arial"/>
          <w:bCs/>
          <w:lang w:eastAsia="cs-CZ"/>
        </w:rPr>
        <w:tab/>
      </w:r>
      <w:r w:rsidRPr="00D8060A">
        <w:rPr>
          <w:rFonts w:ascii="Calibri" w:eastAsia="Times New Roman" w:hAnsi="Calibri" w:cs="Arial"/>
          <w:bCs/>
          <w:lang w:eastAsia="cs-CZ"/>
        </w:rPr>
        <w:tab/>
      </w:r>
      <w:r w:rsidR="00D8060A">
        <w:rPr>
          <w:rFonts w:ascii="Calibri" w:eastAsia="Times New Roman" w:hAnsi="Calibri" w:cs="Arial"/>
          <w:bCs/>
          <w:lang w:eastAsia="cs-CZ"/>
        </w:rPr>
        <w:tab/>
      </w:r>
      <w:r w:rsidR="00D8060A">
        <w:rPr>
          <w:rFonts w:ascii="Calibri" w:eastAsia="Times New Roman" w:hAnsi="Calibri" w:cs="Arial"/>
          <w:bCs/>
          <w:lang w:eastAsia="cs-CZ"/>
        </w:rPr>
        <w:tab/>
      </w:r>
      <w:r w:rsidR="00B054AD">
        <w:rPr>
          <w:rFonts w:ascii="Calibri" w:eastAsia="Times New Roman" w:hAnsi="Calibri" w:cs="Arial"/>
          <w:bCs/>
          <w:lang w:eastAsia="cs-CZ"/>
        </w:rPr>
        <w:tab/>
      </w:r>
      <w:r w:rsidR="00B054AD">
        <w:rPr>
          <w:rFonts w:ascii="Calibri" w:eastAsia="Times New Roman" w:hAnsi="Calibri" w:cs="Arial"/>
          <w:bCs/>
          <w:lang w:eastAsia="cs-CZ"/>
        </w:rPr>
        <w:tab/>
      </w:r>
      <w:r w:rsidRPr="00D8060A">
        <w:rPr>
          <w:rFonts w:ascii="Calibri" w:eastAsia="Times New Roman" w:hAnsi="Calibri" w:cs="Arial"/>
          <w:bCs/>
          <w:lang w:eastAsia="cs-CZ"/>
        </w:rPr>
        <w:t>1/2022-12/2027</w:t>
      </w:r>
    </w:p>
    <w:p w14:paraId="18A1C570" w14:textId="77777777" w:rsidR="00B851B6" w:rsidRPr="00D8060A" w:rsidRDefault="00B851B6" w:rsidP="003B2976">
      <w:pPr>
        <w:spacing w:after="0" w:line="240" w:lineRule="auto"/>
        <w:rPr>
          <w:b/>
        </w:rPr>
      </w:pPr>
      <w:r w:rsidRPr="00D8060A">
        <w:rPr>
          <w:b/>
        </w:rPr>
        <w:t xml:space="preserve">Finanční požadavky: </w:t>
      </w:r>
    </w:p>
    <w:p w14:paraId="2C2530B7" w14:textId="470FC82E" w:rsidR="00493A65" w:rsidRPr="00D8060A" w:rsidRDefault="00493A65" w:rsidP="00493A65">
      <w:pPr>
        <w:spacing w:after="0" w:line="240" w:lineRule="auto"/>
        <w:jc w:val="both"/>
      </w:pPr>
      <w:r w:rsidRPr="00D8060A">
        <w:t xml:space="preserve">Ad a. – </w:t>
      </w:r>
      <w:r w:rsidRPr="00D8060A">
        <w:tab/>
        <w:t xml:space="preserve">Zpracování konceptu dotačního programu </w:t>
      </w:r>
      <w:r w:rsidRPr="00D8060A">
        <w:tab/>
      </w:r>
      <w:r w:rsidRPr="00D8060A">
        <w:tab/>
        <w:t>interní/stávající zdroje</w:t>
      </w:r>
    </w:p>
    <w:p w14:paraId="29CAB92B" w14:textId="0A6B56F1" w:rsidR="00493A65" w:rsidRPr="00D8060A" w:rsidRDefault="00493A65" w:rsidP="00493A65">
      <w:pPr>
        <w:spacing w:after="0" w:line="240" w:lineRule="auto"/>
        <w:jc w:val="both"/>
      </w:pPr>
      <w:r w:rsidRPr="00D8060A">
        <w:t xml:space="preserve">Ad b. – </w:t>
      </w:r>
      <w:r w:rsidRPr="00D8060A">
        <w:tab/>
        <w:t xml:space="preserve">Projednání problematiky veřejné podpory s EK </w:t>
      </w:r>
      <w:r w:rsidRPr="00D8060A">
        <w:tab/>
      </w:r>
      <w:r w:rsidRPr="00D8060A">
        <w:tab/>
        <w:t xml:space="preserve">interní/stávající zdroje </w:t>
      </w:r>
    </w:p>
    <w:p w14:paraId="03B6B32E" w14:textId="5504C9E2" w:rsidR="00226D35" w:rsidRPr="00D8060A" w:rsidRDefault="00493A65" w:rsidP="00B054AD">
      <w:pPr>
        <w:spacing w:after="0" w:line="240" w:lineRule="auto"/>
        <w:jc w:val="both"/>
      </w:pPr>
      <w:r w:rsidRPr="00D8060A">
        <w:t xml:space="preserve">Ad </w:t>
      </w:r>
      <w:r w:rsidR="00D8060A">
        <w:t>c</w:t>
      </w:r>
      <w:r w:rsidRPr="00D8060A">
        <w:t xml:space="preserve">. – </w:t>
      </w:r>
      <w:r w:rsidRPr="00D8060A">
        <w:tab/>
      </w:r>
      <w:r w:rsidRPr="00D8060A">
        <w:rPr>
          <w:rFonts w:ascii="Calibri" w:eastAsia="Times New Roman" w:hAnsi="Calibri" w:cs="Arial"/>
          <w:bCs/>
          <w:lang w:eastAsia="cs-CZ"/>
        </w:rPr>
        <w:t xml:space="preserve">Realizace dotačního programu  </w:t>
      </w:r>
      <w:r w:rsidRPr="00D8060A">
        <w:rPr>
          <w:rFonts w:ascii="Calibri" w:eastAsia="Times New Roman" w:hAnsi="Calibri" w:cs="Arial"/>
          <w:bCs/>
          <w:lang w:eastAsia="cs-CZ"/>
        </w:rPr>
        <w:tab/>
      </w:r>
      <w:r w:rsidRPr="00D8060A">
        <w:rPr>
          <w:rFonts w:ascii="Calibri" w:eastAsia="Times New Roman" w:hAnsi="Calibri" w:cs="Arial"/>
          <w:bCs/>
          <w:lang w:eastAsia="cs-CZ"/>
        </w:rPr>
        <w:tab/>
      </w:r>
      <w:r w:rsidRPr="00D8060A">
        <w:rPr>
          <w:rFonts w:ascii="Calibri" w:eastAsia="Times New Roman" w:hAnsi="Calibri" w:cs="Arial"/>
          <w:bCs/>
          <w:lang w:eastAsia="cs-CZ"/>
        </w:rPr>
        <w:tab/>
      </w:r>
      <w:r w:rsidR="00D8060A">
        <w:rPr>
          <w:rFonts w:ascii="Calibri" w:eastAsia="Times New Roman" w:hAnsi="Calibri" w:cs="Arial"/>
          <w:bCs/>
          <w:lang w:eastAsia="cs-CZ"/>
        </w:rPr>
        <w:tab/>
      </w:r>
      <w:r w:rsidR="00B054AD">
        <w:rPr>
          <w:rFonts w:ascii="Calibri" w:eastAsia="Times New Roman" w:hAnsi="Calibri" w:cs="Arial"/>
          <w:bCs/>
          <w:lang w:eastAsia="cs-CZ"/>
        </w:rPr>
        <w:t xml:space="preserve">nové </w:t>
      </w:r>
      <w:r w:rsidR="003B2976" w:rsidRPr="00D8060A">
        <w:t xml:space="preserve">zdroje </w:t>
      </w:r>
      <w:r w:rsidR="00B054AD">
        <w:t>(ESIF)</w:t>
      </w:r>
      <w:bookmarkStart w:id="0" w:name="_GoBack"/>
      <w:bookmarkEnd w:id="0"/>
    </w:p>
    <w:sectPr w:rsidR="00226D35" w:rsidRPr="00D8060A" w:rsidSect="00BB088F">
      <w:headerReference w:type="default" r:id="rId7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168DC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43B00B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10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E73BE"/>
    <w:rsid w:val="000F787C"/>
    <w:rsid w:val="00117C3E"/>
    <w:rsid w:val="00226D35"/>
    <w:rsid w:val="002C7A4F"/>
    <w:rsid w:val="0036439C"/>
    <w:rsid w:val="0039782C"/>
    <w:rsid w:val="003B2976"/>
    <w:rsid w:val="003F7793"/>
    <w:rsid w:val="00493A65"/>
    <w:rsid w:val="007336FC"/>
    <w:rsid w:val="00760958"/>
    <w:rsid w:val="00951D52"/>
    <w:rsid w:val="009D45D1"/>
    <w:rsid w:val="00B054AD"/>
    <w:rsid w:val="00B107BA"/>
    <w:rsid w:val="00B41F5C"/>
    <w:rsid w:val="00B851B6"/>
    <w:rsid w:val="00BA0D07"/>
    <w:rsid w:val="00BB088F"/>
    <w:rsid w:val="00C20E65"/>
    <w:rsid w:val="00C23F27"/>
    <w:rsid w:val="00C46FFD"/>
    <w:rsid w:val="00CB7615"/>
    <w:rsid w:val="00D75C83"/>
    <w:rsid w:val="00D8060A"/>
    <w:rsid w:val="00D82385"/>
    <w:rsid w:val="00D84EA2"/>
    <w:rsid w:val="00ED429E"/>
    <w:rsid w:val="00F036A8"/>
    <w:rsid w:val="00F33BE1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D15CB7E8-C9A6-4C41-B077-0F944FA4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Kobera Václav JUDr.</cp:lastModifiedBy>
  <cp:revision>3</cp:revision>
  <dcterms:created xsi:type="dcterms:W3CDTF">2019-09-05T07:03:00Z</dcterms:created>
  <dcterms:modified xsi:type="dcterms:W3CDTF">2019-09-19T07:17:00Z</dcterms:modified>
</cp:coreProperties>
</file>