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468" w:rsidRDefault="00BF2468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  <w:r>
        <w:rPr>
          <w:rFonts w:ascii="Arial" w:hAnsi="Arial" w:cs="Arial"/>
          <w:b/>
          <w:color w:val="0070C0"/>
          <w:sz w:val="28"/>
          <w:szCs w:val="28"/>
        </w:rPr>
        <w:t xml:space="preserve">Informace o </w:t>
      </w:r>
      <w:r w:rsidR="00DF59C9">
        <w:rPr>
          <w:rFonts w:ascii="Arial" w:hAnsi="Arial" w:cs="Arial"/>
          <w:b/>
          <w:color w:val="0070C0"/>
          <w:sz w:val="28"/>
          <w:szCs w:val="28"/>
        </w:rPr>
        <w:t xml:space="preserve">Národní politice </w:t>
      </w:r>
      <w:proofErr w:type="spellStart"/>
      <w:r w:rsidR="00DF59C9">
        <w:rPr>
          <w:rFonts w:ascii="Arial" w:hAnsi="Arial" w:cs="Arial"/>
          <w:b/>
          <w:color w:val="0070C0"/>
          <w:sz w:val="28"/>
          <w:szCs w:val="28"/>
        </w:rPr>
        <w:t>VaVaI</w:t>
      </w:r>
      <w:proofErr w:type="spellEnd"/>
      <w:r w:rsidR="00DF59C9">
        <w:rPr>
          <w:rFonts w:ascii="Arial" w:hAnsi="Arial" w:cs="Arial"/>
          <w:b/>
          <w:color w:val="0070C0"/>
          <w:sz w:val="28"/>
          <w:szCs w:val="28"/>
        </w:rPr>
        <w:t xml:space="preserve"> 2021+</w:t>
      </w:r>
    </w:p>
    <w:p w:rsidR="00F05174" w:rsidRDefault="00F05174" w:rsidP="008F262B">
      <w:pPr>
        <w:spacing w:after="120"/>
        <w:jc w:val="center"/>
        <w:rPr>
          <w:rFonts w:ascii="Arial" w:hAnsi="Arial" w:cs="Arial"/>
          <w:b/>
          <w:color w:val="0070C0"/>
          <w:sz w:val="28"/>
          <w:szCs w:val="28"/>
        </w:rPr>
      </w:pPr>
    </w:p>
    <w:p w:rsidR="00E43B09" w:rsidRDefault="00E43B09" w:rsidP="00E43B09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</w:rPr>
        <w:t>Národní politika výzkumu, vývoje a inovací 2021+ (NP)</w:t>
      </w:r>
      <w:r w:rsidR="0085245A">
        <w:rPr>
          <w:rFonts w:ascii="Arial" w:hAnsi="Arial" w:cs="Arial"/>
          <w:color w:val="303030"/>
          <w:sz w:val="22"/>
          <w:szCs w:val="22"/>
        </w:rPr>
        <w:t xml:space="preserve"> </w:t>
      </w:r>
      <w:r>
        <w:rPr>
          <w:rFonts w:ascii="Arial" w:hAnsi="Arial" w:cs="Arial"/>
          <w:color w:val="303030"/>
          <w:sz w:val="22"/>
          <w:szCs w:val="22"/>
        </w:rPr>
        <w:t>vychází z Inovační strategie České republiky 2019 – 2030 a podrobněji ji</w:t>
      </w:r>
      <w:r w:rsidR="0067104D">
        <w:rPr>
          <w:rFonts w:ascii="Arial" w:hAnsi="Arial" w:cs="Arial"/>
          <w:color w:val="303030"/>
          <w:sz w:val="22"/>
          <w:szCs w:val="22"/>
        </w:rPr>
        <w:t> </w:t>
      </w:r>
      <w:r>
        <w:rPr>
          <w:rFonts w:ascii="Arial" w:hAnsi="Arial" w:cs="Arial"/>
          <w:color w:val="303030"/>
          <w:sz w:val="22"/>
          <w:szCs w:val="22"/>
        </w:rPr>
        <w:t>rozpracovává pro oblast výzkumu, vývoje a inovací.</w:t>
      </w:r>
      <w:r w:rsidR="00540E15">
        <w:rPr>
          <w:rFonts w:ascii="Arial" w:hAnsi="Arial" w:cs="Arial"/>
          <w:color w:val="303030"/>
          <w:sz w:val="22"/>
          <w:szCs w:val="22"/>
        </w:rPr>
        <w:t xml:space="preserve"> </w:t>
      </w:r>
      <w:r w:rsidR="000140F1">
        <w:rPr>
          <w:rFonts w:ascii="Arial" w:hAnsi="Arial" w:cs="Arial"/>
          <w:color w:val="303030"/>
          <w:sz w:val="22"/>
          <w:szCs w:val="22"/>
        </w:rPr>
        <w:t>NP</w:t>
      </w:r>
      <w:r w:rsidR="0085245A">
        <w:rPr>
          <w:rFonts w:ascii="Arial" w:hAnsi="Arial" w:cs="Arial"/>
          <w:color w:val="303030"/>
          <w:sz w:val="22"/>
          <w:szCs w:val="22"/>
        </w:rPr>
        <w:t> </w:t>
      </w:r>
      <w:r w:rsidR="000140F1">
        <w:rPr>
          <w:rFonts w:ascii="Arial" w:hAnsi="Arial" w:cs="Arial"/>
          <w:color w:val="303030"/>
          <w:sz w:val="22"/>
          <w:szCs w:val="22"/>
        </w:rPr>
        <w:t>respektuje aktualizovanou metodiku tvorby strategií</w:t>
      </w:r>
      <w:r w:rsidR="00540E15">
        <w:rPr>
          <w:rFonts w:ascii="Arial" w:hAnsi="Arial" w:cs="Arial"/>
          <w:color w:val="303030"/>
          <w:sz w:val="22"/>
          <w:szCs w:val="22"/>
        </w:rPr>
        <w:t xml:space="preserve"> Ministerstva pro místní rozvoj a</w:t>
      </w:r>
      <w:r w:rsidR="0085245A">
        <w:rPr>
          <w:rFonts w:ascii="Arial" w:hAnsi="Arial" w:cs="Arial"/>
          <w:color w:val="303030"/>
          <w:sz w:val="22"/>
          <w:szCs w:val="22"/>
        </w:rPr>
        <w:t> </w:t>
      </w:r>
      <w:r w:rsidR="00540E15">
        <w:rPr>
          <w:rFonts w:ascii="Arial" w:hAnsi="Arial" w:cs="Arial"/>
          <w:color w:val="303030"/>
          <w:sz w:val="22"/>
          <w:szCs w:val="22"/>
        </w:rPr>
        <w:t>je</w:t>
      </w:r>
      <w:r w:rsidR="0085245A">
        <w:rPr>
          <w:rFonts w:ascii="Arial" w:hAnsi="Arial" w:cs="Arial"/>
          <w:color w:val="303030"/>
          <w:sz w:val="22"/>
          <w:szCs w:val="22"/>
        </w:rPr>
        <w:t> </w:t>
      </w:r>
      <w:r w:rsidR="00540E15">
        <w:rPr>
          <w:rFonts w:ascii="Arial" w:hAnsi="Arial" w:cs="Arial"/>
          <w:color w:val="303030"/>
          <w:sz w:val="22"/>
          <w:szCs w:val="22"/>
        </w:rPr>
        <w:t>navržena ve struktuře vize – hlavní cíl – strategické cíle – opatření.</w:t>
      </w:r>
    </w:p>
    <w:p w:rsidR="00ED4DE6" w:rsidRPr="00FF1A20" w:rsidRDefault="00ED4DE6" w:rsidP="00ED4DE6">
      <w:pPr>
        <w:pStyle w:val="textodstavec"/>
      </w:pPr>
      <w:r w:rsidRPr="00FF1A20">
        <w:t xml:space="preserve">Vizí NP </w:t>
      </w:r>
      <w:proofErr w:type="spellStart"/>
      <w:r w:rsidRPr="00FF1A20">
        <w:t>VaVaI</w:t>
      </w:r>
      <w:proofErr w:type="spellEnd"/>
      <w:r w:rsidRPr="00FF1A20">
        <w:t xml:space="preserve"> 2021+ je prostřednictvím </w:t>
      </w:r>
      <w:r>
        <w:t xml:space="preserve">efektivní podpory a zacílení </w:t>
      </w:r>
      <w:proofErr w:type="spellStart"/>
      <w:r>
        <w:t>VaVaI</w:t>
      </w:r>
      <w:proofErr w:type="spellEnd"/>
      <w:r>
        <w:t xml:space="preserve"> </w:t>
      </w:r>
      <w:r w:rsidRPr="00FF1A20">
        <w:t>přispět</w:t>
      </w:r>
      <w:r>
        <w:t xml:space="preserve"> k prosperitě ČR</w:t>
      </w:r>
      <w:r w:rsidRPr="00FF1A20">
        <w:t xml:space="preserve"> jako země, jejíž ekonomika je založena na znalo</w:t>
      </w:r>
      <w:r>
        <w:t>stech a schopnosti inovovat. Součástí vize jsou o</w:t>
      </w:r>
      <w:r w:rsidRPr="00FF1A20">
        <w:t>bčané disponující kvalitní</w:t>
      </w:r>
      <w:r>
        <w:t>mi životními podmínkami a ČR je uznávaným partnerem</w:t>
      </w:r>
      <w:r w:rsidRPr="00FF1A20">
        <w:t xml:space="preserve"> ve společenství evropských zemí</w:t>
      </w:r>
      <w:r>
        <w:t xml:space="preserve"> i </w:t>
      </w:r>
      <w:r w:rsidRPr="00FF1A20">
        <w:t>celosvětově.</w:t>
      </w:r>
    </w:p>
    <w:p w:rsidR="00ED4DE6" w:rsidRPr="00FF1A20" w:rsidRDefault="00ED4DE6" w:rsidP="00ED4DE6">
      <w:pPr>
        <w:pStyle w:val="textodstavec"/>
      </w:pPr>
      <w:r w:rsidRPr="00FF1A20">
        <w:t>Hlavním cílem je stát se dyn</w:t>
      </w:r>
      <w:r>
        <w:t xml:space="preserve">amickou inovativní společností. Hlavní cíl </w:t>
      </w:r>
      <w:r w:rsidRPr="00FF1A20">
        <w:t>lze indikativně vyjádřit prostřednictvím souhrnného inovačního indexu E</w:t>
      </w:r>
      <w:r>
        <w:t>vropské unie (EU) tím, že ČR</w:t>
      </w:r>
      <w:r w:rsidRPr="00FF1A20">
        <w:t xml:space="preserve"> postoupí ze</w:t>
      </w:r>
      <w:r w:rsidR="00353F65">
        <w:t> </w:t>
      </w:r>
      <w:r w:rsidRPr="00FF1A20">
        <w:t>skupiny “mírní inovátoři” do skupiny “inovační lídři”</w:t>
      </w:r>
      <w:r>
        <w:t xml:space="preserve"> a bude dosahovat hodnot tohoto indexu</w:t>
      </w:r>
      <w:r w:rsidRPr="00FF1A20">
        <w:t xml:space="preserve"> nad průměr</w:t>
      </w:r>
      <w:r>
        <w:t>em EU</w:t>
      </w:r>
      <w:r w:rsidRPr="008228E1">
        <w:rPr>
          <w:vertAlign w:val="superscript"/>
        </w:rPr>
        <w:footnoteReference w:id="1"/>
      </w:r>
      <w:r>
        <w:t>. H</w:t>
      </w:r>
      <w:r w:rsidRPr="00FF1A20">
        <w:t xml:space="preserve">lavní cíl </w:t>
      </w:r>
      <w:r>
        <w:t>je spjat s </w:t>
      </w:r>
      <w:r w:rsidRPr="00FF1A20">
        <w:t>evropsk</w:t>
      </w:r>
      <w:r>
        <w:t>ým</w:t>
      </w:r>
      <w:r w:rsidRPr="00FF1A20">
        <w:t xml:space="preserve"> analytick</w:t>
      </w:r>
      <w:r>
        <w:t>ým</w:t>
      </w:r>
      <w:r w:rsidRPr="00FF1A20">
        <w:t xml:space="preserve"> dokument</w:t>
      </w:r>
      <w:r>
        <w:t>em s </w:t>
      </w:r>
      <w:r w:rsidRPr="00FF1A20">
        <w:t>názvem „</w:t>
      </w:r>
      <w:proofErr w:type="spellStart"/>
      <w:r w:rsidRPr="00FF1A20">
        <w:t>European</w:t>
      </w:r>
      <w:proofErr w:type="spellEnd"/>
      <w:r w:rsidRPr="00FF1A20">
        <w:t xml:space="preserve"> </w:t>
      </w:r>
      <w:proofErr w:type="spellStart"/>
      <w:r w:rsidRPr="00FF1A20">
        <w:t>Innovation</w:t>
      </w:r>
      <w:proofErr w:type="spellEnd"/>
      <w:r w:rsidRPr="00FF1A20">
        <w:t xml:space="preserve"> </w:t>
      </w:r>
      <w:proofErr w:type="spellStart"/>
      <w:r w:rsidRPr="00FF1A20">
        <w:t>Scoreboard</w:t>
      </w:r>
      <w:proofErr w:type="spellEnd"/>
      <w:r w:rsidRPr="00FF1A20">
        <w:t>“</w:t>
      </w:r>
      <w:r>
        <w:t xml:space="preserve"> a </w:t>
      </w:r>
      <w:r w:rsidRPr="00FF1A20">
        <w:t>byl takto definován</w:t>
      </w:r>
      <w:r>
        <w:t xml:space="preserve"> v </w:t>
      </w:r>
      <w:r w:rsidRPr="00FF1A20">
        <w:t>souladu</w:t>
      </w:r>
      <w:r>
        <w:t xml:space="preserve"> s </w:t>
      </w:r>
      <w:r w:rsidRPr="00FF1A20">
        <w:t>Inovační strategií České republ</w:t>
      </w:r>
      <w:r>
        <w:t xml:space="preserve">iky </w:t>
      </w:r>
      <w:r w:rsidRPr="00FF1A20">
        <w:t>2019–2030</w:t>
      </w:r>
      <w:r>
        <w:t xml:space="preserve"> (Inovační strategie)</w:t>
      </w:r>
      <w:r w:rsidRPr="00FF1A20">
        <w:t>, s</w:t>
      </w:r>
      <w:r>
        <w:t>chválenou vládou ČR v </w:t>
      </w:r>
      <w:r w:rsidRPr="00FF1A20">
        <w:t>únoru 2019.</w:t>
      </w:r>
    </w:p>
    <w:p w:rsidR="00ED4DE6" w:rsidRDefault="00E43B09" w:rsidP="00E43B09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</w:rPr>
        <w:t xml:space="preserve">Pracovní verze NP ke dni 22. 11. 2019 byla </w:t>
      </w:r>
      <w:r w:rsidR="00ED4DE6">
        <w:rPr>
          <w:rFonts w:ascii="Arial" w:hAnsi="Arial" w:cs="Arial"/>
          <w:color w:val="303030"/>
          <w:sz w:val="22"/>
          <w:szCs w:val="22"/>
        </w:rPr>
        <w:t xml:space="preserve">detailně </w:t>
      </w:r>
      <w:r>
        <w:rPr>
          <w:rFonts w:ascii="Arial" w:hAnsi="Arial" w:cs="Arial"/>
          <w:color w:val="303030"/>
          <w:sz w:val="22"/>
          <w:szCs w:val="22"/>
        </w:rPr>
        <w:t xml:space="preserve">projednána s poskytovateli a dalšími zainteresovanými subjekty dne 2. 12. 2019. </w:t>
      </w:r>
      <w:r w:rsidR="00540E15">
        <w:rPr>
          <w:rFonts w:ascii="Arial" w:hAnsi="Arial" w:cs="Arial"/>
          <w:color w:val="303030"/>
          <w:sz w:val="22"/>
          <w:szCs w:val="22"/>
        </w:rPr>
        <w:t>NP obsahuje celkem 6 strategických cílů a</w:t>
      </w:r>
      <w:r w:rsidR="0067104D">
        <w:rPr>
          <w:rFonts w:ascii="Arial" w:hAnsi="Arial" w:cs="Arial"/>
          <w:color w:val="303030"/>
          <w:sz w:val="22"/>
          <w:szCs w:val="22"/>
        </w:rPr>
        <w:t> </w:t>
      </w:r>
      <w:r w:rsidR="00540E15">
        <w:rPr>
          <w:rFonts w:ascii="Arial" w:hAnsi="Arial" w:cs="Arial"/>
          <w:color w:val="303030"/>
          <w:sz w:val="22"/>
          <w:szCs w:val="22"/>
        </w:rPr>
        <w:t>28</w:t>
      </w:r>
      <w:r w:rsidR="0067104D">
        <w:rPr>
          <w:rFonts w:ascii="Arial" w:hAnsi="Arial" w:cs="Arial"/>
          <w:color w:val="303030"/>
          <w:sz w:val="22"/>
          <w:szCs w:val="22"/>
        </w:rPr>
        <w:t> </w:t>
      </w:r>
      <w:r w:rsidR="00540E15">
        <w:rPr>
          <w:rFonts w:ascii="Arial" w:hAnsi="Arial" w:cs="Arial"/>
          <w:color w:val="303030"/>
          <w:sz w:val="22"/>
          <w:szCs w:val="22"/>
        </w:rPr>
        <w:t xml:space="preserve">opatření. </w:t>
      </w:r>
      <w:r>
        <w:rPr>
          <w:rFonts w:ascii="Arial" w:hAnsi="Arial" w:cs="Arial"/>
          <w:color w:val="303030"/>
          <w:sz w:val="22"/>
          <w:szCs w:val="22"/>
        </w:rPr>
        <w:t>Předmětem jednání byla diskuse k úpravě navržených strategických cílů a</w:t>
      </w:r>
      <w:r w:rsidR="0067104D">
        <w:rPr>
          <w:rFonts w:ascii="Arial" w:hAnsi="Arial" w:cs="Arial"/>
          <w:color w:val="303030"/>
          <w:sz w:val="22"/>
          <w:szCs w:val="22"/>
        </w:rPr>
        <w:t> </w:t>
      </w:r>
      <w:r>
        <w:rPr>
          <w:rFonts w:ascii="Arial" w:hAnsi="Arial" w:cs="Arial"/>
          <w:color w:val="303030"/>
          <w:sz w:val="22"/>
          <w:szCs w:val="22"/>
        </w:rPr>
        <w:t>opatření</w:t>
      </w:r>
      <w:r w:rsidR="000140F1">
        <w:rPr>
          <w:rFonts w:ascii="Arial" w:hAnsi="Arial" w:cs="Arial"/>
          <w:color w:val="303030"/>
          <w:sz w:val="22"/>
          <w:szCs w:val="22"/>
        </w:rPr>
        <w:t xml:space="preserve"> k</w:t>
      </w:r>
      <w:r>
        <w:rPr>
          <w:rFonts w:ascii="Arial" w:hAnsi="Arial" w:cs="Arial"/>
          <w:color w:val="303030"/>
          <w:sz w:val="22"/>
          <w:szCs w:val="22"/>
        </w:rPr>
        <w:t xml:space="preserve"> jejich realizaci.</w:t>
      </w:r>
      <w:r w:rsidR="00540E15">
        <w:rPr>
          <w:rFonts w:ascii="Arial" w:hAnsi="Arial" w:cs="Arial"/>
          <w:color w:val="303030"/>
          <w:sz w:val="22"/>
          <w:szCs w:val="22"/>
        </w:rPr>
        <w:t xml:space="preserve"> </w:t>
      </w:r>
      <w:r w:rsidR="00ED4DE6">
        <w:rPr>
          <w:rFonts w:ascii="Arial" w:hAnsi="Arial" w:cs="Arial"/>
          <w:color w:val="303030"/>
          <w:sz w:val="22"/>
          <w:szCs w:val="22"/>
        </w:rPr>
        <w:t>Bylo potvrzeno, že</w:t>
      </w:r>
      <w:r w:rsidR="00353F65">
        <w:rPr>
          <w:rFonts w:ascii="Arial" w:hAnsi="Arial" w:cs="Arial"/>
          <w:color w:val="303030"/>
          <w:sz w:val="22"/>
          <w:szCs w:val="22"/>
        </w:rPr>
        <w:t xml:space="preserve"> analytická část je dostatečně </w:t>
      </w:r>
      <w:r w:rsidR="00ED4DE6">
        <w:rPr>
          <w:rFonts w:ascii="Arial" w:hAnsi="Arial" w:cs="Arial"/>
          <w:color w:val="303030"/>
          <w:sz w:val="22"/>
          <w:szCs w:val="22"/>
        </w:rPr>
        <w:t>zpracována</w:t>
      </w:r>
      <w:r w:rsidR="003855C4">
        <w:rPr>
          <w:rFonts w:ascii="Arial" w:hAnsi="Arial" w:cs="Arial"/>
          <w:color w:val="303030"/>
          <w:sz w:val="22"/>
          <w:szCs w:val="22"/>
        </w:rPr>
        <w:t>.</w:t>
      </w:r>
      <w:r w:rsidR="00ED4DE6">
        <w:rPr>
          <w:rFonts w:ascii="Arial" w:hAnsi="Arial" w:cs="Arial"/>
          <w:color w:val="303030"/>
          <w:sz w:val="22"/>
          <w:szCs w:val="22"/>
        </w:rPr>
        <w:t xml:space="preserve"> </w:t>
      </w:r>
    </w:p>
    <w:p w:rsidR="00540E15" w:rsidRDefault="00540E15" w:rsidP="00E43B09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</w:rPr>
        <w:t>Smyslem dalších úprav vedoucích k finalizaci NP je</w:t>
      </w:r>
      <w:r w:rsidR="003C004C">
        <w:rPr>
          <w:rFonts w:ascii="Arial" w:hAnsi="Arial" w:cs="Arial"/>
          <w:color w:val="303030"/>
          <w:sz w:val="22"/>
          <w:szCs w:val="22"/>
        </w:rPr>
        <w:t xml:space="preserve"> dosáhnout </w:t>
      </w:r>
      <w:r w:rsidR="003855C4">
        <w:rPr>
          <w:rFonts w:ascii="Arial" w:hAnsi="Arial" w:cs="Arial"/>
          <w:color w:val="303030"/>
          <w:sz w:val="22"/>
          <w:szCs w:val="22"/>
        </w:rPr>
        <w:t xml:space="preserve">v úzké součinnosti </w:t>
      </w:r>
      <w:r w:rsidR="003C004C">
        <w:rPr>
          <w:rFonts w:ascii="Arial" w:hAnsi="Arial" w:cs="Arial"/>
          <w:color w:val="303030"/>
          <w:sz w:val="22"/>
          <w:szCs w:val="22"/>
        </w:rPr>
        <w:t>se</w:t>
      </w:r>
      <w:r w:rsidR="00353F65">
        <w:rPr>
          <w:rFonts w:ascii="Arial" w:hAnsi="Arial" w:cs="Arial"/>
          <w:color w:val="303030"/>
          <w:sz w:val="22"/>
          <w:szCs w:val="22"/>
        </w:rPr>
        <w:t> </w:t>
      </w:r>
      <w:bookmarkStart w:id="0" w:name="_GoBack"/>
      <w:bookmarkEnd w:id="0"/>
      <w:r w:rsidR="003C004C">
        <w:rPr>
          <w:rFonts w:ascii="Arial" w:hAnsi="Arial" w:cs="Arial"/>
          <w:color w:val="303030"/>
          <w:sz w:val="22"/>
          <w:szCs w:val="22"/>
        </w:rPr>
        <w:t>zainteresovanými subjekty konsenzu</w:t>
      </w:r>
      <w:r>
        <w:rPr>
          <w:rFonts w:ascii="Arial" w:hAnsi="Arial" w:cs="Arial"/>
          <w:color w:val="303030"/>
          <w:sz w:val="22"/>
          <w:szCs w:val="22"/>
        </w:rPr>
        <w:t>:</w:t>
      </w:r>
    </w:p>
    <w:p w:rsidR="003C004C" w:rsidRPr="003C004C" w:rsidRDefault="003C004C" w:rsidP="003C004C">
      <w:pPr>
        <w:pStyle w:val="Odstavecseseznamem"/>
        <w:numPr>
          <w:ilvl w:val="0"/>
          <w:numId w:val="18"/>
        </w:num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</w:rPr>
        <w:t xml:space="preserve">na </w:t>
      </w:r>
      <w:r w:rsidRPr="003C004C">
        <w:rPr>
          <w:rFonts w:ascii="Arial" w:hAnsi="Arial" w:cs="Arial"/>
          <w:color w:val="303030"/>
          <w:sz w:val="22"/>
          <w:szCs w:val="22"/>
        </w:rPr>
        <w:t>definici, struktuře a věcné náp</w:t>
      </w:r>
      <w:r>
        <w:rPr>
          <w:rFonts w:ascii="Arial" w:hAnsi="Arial" w:cs="Arial"/>
          <w:color w:val="303030"/>
          <w:sz w:val="22"/>
          <w:szCs w:val="22"/>
        </w:rPr>
        <w:t>lni strategických cílů,</w:t>
      </w:r>
    </w:p>
    <w:p w:rsidR="00540E15" w:rsidRDefault="003C004C" w:rsidP="003C004C">
      <w:pPr>
        <w:pStyle w:val="Odstavecseseznamem"/>
        <w:numPr>
          <w:ilvl w:val="0"/>
          <w:numId w:val="18"/>
        </w:num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 w:rsidRPr="003C004C">
        <w:rPr>
          <w:rFonts w:ascii="Arial" w:hAnsi="Arial" w:cs="Arial"/>
          <w:color w:val="303030"/>
          <w:sz w:val="22"/>
          <w:szCs w:val="22"/>
        </w:rPr>
        <w:t>na optimálním počtu opatření a vyladit jejich znění (existuje prostor pro sloučení případně vypuštění či redefinici a úpravu věcné náplně opatření)</w:t>
      </w:r>
      <w:r>
        <w:rPr>
          <w:rFonts w:ascii="Arial" w:hAnsi="Arial" w:cs="Arial"/>
          <w:color w:val="303030"/>
          <w:sz w:val="22"/>
          <w:szCs w:val="22"/>
        </w:rPr>
        <w:t>.</w:t>
      </w:r>
    </w:p>
    <w:p w:rsidR="00353F65" w:rsidRDefault="00F757FC" w:rsidP="00F757FC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  <w:r>
        <w:rPr>
          <w:rFonts w:ascii="Arial" w:hAnsi="Arial" w:cs="Arial"/>
          <w:color w:val="303030"/>
          <w:sz w:val="22"/>
          <w:szCs w:val="22"/>
        </w:rPr>
        <w:t>Na základě výstupů jednání s poskytovateli dne 2. 12. 2019 bude připravena další pracovní verze NP zohledňující navržené úpravy. Práce na finalizaci NP budou probíhat dle níže uvedeného harmonogramu: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8"/>
        <w:gridCol w:w="7620"/>
      </w:tblGrid>
      <w:tr w:rsidR="00F757FC" w:rsidTr="00F757FC">
        <w:tc>
          <w:tcPr>
            <w:tcW w:w="1668" w:type="dxa"/>
          </w:tcPr>
          <w:p w:rsidR="00F757FC" w:rsidRPr="00F757FC" w:rsidRDefault="00F757FC" w:rsidP="00353F65">
            <w:pPr>
              <w:spacing w:before="120" w:line="288" w:lineRule="auto"/>
              <w:jc w:val="both"/>
              <w:rPr>
                <w:rFonts w:ascii="Arial" w:hAnsi="Arial" w:cs="Arial"/>
                <w:color w:val="303030"/>
                <w:sz w:val="22"/>
                <w:szCs w:val="22"/>
              </w:rPr>
            </w:pPr>
            <w:r w:rsidRPr="00F757FC">
              <w:rPr>
                <w:rFonts w:ascii="Arial" w:hAnsi="Arial" w:cs="Arial"/>
                <w:color w:val="000000" w:themeColor="text1"/>
                <w:sz w:val="22"/>
                <w:szCs w:val="22"/>
              </w:rPr>
              <w:t>01-02/2020</w:t>
            </w:r>
          </w:p>
        </w:tc>
        <w:tc>
          <w:tcPr>
            <w:tcW w:w="7620" w:type="dxa"/>
          </w:tcPr>
          <w:p w:rsidR="00F757FC" w:rsidRPr="00F757FC" w:rsidRDefault="00F757FC" w:rsidP="00353F65">
            <w:pPr>
              <w:spacing w:before="120" w:line="288" w:lineRule="auto"/>
              <w:jc w:val="both"/>
              <w:rPr>
                <w:rFonts w:ascii="Arial" w:hAnsi="Arial" w:cs="Arial"/>
                <w:color w:val="303030"/>
                <w:sz w:val="22"/>
                <w:szCs w:val="22"/>
              </w:rPr>
            </w:pPr>
            <w:r w:rsidRPr="00F757FC">
              <w:rPr>
                <w:rFonts w:ascii="Arial" w:hAnsi="Arial" w:cs="Arial"/>
                <w:color w:val="000000" w:themeColor="text1"/>
                <w:sz w:val="22"/>
                <w:szCs w:val="22"/>
              </w:rPr>
              <w:t>Jednání s poskytovateli a relevantními</w:t>
            </w:r>
            <w:r w:rsidRPr="00F757FC">
              <w:rPr>
                <w:rFonts w:ascii="Arial" w:hAnsi="Arial" w:cs="Arial"/>
                <w:color w:val="000000" w:themeColor="text1"/>
                <w:position w:val="1"/>
                <w:sz w:val="22"/>
                <w:szCs w:val="22"/>
              </w:rPr>
              <w:t xml:space="preserve"> aktéry</w:t>
            </w:r>
            <w:r w:rsidRPr="00F757F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k pracovnímu návrhu, práce</w:t>
            </w:r>
            <w:r>
              <w:rPr>
                <w:rFonts w:ascii="Arial" w:hAnsi="Arial" w:cs="Arial"/>
                <w:color w:val="000000" w:themeColor="text1"/>
                <w:position w:val="1"/>
                <w:sz w:val="22"/>
                <w:szCs w:val="22"/>
              </w:rPr>
              <w:t xml:space="preserve"> na finální podobě NP</w:t>
            </w:r>
          </w:p>
        </w:tc>
      </w:tr>
      <w:tr w:rsidR="00F757FC" w:rsidTr="00F757FC">
        <w:tc>
          <w:tcPr>
            <w:tcW w:w="1668" w:type="dxa"/>
          </w:tcPr>
          <w:p w:rsidR="00F757FC" w:rsidRPr="00F757FC" w:rsidRDefault="00F757FC" w:rsidP="00353F65">
            <w:pPr>
              <w:spacing w:before="120" w:line="288" w:lineRule="auto"/>
              <w:jc w:val="both"/>
              <w:rPr>
                <w:rFonts w:ascii="Arial" w:hAnsi="Arial" w:cs="Arial"/>
                <w:color w:val="303030"/>
                <w:sz w:val="22"/>
                <w:szCs w:val="22"/>
              </w:rPr>
            </w:pPr>
            <w:r w:rsidRPr="00F757FC">
              <w:rPr>
                <w:rFonts w:ascii="Arial" w:hAnsi="Arial" w:cs="Arial"/>
                <w:color w:val="000000" w:themeColor="text1"/>
                <w:sz w:val="22"/>
                <w:szCs w:val="22"/>
              </w:rPr>
              <w:t>03/2020</w:t>
            </w:r>
          </w:p>
        </w:tc>
        <w:tc>
          <w:tcPr>
            <w:tcW w:w="7620" w:type="dxa"/>
          </w:tcPr>
          <w:p w:rsidR="00F757FC" w:rsidRPr="00F757FC" w:rsidRDefault="00F757FC" w:rsidP="00353F65">
            <w:pPr>
              <w:spacing w:before="120" w:line="288" w:lineRule="auto"/>
              <w:jc w:val="both"/>
              <w:rPr>
                <w:rFonts w:ascii="Arial" w:hAnsi="Arial" w:cs="Arial"/>
                <w:color w:val="30303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Schválení finální podoby NP</w:t>
            </w:r>
            <w:r w:rsidRPr="00F757F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Radou</w:t>
            </w:r>
          </w:p>
        </w:tc>
      </w:tr>
      <w:tr w:rsidR="00F757FC" w:rsidTr="00F757FC">
        <w:tc>
          <w:tcPr>
            <w:tcW w:w="1668" w:type="dxa"/>
          </w:tcPr>
          <w:p w:rsidR="00F757FC" w:rsidRPr="00F757FC" w:rsidRDefault="00F757FC" w:rsidP="00353F65">
            <w:pPr>
              <w:spacing w:before="120" w:line="288" w:lineRule="auto"/>
              <w:jc w:val="both"/>
              <w:rPr>
                <w:rFonts w:ascii="Arial" w:hAnsi="Arial" w:cs="Arial"/>
                <w:color w:val="303030"/>
                <w:sz w:val="22"/>
                <w:szCs w:val="22"/>
              </w:rPr>
            </w:pPr>
            <w:r w:rsidRPr="00F757FC">
              <w:rPr>
                <w:rFonts w:ascii="Arial" w:hAnsi="Arial" w:cs="Arial"/>
                <w:color w:val="000000" w:themeColor="text1"/>
                <w:sz w:val="22"/>
                <w:szCs w:val="22"/>
              </w:rPr>
              <w:t>04-05/2020</w:t>
            </w:r>
          </w:p>
        </w:tc>
        <w:tc>
          <w:tcPr>
            <w:tcW w:w="7620" w:type="dxa"/>
          </w:tcPr>
          <w:p w:rsidR="00F757FC" w:rsidRPr="00F757FC" w:rsidRDefault="00F757FC" w:rsidP="00353F65">
            <w:pPr>
              <w:spacing w:before="120" w:line="288" w:lineRule="auto"/>
              <w:jc w:val="both"/>
              <w:rPr>
                <w:rFonts w:ascii="Arial" w:hAnsi="Arial" w:cs="Arial"/>
                <w:color w:val="303030"/>
                <w:sz w:val="22"/>
                <w:szCs w:val="22"/>
              </w:rPr>
            </w:pPr>
            <w:r w:rsidRPr="00F757FC">
              <w:rPr>
                <w:rFonts w:ascii="Arial" w:hAnsi="Arial" w:cs="Arial"/>
                <w:color w:val="000000" w:themeColor="text1"/>
                <w:sz w:val="22"/>
                <w:szCs w:val="22"/>
              </w:rPr>
              <w:t>Mezirezortní připomínkové řízení</w:t>
            </w:r>
          </w:p>
        </w:tc>
      </w:tr>
      <w:tr w:rsidR="00F757FC" w:rsidTr="00F757FC">
        <w:tc>
          <w:tcPr>
            <w:tcW w:w="1668" w:type="dxa"/>
          </w:tcPr>
          <w:p w:rsidR="00F757FC" w:rsidRPr="00F757FC" w:rsidRDefault="00F757FC" w:rsidP="00353F65">
            <w:pPr>
              <w:spacing w:before="120" w:line="288" w:lineRule="auto"/>
              <w:jc w:val="both"/>
              <w:rPr>
                <w:rFonts w:ascii="Arial" w:hAnsi="Arial" w:cs="Arial"/>
                <w:color w:val="303030"/>
                <w:sz w:val="22"/>
                <w:szCs w:val="22"/>
              </w:rPr>
            </w:pPr>
            <w:r w:rsidRPr="00F757FC">
              <w:rPr>
                <w:rFonts w:ascii="Arial" w:hAnsi="Arial" w:cs="Arial"/>
                <w:color w:val="000000" w:themeColor="text1"/>
                <w:sz w:val="22"/>
                <w:szCs w:val="22"/>
              </w:rPr>
              <w:t>06/2020</w:t>
            </w:r>
          </w:p>
        </w:tc>
        <w:tc>
          <w:tcPr>
            <w:tcW w:w="7620" w:type="dxa"/>
          </w:tcPr>
          <w:p w:rsidR="00F757FC" w:rsidRPr="00F757FC" w:rsidRDefault="00F757FC" w:rsidP="00353F65">
            <w:pPr>
              <w:spacing w:before="120" w:line="288" w:lineRule="auto"/>
              <w:jc w:val="both"/>
              <w:rPr>
                <w:rFonts w:ascii="Arial" w:hAnsi="Arial" w:cs="Arial"/>
                <w:color w:val="30303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Finální podoba NP</w:t>
            </w:r>
            <w:r w:rsidRPr="00F757F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pro vládu</w:t>
            </w:r>
          </w:p>
        </w:tc>
      </w:tr>
      <w:tr w:rsidR="00F757FC" w:rsidTr="00F757FC">
        <w:tc>
          <w:tcPr>
            <w:tcW w:w="1668" w:type="dxa"/>
          </w:tcPr>
          <w:p w:rsidR="00F757FC" w:rsidRPr="00F757FC" w:rsidRDefault="00F757FC" w:rsidP="00353F65">
            <w:pPr>
              <w:spacing w:before="120" w:line="288" w:lineRule="auto"/>
              <w:jc w:val="both"/>
              <w:rPr>
                <w:rFonts w:ascii="Arial" w:hAnsi="Arial" w:cs="Arial"/>
                <w:color w:val="303030"/>
                <w:sz w:val="22"/>
                <w:szCs w:val="22"/>
              </w:rPr>
            </w:pPr>
            <w:r w:rsidRPr="00F757FC">
              <w:rPr>
                <w:rFonts w:ascii="Arial" w:hAnsi="Arial" w:cs="Arial"/>
                <w:color w:val="000000" w:themeColor="text1"/>
                <w:sz w:val="22"/>
                <w:szCs w:val="22"/>
              </w:rPr>
              <w:t>30. 6. 2020</w:t>
            </w:r>
          </w:p>
        </w:tc>
        <w:tc>
          <w:tcPr>
            <w:tcW w:w="7620" w:type="dxa"/>
          </w:tcPr>
          <w:p w:rsidR="00F757FC" w:rsidRPr="00F757FC" w:rsidRDefault="00F757FC" w:rsidP="00353F65">
            <w:pPr>
              <w:spacing w:before="120" w:line="288" w:lineRule="auto"/>
              <w:jc w:val="both"/>
              <w:rPr>
                <w:rFonts w:ascii="Arial" w:hAnsi="Arial" w:cs="Arial"/>
                <w:color w:val="303030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Schválení NP</w:t>
            </w:r>
            <w:r w:rsidRPr="00F757FC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vládou ČR</w:t>
            </w:r>
          </w:p>
        </w:tc>
      </w:tr>
    </w:tbl>
    <w:p w:rsidR="00D57784" w:rsidRPr="00353F65" w:rsidRDefault="00D57784" w:rsidP="000774BC">
      <w:pPr>
        <w:spacing w:before="120" w:after="120" w:line="288" w:lineRule="auto"/>
        <w:jc w:val="both"/>
        <w:rPr>
          <w:rFonts w:ascii="Arial" w:hAnsi="Arial" w:cs="Arial"/>
          <w:color w:val="303030"/>
          <w:sz w:val="22"/>
          <w:szCs w:val="22"/>
        </w:rPr>
      </w:pPr>
    </w:p>
    <w:sectPr w:rsidR="00D57784" w:rsidRPr="00353F65" w:rsidSect="009758E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EB2" w:rsidRDefault="00574EB2" w:rsidP="008F77F6">
      <w:r>
        <w:separator/>
      </w:r>
    </w:p>
  </w:endnote>
  <w:endnote w:type="continuationSeparator" w:id="0">
    <w:p w:rsidR="00574EB2" w:rsidRDefault="00574EB2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tura C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70F" w:rsidRPr="00CC370F" w:rsidRDefault="00CC370F" w:rsidP="00E7704B">
    <w:pPr>
      <w:pStyle w:val="Zpat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Název materiálu</w:t>
    </w:r>
    <w:r w:rsidR="00E7704B">
      <w:rPr>
        <w:rFonts w:ascii="Arial" w:hAnsi="Arial" w:cs="Arial"/>
        <w:sz w:val="18"/>
        <w:szCs w:val="18"/>
      </w:rPr>
      <w:t xml:space="preserve">: Stanovisko Rady pro výzkum, vývoj a inovace k návrhu Koncepce </w:t>
    </w:r>
    <w:r w:rsidR="003572B9">
      <w:rPr>
        <w:rFonts w:ascii="Arial" w:hAnsi="Arial" w:cs="Arial"/>
        <w:sz w:val="18"/>
        <w:szCs w:val="18"/>
      </w:rPr>
      <w:t>činnosti Grantové agentury</w:t>
    </w:r>
    <w:r w:rsidR="00E7704B">
      <w:rPr>
        <w:rFonts w:ascii="Arial" w:hAnsi="Arial" w:cs="Arial"/>
        <w:sz w:val="18"/>
        <w:szCs w:val="18"/>
      </w:rPr>
      <w:t xml:space="preserve"> </w:t>
    </w:r>
    <w:r w:rsidRPr="00CC370F">
      <w:rPr>
        <w:rFonts w:ascii="Arial" w:hAnsi="Arial" w:cs="Arial"/>
        <w:sz w:val="18"/>
        <w:szCs w:val="18"/>
      </w:rPr>
      <w:ptab w:relativeTo="margin" w:alignment="center" w:leader="none"/>
    </w:r>
    <w:r w:rsidRPr="00CC370F">
      <w:rPr>
        <w:rFonts w:ascii="Arial" w:hAnsi="Arial" w:cs="Arial"/>
        <w:sz w:val="18"/>
        <w:szCs w:val="18"/>
      </w:rPr>
      <w:ptab w:relativeTo="margin" w:alignment="right" w:leader="none"/>
    </w:r>
    <w:sdt>
      <w:sdtPr>
        <w:rPr>
          <w:rFonts w:ascii="Arial" w:hAnsi="Arial" w:cs="Arial"/>
          <w:sz w:val="18"/>
          <w:szCs w:val="18"/>
        </w:rPr>
        <w:id w:val="1547331835"/>
        <w:docPartObj>
          <w:docPartGallery w:val="Page Numbers (Bottom of Page)"/>
          <w:docPartUnique/>
        </w:docPartObj>
      </w:sdtPr>
      <w:sdtEndPr/>
      <w:sdtContent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53F65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53F65">
          <w:rPr>
            <w:rFonts w:ascii="Arial" w:hAnsi="Arial" w:cs="Arial"/>
            <w:noProof/>
            <w:sz w:val="18"/>
            <w:szCs w:val="18"/>
          </w:rPr>
          <w:t>2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8"/>
        <w:szCs w:val="18"/>
      </w:rPr>
      <w:id w:val="-2027467776"/>
      <w:docPartObj>
        <w:docPartGallery w:val="Page Numbers (Bottom of Page)"/>
        <w:docPartUnique/>
      </w:docPartObj>
    </w:sdtPr>
    <w:sdtEndPr/>
    <w:sdtContent>
      <w:p w:rsidR="00CC370F" w:rsidRPr="00CC370F" w:rsidRDefault="00CC370F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>PAGE   \* MERGEFORMAT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53F6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  <w:r w:rsidRPr="00CC370F">
          <w:rPr>
            <w:rFonts w:ascii="Arial" w:hAnsi="Arial" w:cs="Arial"/>
            <w:sz w:val="18"/>
            <w:szCs w:val="18"/>
          </w:rPr>
          <w:t xml:space="preserve"> / </w:t>
        </w:r>
        <w:r w:rsidRPr="00CC370F">
          <w:rPr>
            <w:rFonts w:ascii="Arial" w:hAnsi="Arial" w:cs="Arial"/>
            <w:sz w:val="18"/>
            <w:szCs w:val="18"/>
          </w:rPr>
          <w:fldChar w:fldCharType="begin"/>
        </w:r>
        <w:r w:rsidRPr="00CC370F">
          <w:rPr>
            <w:rFonts w:ascii="Arial" w:hAnsi="Arial" w:cs="Arial"/>
            <w:sz w:val="18"/>
            <w:szCs w:val="18"/>
          </w:rPr>
          <w:instrText xml:space="preserve"> NUMPAGES   \* MERGEFORMAT </w:instrText>
        </w:r>
        <w:r w:rsidRPr="00CC370F">
          <w:rPr>
            <w:rFonts w:ascii="Arial" w:hAnsi="Arial" w:cs="Arial"/>
            <w:sz w:val="18"/>
            <w:szCs w:val="18"/>
          </w:rPr>
          <w:fldChar w:fldCharType="separate"/>
        </w:r>
        <w:r w:rsidR="00353F65">
          <w:rPr>
            <w:rFonts w:ascii="Arial" w:hAnsi="Arial" w:cs="Arial"/>
            <w:noProof/>
            <w:sz w:val="18"/>
            <w:szCs w:val="18"/>
          </w:rPr>
          <w:t>1</w:t>
        </w:r>
        <w:r w:rsidRPr="00CC370F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EB2" w:rsidRDefault="00574EB2" w:rsidP="008F77F6">
      <w:r>
        <w:separator/>
      </w:r>
    </w:p>
  </w:footnote>
  <w:footnote w:type="continuationSeparator" w:id="0">
    <w:p w:rsidR="00574EB2" w:rsidRDefault="00574EB2" w:rsidP="008F77F6">
      <w:r>
        <w:continuationSeparator/>
      </w:r>
    </w:p>
  </w:footnote>
  <w:footnote w:id="1">
    <w:p w:rsidR="00ED4DE6" w:rsidRDefault="00ED4DE6" w:rsidP="00ED4DE6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D72202">
        <w:rPr>
          <w:rFonts w:ascii="Arial" w:hAnsi="Arial" w:cs="Arial"/>
          <w:sz w:val="18"/>
        </w:rPr>
        <w:t>Dle kompozitního indikátor</w:t>
      </w:r>
      <w:r>
        <w:rPr>
          <w:rFonts w:ascii="Arial" w:hAnsi="Arial" w:cs="Arial"/>
          <w:sz w:val="18"/>
        </w:rPr>
        <w:t xml:space="preserve">u Souhrnný inovační index (SII) </w:t>
      </w:r>
      <w:r w:rsidRPr="00D72202">
        <w:rPr>
          <w:rFonts w:ascii="Arial" w:hAnsi="Arial" w:cs="Arial"/>
          <w:sz w:val="18"/>
        </w:rPr>
        <w:t xml:space="preserve">– viz </w:t>
      </w:r>
      <w:r w:rsidRPr="008C50F6">
        <w:rPr>
          <w:rFonts w:ascii="Arial" w:hAnsi="Arial" w:cs="Arial"/>
          <w:sz w:val="18"/>
        </w:rPr>
        <w:t>Příloha – Analýza dosavadního vývoje</w:t>
      </w:r>
      <w:r>
        <w:rPr>
          <w:rFonts w:ascii="Arial" w:hAnsi="Arial" w:cs="Arial"/>
          <w:sz w:val="18"/>
        </w:rPr>
        <w:t xml:space="preserve"> v </w:t>
      </w:r>
      <w:r w:rsidRPr="008C50F6">
        <w:rPr>
          <w:rFonts w:ascii="Arial" w:hAnsi="Arial" w:cs="Arial"/>
          <w:sz w:val="18"/>
        </w:rPr>
        <w:t xml:space="preserve">oblasti </w:t>
      </w:r>
      <w:proofErr w:type="spellStart"/>
      <w:r w:rsidRPr="008C50F6">
        <w:rPr>
          <w:rFonts w:ascii="Arial" w:hAnsi="Arial" w:cs="Arial"/>
          <w:sz w:val="18"/>
        </w:rPr>
        <w:t>VaVaI</w:t>
      </w:r>
      <w:proofErr w:type="spellEnd"/>
      <w:r>
        <w:rPr>
          <w:rFonts w:ascii="Arial" w:hAnsi="Arial" w:cs="Arial"/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8188" w:type="dxa"/>
      <w:tblLook w:val="04A0" w:firstRow="1" w:lastRow="0" w:firstColumn="1" w:lastColumn="0" w:noHBand="0" w:noVBand="1"/>
    </w:tblPr>
    <w:tblGrid>
      <w:gridCol w:w="8188"/>
    </w:tblGrid>
    <w:tr w:rsidR="009758E5" w:rsidTr="009758E5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758E5" w:rsidRPr="009758E5" w:rsidRDefault="009758E5" w:rsidP="00156192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63360" behindDoc="0" locked="0" layoutInCell="1" allowOverlap="1" wp14:anchorId="03252882" wp14:editId="438FA804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inovace</w:t>
          </w:r>
        </w:p>
      </w:tc>
    </w:tr>
  </w:tbl>
  <w:p w:rsidR="008F77F6" w:rsidRPr="00CC370F" w:rsidRDefault="008F77F6">
    <w:pPr>
      <w:pStyle w:val="Zhlav"/>
      <w:rPr>
        <w:rFonts w:ascii="Arial" w:hAnsi="Arial" w:cs="Arial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9747" w:type="dxa"/>
      <w:tblLook w:val="04A0" w:firstRow="1" w:lastRow="0" w:firstColumn="1" w:lastColumn="0" w:noHBand="0" w:noVBand="1"/>
    </w:tblPr>
    <w:tblGrid>
      <w:gridCol w:w="8188"/>
      <w:gridCol w:w="1559"/>
    </w:tblGrid>
    <w:tr w:rsidR="00265A36" w:rsidTr="00A465B6">
      <w:trPr>
        <w:trHeight w:val="686"/>
      </w:trPr>
      <w:tc>
        <w:tcPr>
          <w:tcW w:w="8188" w:type="dxa"/>
          <w:tcBorders>
            <w:top w:val="nil"/>
            <w:left w:val="nil"/>
            <w:bottom w:val="nil"/>
            <w:right w:val="single" w:sz="6" w:space="0" w:color="auto"/>
          </w:tcBorders>
          <w:vAlign w:val="center"/>
        </w:tcPr>
        <w:p w:rsidR="00265A36" w:rsidRPr="009758E5" w:rsidRDefault="009758E5" w:rsidP="00265A36">
          <w:pPr>
            <w:pStyle w:val="Zhlav"/>
            <w:rPr>
              <w:rFonts w:ascii="Arial" w:hAnsi="Arial" w:cs="Arial"/>
              <w:b/>
              <w:color w:val="0B38B5"/>
            </w:rPr>
          </w:pPr>
          <w:r w:rsidRPr="00A51417">
            <w:rPr>
              <w:rFonts w:ascii="Arial" w:hAnsi="Arial" w:cs="Arial"/>
              <w:b/>
              <w:noProof/>
              <w:color w:val="0B38B5"/>
            </w:rPr>
            <w:drawing>
              <wp:anchor distT="0" distB="0" distL="114300" distR="114300" simplePos="0" relativeHeight="251659264" behindDoc="0" locked="0" layoutInCell="1" allowOverlap="1" wp14:anchorId="792D8269" wp14:editId="61F0E8A2">
                <wp:simplePos x="0" y="0"/>
                <wp:positionH relativeFrom="column">
                  <wp:posOffset>635</wp:posOffset>
                </wp:positionH>
                <wp:positionV relativeFrom="paragraph">
                  <wp:posOffset>-68638</wp:posOffset>
                </wp:positionV>
                <wp:extent cx="914760" cy="277200"/>
                <wp:effectExtent l="0" t="0" r="0" b="8890"/>
                <wp:wrapNone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760" cy="27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                      </w:t>
          </w:r>
          <w:r w:rsidRPr="00D27C56">
            <w:rPr>
              <w:rFonts w:ascii="Arial" w:hAnsi="Arial" w:cs="Arial"/>
              <w:b/>
            </w:rPr>
            <w:t>Rada pro výzkum, vývoj a inova</w:t>
          </w:r>
          <w:r w:rsidRPr="009758E5">
            <w:rPr>
              <w:rFonts w:ascii="Arial" w:hAnsi="Arial" w:cs="Arial"/>
              <w:b/>
            </w:rPr>
            <w:t>ce</w:t>
          </w:r>
        </w:p>
      </w:tc>
      <w:tc>
        <w:tcPr>
          <w:tcW w:w="155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C6D9F1" w:themeFill="text2" w:themeFillTint="33"/>
          <w:vAlign w:val="center"/>
        </w:tcPr>
        <w:p w:rsidR="00265A36" w:rsidRPr="00C12F55" w:rsidRDefault="00DF59C9" w:rsidP="00C14C28">
          <w:pPr>
            <w:pStyle w:val="Zhlav"/>
            <w:jc w:val="center"/>
            <w:rPr>
              <w:rFonts w:ascii="Arial" w:hAnsi="Arial" w:cs="Arial"/>
              <w:b/>
              <w:color w:val="0070C0"/>
              <w:sz w:val="28"/>
              <w:szCs w:val="28"/>
            </w:rPr>
          </w:pPr>
          <w:r>
            <w:rPr>
              <w:rFonts w:ascii="Arial" w:hAnsi="Arial" w:cs="Arial"/>
              <w:b/>
              <w:color w:val="0070C0"/>
              <w:sz w:val="28"/>
              <w:szCs w:val="28"/>
            </w:rPr>
            <w:t>352</w:t>
          </w:r>
          <w:r w:rsidR="00C75C9F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/</w:t>
          </w:r>
          <w:r w:rsidR="00AF1AA7" w:rsidRPr="00C12F55">
            <w:rPr>
              <w:rFonts w:ascii="Arial" w:hAnsi="Arial" w:cs="Arial"/>
              <w:b/>
              <w:color w:val="0070C0"/>
              <w:sz w:val="28"/>
              <w:szCs w:val="28"/>
            </w:rPr>
            <w:t>C</w:t>
          </w:r>
          <w:r w:rsidR="0048631D">
            <w:rPr>
              <w:rFonts w:ascii="Arial" w:hAnsi="Arial" w:cs="Arial"/>
              <w:b/>
              <w:color w:val="0070C0"/>
              <w:sz w:val="28"/>
              <w:szCs w:val="28"/>
            </w:rPr>
            <w:t>2</w:t>
          </w:r>
        </w:p>
      </w:tc>
    </w:tr>
  </w:tbl>
  <w:p w:rsidR="00CC370F" w:rsidRDefault="00CC370F" w:rsidP="00F51DC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1FBA8F"/>
    <w:multiLevelType w:val="hybridMultilevel"/>
    <w:tmpl w:val="C152B5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54DE5"/>
    <w:multiLevelType w:val="hybridMultilevel"/>
    <w:tmpl w:val="9806C6C1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57F669A"/>
    <w:multiLevelType w:val="hybridMultilevel"/>
    <w:tmpl w:val="00B6B1F0"/>
    <w:lvl w:ilvl="0" w:tplc="2B48B26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6E3DD2"/>
    <w:multiLevelType w:val="multilevel"/>
    <w:tmpl w:val="E3281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8148D"/>
    <w:multiLevelType w:val="hybridMultilevel"/>
    <w:tmpl w:val="F3F6D7B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88C60AC"/>
    <w:multiLevelType w:val="hybridMultilevel"/>
    <w:tmpl w:val="DA9AE0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ED61CDE"/>
    <w:multiLevelType w:val="hybridMultilevel"/>
    <w:tmpl w:val="8208FC94"/>
    <w:lvl w:ilvl="0" w:tplc="6EE6E0E6">
      <w:numFmt w:val="bullet"/>
      <w:lvlText w:val="•"/>
      <w:lvlJc w:val="left"/>
      <w:pPr>
        <w:ind w:left="520" w:hanging="360"/>
      </w:pPr>
      <w:rPr>
        <w:rFonts w:ascii="Calibri" w:eastAsiaTheme="minorHAnsi" w:hAnsi="Calibri" w:cs="Futura CE" w:hint="default"/>
      </w:rPr>
    </w:lvl>
    <w:lvl w:ilvl="1" w:tplc="040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8">
    <w:nsid w:val="24DD591C"/>
    <w:multiLevelType w:val="hybridMultilevel"/>
    <w:tmpl w:val="7C4AC8BA"/>
    <w:lvl w:ilvl="0" w:tplc="0824BA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57C3F04"/>
    <w:multiLevelType w:val="hybridMultilevel"/>
    <w:tmpl w:val="86EED2A8"/>
    <w:lvl w:ilvl="0" w:tplc="FE1A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68459D0"/>
    <w:multiLevelType w:val="hybridMultilevel"/>
    <w:tmpl w:val="68588998"/>
    <w:lvl w:ilvl="0" w:tplc="0C2650B6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2BE0D"/>
    <w:multiLevelType w:val="hybridMultilevel"/>
    <w:tmpl w:val="297FC68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30461C4"/>
    <w:multiLevelType w:val="hybridMultilevel"/>
    <w:tmpl w:val="1E7A8084"/>
    <w:lvl w:ilvl="0" w:tplc="0824BA6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295F13"/>
    <w:multiLevelType w:val="hybridMultilevel"/>
    <w:tmpl w:val="16EA64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4B036E"/>
    <w:multiLevelType w:val="hybridMultilevel"/>
    <w:tmpl w:val="976A47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315398"/>
    <w:multiLevelType w:val="hybridMultilevel"/>
    <w:tmpl w:val="5B925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9E1E82"/>
    <w:multiLevelType w:val="hybridMultilevel"/>
    <w:tmpl w:val="7DACC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E92528"/>
    <w:multiLevelType w:val="hybridMultilevel"/>
    <w:tmpl w:val="4DFC0E80"/>
    <w:lvl w:ilvl="0" w:tplc="0405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4"/>
  </w:num>
  <w:num w:numId="5">
    <w:abstractNumId w:val="11"/>
  </w:num>
  <w:num w:numId="6">
    <w:abstractNumId w:val="0"/>
  </w:num>
  <w:num w:numId="7">
    <w:abstractNumId w:val="2"/>
  </w:num>
  <w:num w:numId="8">
    <w:abstractNumId w:val="14"/>
  </w:num>
  <w:num w:numId="9">
    <w:abstractNumId w:val="7"/>
  </w:num>
  <w:num w:numId="10">
    <w:abstractNumId w:val="15"/>
  </w:num>
  <w:num w:numId="11">
    <w:abstractNumId w:val="13"/>
  </w:num>
  <w:num w:numId="12">
    <w:abstractNumId w:val="16"/>
  </w:num>
  <w:num w:numId="13">
    <w:abstractNumId w:val="12"/>
  </w:num>
  <w:num w:numId="14">
    <w:abstractNumId w:val="17"/>
  </w:num>
  <w:num w:numId="15">
    <w:abstractNumId w:val="8"/>
  </w:num>
  <w:num w:numId="1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7F6"/>
    <w:rsid w:val="0000012F"/>
    <w:rsid w:val="000120D6"/>
    <w:rsid w:val="000140F1"/>
    <w:rsid w:val="00016B78"/>
    <w:rsid w:val="00041AC0"/>
    <w:rsid w:val="000472F8"/>
    <w:rsid w:val="00054648"/>
    <w:rsid w:val="000549A1"/>
    <w:rsid w:val="000562B1"/>
    <w:rsid w:val="000668D4"/>
    <w:rsid w:val="000722CE"/>
    <w:rsid w:val="000750AA"/>
    <w:rsid w:val="00076499"/>
    <w:rsid w:val="000774BC"/>
    <w:rsid w:val="00077AD9"/>
    <w:rsid w:val="0008125C"/>
    <w:rsid w:val="00086B42"/>
    <w:rsid w:val="000942EB"/>
    <w:rsid w:val="000B314A"/>
    <w:rsid w:val="000B347D"/>
    <w:rsid w:val="000C1F1B"/>
    <w:rsid w:val="000C2009"/>
    <w:rsid w:val="000C4503"/>
    <w:rsid w:val="000C4A33"/>
    <w:rsid w:val="000C786C"/>
    <w:rsid w:val="000C7CA6"/>
    <w:rsid w:val="000D0E51"/>
    <w:rsid w:val="000E29A9"/>
    <w:rsid w:val="000E3C17"/>
    <w:rsid w:val="000E7427"/>
    <w:rsid w:val="001029D8"/>
    <w:rsid w:val="0010695C"/>
    <w:rsid w:val="00113A3F"/>
    <w:rsid w:val="00113FB3"/>
    <w:rsid w:val="001160B1"/>
    <w:rsid w:val="001268F8"/>
    <w:rsid w:val="00144C07"/>
    <w:rsid w:val="00152006"/>
    <w:rsid w:val="00156192"/>
    <w:rsid w:val="00162A96"/>
    <w:rsid w:val="00163448"/>
    <w:rsid w:val="00176933"/>
    <w:rsid w:val="00193DBE"/>
    <w:rsid w:val="001942F6"/>
    <w:rsid w:val="00197C0D"/>
    <w:rsid w:val="001A6585"/>
    <w:rsid w:val="001B32DA"/>
    <w:rsid w:val="001C04DF"/>
    <w:rsid w:val="001C3564"/>
    <w:rsid w:val="001D03E6"/>
    <w:rsid w:val="001D0791"/>
    <w:rsid w:val="001D1E7E"/>
    <w:rsid w:val="001D34CE"/>
    <w:rsid w:val="001D42CE"/>
    <w:rsid w:val="001D43F8"/>
    <w:rsid w:val="001E0463"/>
    <w:rsid w:val="001E38CB"/>
    <w:rsid w:val="001F25B2"/>
    <w:rsid w:val="001F6299"/>
    <w:rsid w:val="00200490"/>
    <w:rsid w:val="00210FFF"/>
    <w:rsid w:val="00214F75"/>
    <w:rsid w:val="002172C4"/>
    <w:rsid w:val="00225149"/>
    <w:rsid w:val="0022699E"/>
    <w:rsid w:val="002276E6"/>
    <w:rsid w:val="00227993"/>
    <w:rsid w:val="00237006"/>
    <w:rsid w:val="00237892"/>
    <w:rsid w:val="002457E3"/>
    <w:rsid w:val="00245F90"/>
    <w:rsid w:val="00253FE7"/>
    <w:rsid w:val="00257470"/>
    <w:rsid w:val="00265A36"/>
    <w:rsid w:val="002701B8"/>
    <w:rsid w:val="00271833"/>
    <w:rsid w:val="00283DBF"/>
    <w:rsid w:val="0028411C"/>
    <w:rsid w:val="00296E55"/>
    <w:rsid w:val="0029727E"/>
    <w:rsid w:val="002A0AE0"/>
    <w:rsid w:val="002A20A6"/>
    <w:rsid w:val="002A27AC"/>
    <w:rsid w:val="002A7D75"/>
    <w:rsid w:val="002B3855"/>
    <w:rsid w:val="002B48A8"/>
    <w:rsid w:val="002B64B7"/>
    <w:rsid w:val="002C011B"/>
    <w:rsid w:val="002C2B69"/>
    <w:rsid w:val="002E2591"/>
    <w:rsid w:val="002E7B46"/>
    <w:rsid w:val="0030455B"/>
    <w:rsid w:val="00307014"/>
    <w:rsid w:val="00310690"/>
    <w:rsid w:val="00311F15"/>
    <w:rsid w:val="00312168"/>
    <w:rsid w:val="00315BD6"/>
    <w:rsid w:val="00353F65"/>
    <w:rsid w:val="003572B9"/>
    <w:rsid w:val="00360293"/>
    <w:rsid w:val="0036298F"/>
    <w:rsid w:val="003718B7"/>
    <w:rsid w:val="0037287E"/>
    <w:rsid w:val="003776A2"/>
    <w:rsid w:val="003822B4"/>
    <w:rsid w:val="00382575"/>
    <w:rsid w:val="003825C0"/>
    <w:rsid w:val="0038418D"/>
    <w:rsid w:val="00384B79"/>
    <w:rsid w:val="00384C2D"/>
    <w:rsid w:val="003855C4"/>
    <w:rsid w:val="00387B05"/>
    <w:rsid w:val="00390C77"/>
    <w:rsid w:val="00393CF8"/>
    <w:rsid w:val="00395329"/>
    <w:rsid w:val="003955C7"/>
    <w:rsid w:val="003A0AC6"/>
    <w:rsid w:val="003A37F0"/>
    <w:rsid w:val="003A5087"/>
    <w:rsid w:val="003B0484"/>
    <w:rsid w:val="003B6C14"/>
    <w:rsid w:val="003C004C"/>
    <w:rsid w:val="003C2A8E"/>
    <w:rsid w:val="003C3FEC"/>
    <w:rsid w:val="003C6020"/>
    <w:rsid w:val="003C63EE"/>
    <w:rsid w:val="003D2A3D"/>
    <w:rsid w:val="003E2B2F"/>
    <w:rsid w:val="003E3BB2"/>
    <w:rsid w:val="003E5FC1"/>
    <w:rsid w:val="003E6A03"/>
    <w:rsid w:val="00403A63"/>
    <w:rsid w:val="004369C1"/>
    <w:rsid w:val="00440882"/>
    <w:rsid w:val="00441F71"/>
    <w:rsid w:val="00443D2C"/>
    <w:rsid w:val="004600B2"/>
    <w:rsid w:val="0046041D"/>
    <w:rsid w:val="0048037B"/>
    <w:rsid w:val="004804E7"/>
    <w:rsid w:val="00484F8E"/>
    <w:rsid w:val="0048631D"/>
    <w:rsid w:val="00486F44"/>
    <w:rsid w:val="0049162B"/>
    <w:rsid w:val="0049236E"/>
    <w:rsid w:val="0049707B"/>
    <w:rsid w:val="004A2DB8"/>
    <w:rsid w:val="004A467E"/>
    <w:rsid w:val="004C7CD8"/>
    <w:rsid w:val="004D1459"/>
    <w:rsid w:val="004D4214"/>
    <w:rsid w:val="004D49EC"/>
    <w:rsid w:val="004D62CB"/>
    <w:rsid w:val="004E4018"/>
    <w:rsid w:val="004F1EAF"/>
    <w:rsid w:val="004F33D8"/>
    <w:rsid w:val="004F4FDF"/>
    <w:rsid w:val="00502C35"/>
    <w:rsid w:val="005074F6"/>
    <w:rsid w:val="0051045D"/>
    <w:rsid w:val="00511390"/>
    <w:rsid w:val="00513AB1"/>
    <w:rsid w:val="00513E7B"/>
    <w:rsid w:val="005275B9"/>
    <w:rsid w:val="005301EE"/>
    <w:rsid w:val="005317CA"/>
    <w:rsid w:val="00540E15"/>
    <w:rsid w:val="0055771A"/>
    <w:rsid w:val="0056079B"/>
    <w:rsid w:val="0056158D"/>
    <w:rsid w:val="005658FF"/>
    <w:rsid w:val="00570C4A"/>
    <w:rsid w:val="005720A6"/>
    <w:rsid w:val="00573B4E"/>
    <w:rsid w:val="00574CD2"/>
    <w:rsid w:val="00574EB2"/>
    <w:rsid w:val="00574ECF"/>
    <w:rsid w:val="00580274"/>
    <w:rsid w:val="00583AF4"/>
    <w:rsid w:val="00590664"/>
    <w:rsid w:val="00590FC3"/>
    <w:rsid w:val="00591E5C"/>
    <w:rsid w:val="005970A0"/>
    <w:rsid w:val="005A2C67"/>
    <w:rsid w:val="005B0E8C"/>
    <w:rsid w:val="005C1E7B"/>
    <w:rsid w:val="005C2485"/>
    <w:rsid w:val="005C393C"/>
    <w:rsid w:val="005D09CC"/>
    <w:rsid w:val="005D1709"/>
    <w:rsid w:val="005D2002"/>
    <w:rsid w:val="005D460F"/>
    <w:rsid w:val="005E43C2"/>
    <w:rsid w:val="00602C6F"/>
    <w:rsid w:val="00612A90"/>
    <w:rsid w:val="0061400F"/>
    <w:rsid w:val="00616978"/>
    <w:rsid w:val="00617289"/>
    <w:rsid w:val="0062007B"/>
    <w:rsid w:val="0062369D"/>
    <w:rsid w:val="00631137"/>
    <w:rsid w:val="00631742"/>
    <w:rsid w:val="00631B57"/>
    <w:rsid w:val="00632405"/>
    <w:rsid w:val="00632ED1"/>
    <w:rsid w:val="00633086"/>
    <w:rsid w:val="006376B3"/>
    <w:rsid w:val="00641492"/>
    <w:rsid w:val="00647B96"/>
    <w:rsid w:val="00652259"/>
    <w:rsid w:val="00653A89"/>
    <w:rsid w:val="006559C8"/>
    <w:rsid w:val="0066357A"/>
    <w:rsid w:val="0067104D"/>
    <w:rsid w:val="00682450"/>
    <w:rsid w:val="006830AB"/>
    <w:rsid w:val="006B0034"/>
    <w:rsid w:val="006B073F"/>
    <w:rsid w:val="006B5593"/>
    <w:rsid w:val="006B5DC7"/>
    <w:rsid w:val="006C24DF"/>
    <w:rsid w:val="006C2D93"/>
    <w:rsid w:val="006C6371"/>
    <w:rsid w:val="006D5E21"/>
    <w:rsid w:val="006D608B"/>
    <w:rsid w:val="006D6FA9"/>
    <w:rsid w:val="006D7BC6"/>
    <w:rsid w:val="006E3699"/>
    <w:rsid w:val="006E36D4"/>
    <w:rsid w:val="006E4A95"/>
    <w:rsid w:val="006E791D"/>
    <w:rsid w:val="00704150"/>
    <w:rsid w:val="0070553C"/>
    <w:rsid w:val="00713512"/>
    <w:rsid w:val="007138C1"/>
    <w:rsid w:val="00720790"/>
    <w:rsid w:val="0072400A"/>
    <w:rsid w:val="00731B52"/>
    <w:rsid w:val="00733928"/>
    <w:rsid w:val="007369D7"/>
    <w:rsid w:val="00741440"/>
    <w:rsid w:val="00741A77"/>
    <w:rsid w:val="00745BA7"/>
    <w:rsid w:val="007550B7"/>
    <w:rsid w:val="00756CAA"/>
    <w:rsid w:val="007609D3"/>
    <w:rsid w:val="00764B28"/>
    <w:rsid w:val="007701A1"/>
    <w:rsid w:val="00773F0B"/>
    <w:rsid w:val="007808BD"/>
    <w:rsid w:val="00792371"/>
    <w:rsid w:val="007947D1"/>
    <w:rsid w:val="007A1410"/>
    <w:rsid w:val="007A2E0E"/>
    <w:rsid w:val="007A7DC9"/>
    <w:rsid w:val="007B5CE8"/>
    <w:rsid w:val="007B7890"/>
    <w:rsid w:val="007C11DC"/>
    <w:rsid w:val="007C243A"/>
    <w:rsid w:val="007C36AC"/>
    <w:rsid w:val="007D3A50"/>
    <w:rsid w:val="007D7FED"/>
    <w:rsid w:val="007E2C12"/>
    <w:rsid w:val="007F4F3F"/>
    <w:rsid w:val="007F70E0"/>
    <w:rsid w:val="00803F6F"/>
    <w:rsid w:val="00806E8C"/>
    <w:rsid w:val="00810AA0"/>
    <w:rsid w:val="00811008"/>
    <w:rsid w:val="00813A7C"/>
    <w:rsid w:val="008166CF"/>
    <w:rsid w:val="00816E2E"/>
    <w:rsid w:val="008215D4"/>
    <w:rsid w:val="008266C4"/>
    <w:rsid w:val="008274D2"/>
    <w:rsid w:val="008354DE"/>
    <w:rsid w:val="00837A26"/>
    <w:rsid w:val="00841DED"/>
    <w:rsid w:val="00845FA1"/>
    <w:rsid w:val="0085063B"/>
    <w:rsid w:val="0085245A"/>
    <w:rsid w:val="008536EA"/>
    <w:rsid w:val="0085654F"/>
    <w:rsid w:val="00857192"/>
    <w:rsid w:val="00864895"/>
    <w:rsid w:val="00870DE1"/>
    <w:rsid w:val="0087277D"/>
    <w:rsid w:val="00872E10"/>
    <w:rsid w:val="00882EF6"/>
    <w:rsid w:val="00884C52"/>
    <w:rsid w:val="0089347B"/>
    <w:rsid w:val="0089463A"/>
    <w:rsid w:val="008A603A"/>
    <w:rsid w:val="008A69B5"/>
    <w:rsid w:val="008A7244"/>
    <w:rsid w:val="008B3189"/>
    <w:rsid w:val="008C7031"/>
    <w:rsid w:val="008D0383"/>
    <w:rsid w:val="008D3453"/>
    <w:rsid w:val="008E2BFC"/>
    <w:rsid w:val="008F1399"/>
    <w:rsid w:val="008F262B"/>
    <w:rsid w:val="008F77F6"/>
    <w:rsid w:val="00904141"/>
    <w:rsid w:val="0090488A"/>
    <w:rsid w:val="009172E2"/>
    <w:rsid w:val="009300D3"/>
    <w:rsid w:val="00931AEE"/>
    <w:rsid w:val="00935CDE"/>
    <w:rsid w:val="009366F5"/>
    <w:rsid w:val="00937F3F"/>
    <w:rsid w:val="0095001C"/>
    <w:rsid w:val="00951C2E"/>
    <w:rsid w:val="00955A00"/>
    <w:rsid w:val="0097475D"/>
    <w:rsid w:val="009758E5"/>
    <w:rsid w:val="00975E6F"/>
    <w:rsid w:val="0098348B"/>
    <w:rsid w:val="009908CC"/>
    <w:rsid w:val="009969E5"/>
    <w:rsid w:val="009A5FB2"/>
    <w:rsid w:val="009A6A4C"/>
    <w:rsid w:val="009B5A68"/>
    <w:rsid w:val="009B6E96"/>
    <w:rsid w:val="009C7CDF"/>
    <w:rsid w:val="009D3AC9"/>
    <w:rsid w:val="009E3266"/>
    <w:rsid w:val="009E5B49"/>
    <w:rsid w:val="009E660F"/>
    <w:rsid w:val="009F4C61"/>
    <w:rsid w:val="009F5E4E"/>
    <w:rsid w:val="009F673A"/>
    <w:rsid w:val="009F7373"/>
    <w:rsid w:val="00A06B51"/>
    <w:rsid w:val="00A071CC"/>
    <w:rsid w:val="00A14E34"/>
    <w:rsid w:val="00A17B13"/>
    <w:rsid w:val="00A20909"/>
    <w:rsid w:val="00A2265C"/>
    <w:rsid w:val="00A31F09"/>
    <w:rsid w:val="00A33FEC"/>
    <w:rsid w:val="00A462CC"/>
    <w:rsid w:val="00A465B6"/>
    <w:rsid w:val="00A4709D"/>
    <w:rsid w:val="00A522AA"/>
    <w:rsid w:val="00A5737D"/>
    <w:rsid w:val="00A62352"/>
    <w:rsid w:val="00A63E50"/>
    <w:rsid w:val="00A63E81"/>
    <w:rsid w:val="00A63EA1"/>
    <w:rsid w:val="00A739E4"/>
    <w:rsid w:val="00A7729A"/>
    <w:rsid w:val="00A773C9"/>
    <w:rsid w:val="00A8213E"/>
    <w:rsid w:val="00A91EAC"/>
    <w:rsid w:val="00A91EB4"/>
    <w:rsid w:val="00A933CC"/>
    <w:rsid w:val="00AA38A4"/>
    <w:rsid w:val="00AA5DA0"/>
    <w:rsid w:val="00AA6A69"/>
    <w:rsid w:val="00AA6CCF"/>
    <w:rsid w:val="00AB3E70"/>
    <w:rsid w:val="00AC5E4F"/>
    <w:rsid w:val="00AD53F5"/>
    <w:rsid w:val="00AD5458"/>
    <w:rsid w:val="00AD68AD"/>
    <w:rsid w:val="00AD6A19"/>
    <w:rsid w:val="00AE02E9"/>
    <w:rsid w:val="00AE06BD"/>
    <w:rsid w:val="00AE3C64"/>
    <w:rsid w:val="00AF1AA7"/>
    <w:rsid w:val="00AF29CD"/>
    <w:rsid w:val="00AF53D9"/>
    <w:rsid w:val="00AF7813"/>
    <w:rsid w:val="00B00B36"/>
    <w:rsid w:val="00B0750E"/>
    <w:rsid w:val="00B1657A"/>
    <w:rsid w:val="00B220C2"/>
    <w:rsid w:val="00B26E0F"/>
    <w:rsid w:val="00B316E8"/>
    <w:rsid w:val="00B345DF"/>
    <w:rsid w:val="00B452DA"/>
    <w:rsid w:val="00B50453"/>
    <w:rsid w:val="00B50BAE"/>
    <w:rsid w:val="00B56541"/>
    <w:rsid w:val="00B60C33"/>
    <w:rsid w:val="00B62251"/>
    <w:rsid w:val="00B63243"/>
    <w:rsid w:val="00B659E7"/>
    <w:rsid w:val="00B65B0D"/>
    <w:rsid w:val="00B65CC8"/>
    <w:rsid w:val="00B6729E"/>
    <w:rsid w:val="00B702E9"/>
    <w:rsid w:val="00B75958"/>
    <w:rsid w:val="00B77AB3"/>
    <w:rsid w:val="00B77FA6"/>
    <w:rsid w:val="00B844AE"/>
    <w:rsid w:val="00B93D21"/>
    <w:rsid w:val="00BB524A"/>
    <w:rsid w:val="00BC7C90"/>
    <w:rsid w:val="00BE5DED"/>
    <w:rsid w:val="00BE65DF"/>
    <w:rsid w:val="00BF0A10"/>
    <w:rsid w:val="00BF106C"/>
    <w:rsid w:val="00BF2468"/>
    <w:rsid w:val="00BF715D"/>
    <w:rsid w:val="00C1136C"/>
    <w:rsid w:val="00C12F55"/>
    <w:rsid w:val="00C14C28"/>
    <w:rsid w:val="00C15EB2"/>
    <w:rsid w:val="00C16518"/>
    <w:rsid w:val="00C24FE3"/>
    <w:rsid w:val="00C26D21"/>
    <w:rsid w:val="00C307C8"/>
    <w:rsid w:val="00C33A80"/>
    <w:rsid w:val="00C40669"/>
    <w:rsid w:val="00C419FF"/>
    <w:rsid w:val="00C42228"/>
    <w:rsid w:val="00C51755"/>
    <w:rsid w:val="00C52863"/>
    <w:rsid w:val="00C60EAF"/>
    <w:rsid w:val="00C72E8E"/>
    <w:rsid w:val="00C75C9F"/>
    <w:rsid w:val="00C9230E"/>
    <w:rsid w:val="00CA1DD6"/>
    <w:rsid w:val="00CB52DF"/>
    <w:rsid w:val="00CC175F"/>
    <w:rsid w:val="00CC370F"/>
    <w:rsid w:val="00CC6542"/>
    <w:rsid w:val="00CC7432"/>
    <w:rsid w:val="00CD5928"/>
    <w:rsid w:val="00CE1416"/>
    <w:rsid w:val="00CF6180"/>
    <w:rsid w:val="00CF7073"/>
    <w:rsid w:val="00D02186"/>
    <w:rsid w:val="00D152A4"/>
    <w:rsid w:val="00D31D67"/>
    <w:rsid w:val="00D42C79"/>
    <w:rsid w:val="00D432F2"/>
    <w:rsid w:val="00D57784"/>
    <w:rsid w:val="00D62773"/>
    <w:rsid w:val="00D646F3"/>
    <w:rsid w:val="00D743FC"/>
    <w:rsid w:val="00D76E7E"/>
    <w:rsid w:val="00D8084A"/>
    <w:rsid w:val="00D81D27"/>
    <w:rsid w:val="00D84B81"/>
    <w:rsid w:val="00D935A2"/>
    <w:rsid w:val="00D93EC5"/>
    <w:rsid w:val="00DA0398"/>
    <w:rsid w:val="00DA1A1F"/>
    <w:rsid w:val="00DA4C86"/>
    <w:rsid w:val="00DB0141"/>
    <w:rsid w:val="00DB0A59"/>
    <w:rsid w:val="00DB1B50"/>
    <w:rsid w:val="00DB545A"/>
    <w:rsid w:val="00DC5FE9"/>
    <w:rsid w:val="00DC7643"/>
    <w:rsid w:val="00DD237A"/>
    <w:rsid w:val="00DD4821"/>
    <w:rsid w:val="00DD76EA"/>
    <w:rsid w:val="00DE62AD"/>
    <w:rsid w:val="00DF4459"/>
    <w:rsid w:val="00DF59C9"/>
    <w:rsid w:val="00E076D0"/>
    <w:rsid w:val="00E1050B"/>
    <w:rsid w:val="00E10F2A"/>
    <w:rsid w:val="00E152FF"/>
    <w:rsid w:val="00E23B8B"/>
    <w:rsid w:val="00E23CE7"/>
    <w:rsid w:val="00E27B5C"/>
    <w:rsid w:val="00E3018F"/>
    <w:rsid w:val="00E32A09"/>
    <w:rsid w:val="00E3679C"/>
    <w:rsid w:val="00E41A5B"/>
    <w:rsid w:val="00E43B09"/>
    <w:rsid w:val="00E51DC7"/>
    <w:rsid w:val="00E56B01"/>
    <w:rsid w:val="00E57BC0"/>
    <w:rsid w:val="00E636D4"/>
    <w:rsid w:val="00E64785"/>
    <w:rsid w:val="00E65AC9"/>
    <w:rsid w:val="00E67DD2"/>
    <w:rsid w:val="00E7382A"/>
    <w:rsid w:val="00E767DC"/>
    <w:rsid w:val="00E7704B"/>
    <w:rsid w:val="00E8073F"/>
    <w:rsid w:val="00E82C93"/>
    <w:rsid w:val="00E83A72"/>
    <w:rsid w:val="00E87A37"/>
    <w:rsid w:val="00E90863"/>
    <w:rsid w:val="00E917DE"/>
    <w:rsid w:val="00E94BD8"/>
    <w:rsid w:val="00EB7070"/>
    <w:rsid w:val="00EC1384"/>
    <w:rsid w:val="00EC2224"/>
    <w:rsid w:val="00EC6CAE"/>
    <w:rsid w:val="00ED1193"/>
    <w:rsid w:val="00ED4DE6"/>
    <w:rsid w:val="00EE7B0B"/>
    <w:rsid w:val="00EF6FB6"/>
    <w:rsid w:val="00EF74ED"/>
    <w:rsid w:val="00F0137B"/>
    <w:rsid w:val="00F05174"/>
    <w:rsid w:val="00F15FE0"/>
    <w:rsid w:val="00F25E91"/>
    <w:rsid w:val="00F2660A"/>
    <w:rsid w:val="00F27FA8"/>
    <w:rsid w:val="00F30142"/>
    <w:rsid w:val="00F323AC"/>
    <w:rsid w:val="00F4189F"/>
    <w:rsid w:val="00F4448B"/>
    <w:rsid w:val="00F44FB1"/>
    <w:rsid w:val="00F462C6"/>
    <w:rsid w:val="00F51DCA"/>
    <w:rsid w:val="00F55B42"/>
    <w:rsid w:val="00F56707"/>
    <w:rsid w:val="00F65F1B"/>
    <w:rsid w:val="00F667FE"/>
    <w:rsid w:val="00F66EAA"/>
    <w:rsid w:val="00F70BE6"/>
    <w:rsid w:val="00F71956"/>
    <w:rsid w:val="00F72B7E"/>
    <w:rsid w:val="00F757FC"/>
    <w:rsid w:val="00F75EA9"/>
    <w:rsid w:val="00F76521"/>
    <w:rsid w:val="00F81154"/>
    <w:rsid w:val="00F824E7"/>
    <w:rsid w:val="00F8327A"/>
    <w:rsid w:val="00F85F64"/>
    <w:rsid w:val="00F939FC"/>
    <w:rsid w:val="00FA5371"/>
    <w:rsid w:val="00FB4178"/>
    <w:rsid w:val="00FC02BE"/>
    <w:rsid w:val="00FC3E9A"/>
    <w:rsid w:val="00FC6CA8"/>
    <w:rsid w:val="00FC7853"/>
    <w:rsid w:val="00FD28FA"/>
    <w:rsid w:val="00FD5BC1"/>
    <w:rsid w:val="00FE261D"/>
    <w:rsid w:val="00FF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Normlnweb">
    <w:name w:val="Normal (Web)"/>
    <w:basedOn w:val="Normln"/>
    <w:uiPriority w:val="99"/>
    <w:unhideWhenUsed/>
    <w:rsid w:val="00F757FC"/>
    <w:pPr>
      <w:spacing w:before="100" w:beforeAutospacing="1" w:after="100" w:afterAutospacing="1"/>
    </w:p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unhideWhenUsed/>
    <w:qFormat/>
    <w:rsid w:val="00ED4DE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2"/>
    <w:basedOn w:val="Standardnpsmoodstavce"/>
    <w:link w:val="Textpoznpodarou"/>
    <w:uiPriority w:val="99"/>
    <w:rsid w:val="00ED4DE6"/>
    <w:rPr>
      <w:sz w:val="20"/>
      <w:szCs w:val="20"/>
    </w:rPr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Footnote Reference Number,Légende;Char Car Car Car Car"/>
    <w:basedOn w:val="Standardnpsmoodstavce"/>
    <w:uiPriority w:val="99"/>
    <w:unhideWhenUsed/>
    <w:rsid w:val="00ED4DE6"/>
    <w:rPr>
      <w:vertAlign w:val="superscript"/>
    </w:rPr>
  </w:style>
  <w:style w:type="paragraph" w:customStyle="1" w:styleId="textodstavec">
    <w:name w:val="_text_odstavec"/>
    <w:basedOn w:val="Normln"/>
    <w:qFormat/>
    <w:rsid w:val="00ED4DE6"/>
    <w:pPr>
      <w:spacing w:after="200" w:line="276" w:lineRule="auto"/>
      <w:jc w:val="both"/>
    </w:pPr>
    <w:rPr>
      <w:rFonts w:ascii="Arial" w:eastAsiaTheme="minorHAnsi" w:hAnsi="Arial" w:cs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160B1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Nadpis2">
    <w:name w:val="heading 2"/>
    <w:basedOn w:val="Normln"/>
    <w:next w:val="Normln"/>
    <w:link w:val="Nadpis2Char"/>
    <w:uiPriority w:val="99"/>
    <w:qFormat/>
    <w:rsid w:val="001160B1"/>
    <w:pPr>
      <w:keepNext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CC370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C370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E3BB2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Tlotextu"/>
    <w:uiPriority w:val="99"/>
    <w:locked/>
    <w:rsid w:val="00AF29CD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unhideWhenUsed/>
    <w:rsid w:val="00AF29CD"/>
    <w:pPr>
      <w:widowControl w:val="0"/>
      <w:suppressAutoHyphens/>
      <w:spacing w:before="113" w:line="288" w:lineRule="auto"/>
      <w:jc w:val="both"/>
    </w:pPr>
    <w:rPr>
      <w:rFonts w:asciiTheme="minorHAnsi" w:eastAsiaTheme="minorHAnsi" w:hAnsiTheme="minorHAnsi" w:cstheme="minorBidi"/>
      <w:lang w:eastAsia="zh-CN"/>
    </w:rPr>
  </w:style>
  <w:style w:type="character" w:customStyle="1" w:styleId="Znakypropoznmkupodarou">
    <w:name w:val="Znaky pro poznámku pod čarou"/>
    <w:uiPriority w:val="99"/>
    <w:rsid w:val="00AF29CD"/>
  </w:style>
  <w:style w:type="character" w:customStyle="1" w:styleId="Ukotvenpoznmkypodarou">
    <w:name w:val="Ukotvení poznámky pod čarou"/>
    <w:rsid w:val="00AF29CD"/>
    <w:rPr>
      <w:vertAlign w:val="superscript"/>
    </w:rPr>
  </w:style>
  <w:style w:type="paragraph" w:customStyle="1" w:styleId="Poznmkapodarou">
    <w:name w:val="Poznámka pod čarou"/>
    <w:basedOn w:val="Normln"/>
    <w:rsid w:val="00AF29CD"/>
    <w:pPr>
      <w:widowControl w:val="0"/>
      <w:suppressAutoHyphens/>
      <w:spacing w:line="276" w:lineRule="auto"/>
      <w:jc w:val="both"/>
    </w:pPr>
    <w:rPr>
      <w:rFonts w:eastAsia="Calibri"/>
      <w:color w:val="00000A"/>
      <w:lang w:eastAsia="zh-CN"/>
    </w:rPr>
  </w:style>
  <w:style w:type="paragraph" w:customStyle="1" w:styleId="Default">
    <w:name w:val="Default"/>
    <w:rsid w:val="00904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rosttext">
    <w:name w:val="Plain Text"/>
    <w:aliases w:val="Char Char"/>
    <w:basedOn w:val="Normln"/>
    <w:link w:val="ProsttextChar"/>
    <w:uiPriority w:val="99"/>
    <w:rsid w:val="00E636D4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basedOn w:val="Standardnpsmoodstavce"/>
    <w:link w:val="Prosttext"/>
    <w:uiPriority w:val="99"/>
    <w:rsid w:val="00E636D4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A2">
    <w:name w:val="A2"/>
    <w:uiPriority w:val="99"/>
    <w:rsid w:val="00E636D4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E636D4"/>
    <w:pPr>
      <w:spacing w:line="241" w:lineRule="atLeast"/>
    </w:pPr>
    <w:rPr>
      <w:rFonts w:ascii="Futura CE" w:eastAsia="Calibri" w:hAnsi="Futura CE" w:cs="Times New Roman"/>
      <w:color w:val="auto"/>
      <w:lang w:eastAsia="cs-CZ"/>
    </w:rPr>
  </w:style>
  <w:style w:type="paragraph" w:customStyle="1" w:styleId="Pa3">
    <w:name w:val="Pa3"/>
    <w:basedOn w:val="Normln"/>
    <w:next w:val="Normln"/>
    <w:uiPriority w:val="99"/>
    <w:rsid w:val="00E636D4"/>
    <w:pPr>
      <w:autoSpaceDE w:val="0"/>
      <w:autoSpaceDN w:val="0"/>
      <w:adjustRightInd w:val="0"/>
      <w:spacing w:line="241" w:lineRule="atLeast"/>
    </w:pPr>
    <w:rPr>
      <w:rFonts w:ascii="Futura CE" w:eastAsiaTheme="minorHAnsi" w:hAnsi="Futura CE" w:cstheme="minorBidi"/>
      <w:lang w:eastAsia="en-US"/>
    </w:rPr>
  </w:style>
  <w:style w:type="character" w:customStyle="1" w:styleId="Nadpis1Char">
    <w:name w:val="Nadpis 1 Char"/>
    <w:basedOn w:val="Standardnpsmoodstavce"/>
    <w:link w:val="Nadpis1"/>
    <w:uiPriority w:val="99"/>
    <w:rsid w:val="001160B1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customStyle="1" w:styleId="Nadpis2Char">
    <w:name w:val="Nadpis 2 Char"/>
    <w:basedOn w:val="Standardnpsmoodstavce"/>
    <w:link w:val="Nadpis2"/>
    <w:uiPriority w:val="99"/>
    <w:rsid w:val="001160B1"/>
    <w:rPr>
      <w:rFonts w:ascii="Arial" w:eastAsia="SimSun" w:hAnsi="Arial" w:cs="Arial"/>
      <w:b/>
      <w:bCs/>
      <w:i/>
      <w:iCs/>
      <w:sz w:val="28"/>
      <w:szCs w:val="28"/>
      <w:lang w:eastAsia="zh-CN"/>
    </w:rPr>
  </w:style>
  <w:style w:type="paragraph" w:styleId="Textkomente">
    <w:name w:val="annotation text"/>
    <w:basedOn w:val="Normln"/>
    <w:link w:val="TextkomenteChar"/>
    <w:uiPriority w:val="99"/>
    <w:semiHidden/>
    <w:rsid w:val="001160B1"/>
    <w:pPr>
      <w:spacing w:after="60" w:line="288" w:lineRule="auto"/>
      <w:jc w:val="both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0B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locality">
    <w:name w:val="locality"/>
    <w:rsid w:val="008F262B"/>
  </w:style>
  <w:style w:type="character" w:customStyle="1" w:styleId="material-noaccess-link">
    <w:name w:val="material-noaccess-link"/>
    <w:basedOn w:val="Standardnpsmoodstavce"/>
    <w:rsid w:val="0028411C"/>
  </w:style>
  <w:style w:type="paragraph" w:customStyle="1" w:styleId="Styl1-Nzevmaterilu">
    <w:name w:val="Styl1 - Název materiálu"/>
    <w:basedOn w:val="Normln"/>
    <w:link w:val="Styl1-NzevmateriluChar"/>
    <w:qFormat/>
    <w:rsid w:val="00D432F2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D432F2"/>
    <w:rPr>
      <w:rFonts w:ascii="Arial" w:eastAsia="Times New Roman" w:hAnsi="Arial" w:cs="Arial"/>
      <w:b/>
      <w:noProof/>
      <w:szCs w:val="24"/>
      <w:lang w:eastAsia="cs-CZ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C5286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56079B"/>
    <w:rPr>
      <w:color w:val="153B88"/>
      <w:u w:val="single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4D1459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Normlnweb">
    <w:name w:val="Normal (Web)"/>
    <w:basedOn w:val="Normln"/>
    <w:uiPriority w:val="99"/>
    <w:unhideWhenUsed/>
    <w:rsid w:val="00F757FC"/>
    <w:pPr>
      <w:spacing w:before="100" w:beforeAutospacing="1" w:after="100" w:afterAutospacing="1"/>
    </w:p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unhideWhenUsed/>
    <w:qFormat/>
    <w:rsid w:val="00ED4DE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2"/>
    <w:basedOn w:val="Standardnpsmoodstavce"/>
    <w:link w:val="Textpoznpodarou"/>
    <w:uiPriority w:val="99"/>
    <w:rsid w:val="00ED4DE6"/>
    <w:rPr>
      <w:sz w:val="20"/>
      <w:szCs w:val="20"/>
    </w:rPr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Footnote Reference Number,Légende;Char Car Car Car Car"/>
    <w:basedOn w:val="Standardnpsmoodstavce"/>
    <w:uiPriority w:val="99"/>
    <w:unhideWhenUsed/>
    <w:rsid w:val="00ED4DE6"/>
    <w:rPr>
      <w:vertAlign w:val="superscript"/>
    </w:rPr>
  </w:style>
  <w:style w:type="paragraph" w:customStyle="1" w:styleId="textodstavec">
    <w:name w:val="_text_odstavec"/>
    <w:basedOn w:val="Normln"/>
    <w:qFormat/>
    <w:rsid w:val="00ED4DE6"/>
    <w:pPr>
      <w:spacing w:after="200" w:line="276" w:lineRule="auto"/>
      <w:jc w:val="both"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0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00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5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5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65B3BC-00D7-4D98-A3E0-44BEDDF87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343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Úřad vlády ČR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Sychra</dc:creator>
  <cp:lastModifiedBy>Novotná Marie</cp:lastModifiedBy>
  <cp:revision>3</cp:revision>
  <cp:lastPrinted>2019-11-25T11:56:00Z</cp:lastPrinted>
  <dcterms:created xsi:type="dcterms:W3CDTF">2019-12-04T07:14:00Z</dcterms:created>
  <dcterms:modified xsi:type="dcterms:W3CDTF">2019-12-04T07:16:00Z</dcterms:modified>
</cp:coreProperties>
</file>