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2F0178" w:rsidRPr="00DE2BC0" w:rsidTr="004E352F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8B4A7D" w:rsidRDefault="002F0178" w:rsidP="002F0178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Odstranění chybných a duplicitních výsledků z IS VaVaI</w:t>
            </w:r>
            <w:r w:rsidR="00ED2B9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základě usnesení z 350. RVVI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057F67" w:rsidP="00E0307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356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C4CAB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FE13E1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DC5BC4">
        <w:trPr>
          <w:trHeight w:val="528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03730" w:rsidRDefault="002F0178" w:rsidP="007173AA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Na základě usnesení z 350. zasedání Rady pro výzkum, vývoj a inovace ze dne 25. října 2019, bodu A6, odstavce 4, byla provedena kontrola všech </w:t>
            </w:r>
            <w:r w:rsidR="00BA0C5B" w:rsidRPr="00BA0C5B">
              <w:rPr>
                <w:rFonts w:ascii="Arial" w:eastAsia="Calibri" w:hAnsi="Arial" w:cs="Arial"/>
                <w:b/>
                <w:sz w:val="22"/>
                <w:szCs w:val="22"/>
              </w:rPr>
              <w:t>3004</w:t>
            </w:r>
            <w:r w:rsidR="00BA0C5B" w:rsidRPr="00BA0C5B">
              <w:rPr>
                <w:rFonts w:ascii="Arial" w:eastAsia="Calibri" w:hAnsi="Arial" w:cs="Arial"/>
                <w:sz w:val="22"/>
                <w:szCs w:val="22"/>
              </w:rPr>
              <w:t xml:space="preserve"> nalezených chybných či duplicitních</w:t>
            </w:r>
            <w:r w:rsidR="00C0373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výsledků</w:t>
            </w:r>
            <w:r w:rsidR="00C03730">
              <w:rPr>
                <w:rFonts w:ascii="Arial" w:eastAsia="Calibri" w:hAnsi="Arial" w:cs="Arial"/>
                <w:sz w:val="22"/>
                <w:szCs w:val="22"/>
              </w:rPr>
              <w:t xml:space="preserve">. Z této kontroly vyplynula množina </w:t>
            </w:r>
            <w:r w:rsidR="00C03730" w:rsidRPr="00BA0C5B">
              <w:rPr>
                <w:rFonts w:ascii="Arial" w:eastAsia="Calibri" w:hAnsi="Arial" w:cs="Arial"/>
                <w:b/>
                <w:sz w:val="22"/>
                <w:szCs w:val="22"/>
              </w:rPr>
              <w:t>37</w:t>
            </w:r>
            <w:r w:rsidR="00C03730">
              <w:rPr>
                <w:rFonts w:ascii="Arial" w:eastAsia="Calibri" w:hAnsi="Arial" w:cs="Arial"/>
                <w:sz w:val="22"/>
                <w:szCs w:val="22"/>
              </w:rPr>
              <w:t xml:space="preserve"> výsledků, které </w:t>
            </w:r>
            <w:r w:rsidR="00BA0C5B">
              <w:rPr>
                <w:rFonts w:ascii="Arial" w:eastAsia="Calibri" w:hAnsi="Arial" w:cs="Arial"/>
                <w:sz w:val="22"/>
                <w:szCs w:val="22"/>
              </w:rPr>
              <w:t>ne</w:t>
            </w:r>
            <w:r w:rsidR="00C03730">
              <w:rPr>
                <w:rFonts w:ascii="Arial" w:eastAsia="Calibri" w:hAnsi="Arial" w:cs="Arial"/>
                <w:sz w:val="22"/>
                <w:szCs w:val="22"/>
              </w:rPr>
              <w:t xml:space="preserve">byly </w:t>
            </w:r>
            <w:r w:rsidR="00BA0C5B">
              <w:rPr>
                <w:rFonts w:ascii="Arial" w:eastAsia="Calibri" w:hAnsi="Arial" w:cs="Arial"/>
                <w:sz w:val="22"/>
                <w:szCs w:val="22"/>
              </w:rPr>
              <w:t>opraveny či odstraněny přímo ze strany předkladatelů</w:t>
            </w:r>
            <w:r w:rsidR="00C03730">
              <w:rPr>
                <w:rFonts w:ascii="Arial" w:eastAsia="Calibri" w:hAnsi="Arial" w:cs="Arial"/>
                <w:sz w:val="22"/>
                <w:szCs w:val="22"/>
              </w:rPr>
              <w:t xml:space="preserve">. Z těchto 37 výsledků byly vytvořeny </w:t>
            </w:r>
            <w:r w:rsidR="00980DC7">
              <w:rPr>
                <w:rFonts w:ascii="Arial" w:eastAsia="Calibri" w:hAnsi="Arial" w:cs="Arial"/>
                <w:sz w:val="22"/>
                <w:szCs w:val="22"/>
              </w:rPr>
              <w:t>datové</w:t>
            </w:r>
            <w:r w:rsidR="00C03730">
              <w:rPr>
                <w:rFonts w:ascii="Arial" w:eastAsia="Calibri" w:hAnsi="Arial" w:cs="Arial"/>
                <w:sz w:val="22"/>
                <w:szCs w:val="22"/>
              </w:rPr>
              <w:t xml:space="preserve"> dávky pro čtyři poskytovatele: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084"/>
              <w:gridCol w:w="1640"/>
            </w:tblGrid>
            <w:tr w:rsidR="00C03730" w:rsidTr="00DC5BC4">
              <w:trPr>
                <w:trHeight w:val="677"/>
                <w:jc w:val="center"/>
              </w:trPr>
              <w:tc>
                <w:tcPr>
                  <w:tcW w:w="5084" w:type="dxa"/>
                  <w:shd w:val="clear" w:color="auto" w:fill="8DB3E2" w:themeFill="text2" w:themeFillTint="66"/>
                  <w:vAlign w:val="center"/>
                </w:tcPr>
                <w:p w:rsidR="00C03730" w:rsidRPr="00DC5BC4" w:rsidRDefault="00C03730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DC5BC4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Poskytovatel</w:t>
                  </w:r>
                </w:p>
              </w:tc>
              <w:tc>
                <w:tcPr>
                  <w:tcW w:w="1640" w:type="dxa"/>
                  <w:shd w:val="clear" w:color="auto" w:fill="8DB3E2" w:themeFill="text2" w:themeFillTint="66"/>
                  <w:vAlign w:val="center"/>
                </w:tcPr>
                <w:p w:rsidR="00C03730" w:rsidRPr="00DC5BC4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DC5BC4"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  <w:t>Výsledky k odstranění</w:t>
                  </w:r>
                </w:p>
              </w:tc>
            </w:tr>
            <w:tr w:rsidR="00C03730" w:rsidTr="00DC5BC4">
              <w:trPr>
                <w:trHeight w:val="397"/>
                <w:jc w:val="center"/>
              </w:trPr>
              <w:tc>
                <w:tcPr>
                  <w:tcW w:w="5084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Ministerstvo průmyslu a obchodu ČR</w:t>
                  </w:r>
                </w:p>
              </w:tc>
              <w:tc>
                <w:tcPr>
                  <w:tcW w:w="1640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279"/>
                    <w:jc w:val="right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C03730" w:rsidTr="00DC5BC4">
              <w:trPr>
                <w:trHeight w:val="397"/>
                <w:jc w:val="center"/>
              </w:trPr>
              <w:tc>
                <w:tcPr>
                  <w:tcW w:w="5084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Liberecký kraj</w:t>
                  </w:r>
                </w:p>
              </w:tc>
              <w:tc>
                <w:tcPr>
                  <w:tcW w:w="1640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279"/>
                    <w:jc w:val="right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7</w:t>
                  </w:r>
                </w:p>
              </w:tc>
            </w:tr>
            <w:tr w:rsidR="00C03730" w:rsidTr="00DC5BC4">
              <w:trPr>
                <w:trHeight w:val="397"/>
                <w:jc w:val="center"/>
              </w:trPr>
              <w:tc>
                <w:tcPr>
                  <w:tcW w:w="5084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Ministerstvo vnitra ČR</w:t>
                  </w:r>
                </w:p>
              </w:tc>
              <w:tc>
                <w:tcPr>
                  <w:tcW w:w="1640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279"/>
                    <w:jc w:val="right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9</w:t>
                  </w:r>
                </w:p>
              </w:tc>
            </w:tr>
            <w:tr w:rsidR="00C03730" w:rsidTr="00DC5BC4">
              <w:trPr>
                <w:trHeight w:val="397"/>
                <w:jc w:val="center"/>
              </w:trPr>
              <w:tc>
                <w:tcPr>
                  <w:tcW w:w="5084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Ministerstvo školství, mládeže a tělovýchovy ČR</w:t>
                  </w:r>
                </w:p>
              </w:tc>
              <w:tc>
                <w:tcPr>
                  <w:tcW w:w="1640" w:type="dxa"/>
                  <w:vAlign w:val="center"/>
                </w:tcPr>
                <w:p w:rsidR="00C03730" w:rsidRDefault="00DC5BC4" w:rsidP="004E2389">
                  <w:pPr>
                    <w:framePr w:hSpace="141" w:wrap="around" w:vAnchor="page" w:hAnchor="margin" w:y="1659"/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ind w:right="279"/>
                    <w:jc w:val="right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</w:rPr>
                    <w:t>20</w:t>
                  </w:r>
                </w:p>
              </w:tc>
            </w:tr>
          </w:tbl>
          <w:p w:rsidR="005725C4" w:rsidRPr="00264FAC" w:rsidRDefault="00746FF0" w:rsidP="00264FAC">
            <w:pPr>
              <w:widowControl w:val="0"/>
              <w:autoSpaceDE w:val="0"/>
              <w:autoSpaceDN w:val="0"/>
              <w:adjustRightInd w:val="0"/>
              <w:spacing w:before="24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Datové</w:t>
            </w:r>
            <w:r w:rsidR="00DC5BC4">
              <w:rPr>
                <w:rFonts w:ascii="Arial" w:eastAsia="Calibri" w:hAnsi="Arial" w:cs="Arial"/>
                <w:sz w:val="22"/>
                <w:szCs w:val="22"/>
              </w:rPr>
              <w:t xml:space="preserve"> dávky byly zaslány poskytovatelům, kteří provedli jejich vložení do IS VaVaI, čímž došlo k vymazání těchto výsledků. Seznam jednotlivých chybných či duplicitních výsledků je uveden v příloze.</w:t>
            </w:r>
            <w:bookmarkStart w:id="0" w:name="_GoBack"/>
            <w:bookmarkEnd w:id="0"/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Pr="00FD7AD4" w:rsidRDefault="00DC5BC4" w:rsidP="00412661">
            <w:pPr>
              <w:pStyle w:val="Odstavecseseznamem"/>
              <w:spacing w:after="240"/>
              <w:ind w:left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Seznam vymazaných výsledků</w:t>
            </w:r>
            <w:r w:rsidR="0041266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:rsidR="00F86D54" w:rsidRDefault="00264FAC" w:rsidP="00D35BDE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D79" w:rsidRDefault="004D1D79" w:rsidP="008F77F6">
      <w:r>
        <w:separator/>
      </w:r>
    </w:p>
  </w:endnote>
  <w:endnote w:type="continuationSeparator" w:id="0">
    <w:p w:rsidR="004D1D79" w:rsidRDefault="004D1D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D79" w:rsidRDefault="004D1D79" w:rsidP="008F77F6">
      <w:r>
        <w:separator/>
      </w:r>
    </w:p>
  </w:footnote>
  <w:footnote w:type="continuationSeparator" w:id="0">
    <w:p w:rsidR="004D1D79" w:rsidRDefault="004D1D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2270E"/>
    <w:multiLevelType w:val="hybridMultilevel"/>
    <w:tmpl w:val="D61C8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2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41A9D"/>
    <w:rsid w:val="00057F67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41492"/>
    <w:rsid w:val="00154AA2"/>
    <w:rsid w:val="001829AF"/>
    <w:rsid w:val="001D15F9"/>
    <w:rsid w:val="001D2EFF"/>
    <w:rsid w:val="001F29B8"/>
    <w:rsid w:val="002217B3"/>
    <w:rsid w:val="00237006"/>
    <w:rsid w:val="00264FAC"/>
    <w:rsid w:val="0026598D"/>
    <w:rsid w:val="00277F9B"/>
    <w:rsid w:val="00280B76"/>
    <w:rsid w:val="00284274"/>
    <w:rsid w:val="002A18DA"/>
    <w:rsid w:val="002F0178"/>
    <w:rsid w:val="002F01DD"/>
    <w:rsid w:val="00301C40"/>
    <w:rsid w:val="0031020D"/>
    <w:rsid w:val="00316410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C1580"/>
    <w:rsid w:val="003C3DEA"/>
    <w:rsid w:val="003C6480"/>
    <w:rsid w:val="003D114D"/>
    <w:rsid w:val="00412661"/>
    <w:rsid w:val="00414F12"/>
    <w:rsid w:val="00425C94"/>
    <w:rsid w:val="00461A40"/>
    <w:rsid w:val="00494A1F"/>
    <w:rsid w:val="00495E87"/>
    <w:rsid w:val="004A2383"/>
    <w:rsid w:val="004A31C7"/>
    <w:rsid w:val="004A6478"/>
    <w:rsid w:val="004A7F28"/>
    <w:rsid w:val="004B5C0F"/>
    <w:rsid w:val="004D1D79"/>
    <w:rsid w:val="004E2389"/>
    <w:rsid w:val="004E352F"/>
    <w:rsid w:val="004E6B96"/>
    <w:rsid w:val="00516F19"/>
    <w:rsid w:val="00533D24"/>
    <w:rsid w:val="00542570"/>
    <w:rsid w:val="00553E0C"/>
    <w:rsid w:val="0055683A"/>
    <w:rsid w:val="005725C4"/>
    <w:rsid w:val="00582B31"/>
    <w:rsid w:val="005B4296"/>
    <w:rsid w:val="005E2D94"/>
    <w:rsid w:val="005F2A87"/>
    <w:rsid w:val="00646D8B"/>
    <w:rsid w:val="00660AAF"/>
    <w:rsid w:val="00676BEA"/>
    <w:rsid w:val="006818EC"/>
    <w:rsid w:val="00681D93"/>
    <w:rsid w:val="00684820"/>
    <w:rsid w:val="006C4FEA"/>
    <w:rsid w:val="006F708D"/>
    <w:rsid w:val="007030E0"/>
    <w:rsid w:val="007039F9"/>
    <w:rsid w:val="00713180"/>
    <w:rsid w:val="007148CA"/>
    <w:rsid w:val="00716F3A"/>
    <w:rsid w:val="007173AA"/>
    <w:rsid w:val="007226BB"/>
    <w:rsid w:val="00731B10"/>
    <w:rsid w:val="00746FF0"/>
    <w:rsid w:val="007503B0"/>
    <w:rsid w:val="007C2B70"/>
    <w:rsid w:val="007F3B96"/>
    <w:rsid w:val="00810AA0"/>
    <w:rsid w:val="00821E36"/>
    <w:rsid w:val="00845B07"/>
    <w:rsid w:val="008B4A7D"/>
    <w:rsid w:val="008C7F2E"/>
    <w:rsid w:val="008D6012"/>
    <w:rsid w:val="008F35D6"/>
    <w:rsid w:val="008F77F6"/>
    <w:rsid w:val="00925EA0"/>
    <w:rsid w:val="009704D2"/>
    <w:rsid w:val="00980DC7"/>
    <w:rsid w:val="00981B55"/>
    <w:rsid w:val="00981EAD"/>
    <w:rsid w:val="009829F5"/>
    <w:rsid w:val="009870E8"/>
    <w:rsid w:val="00996672"/>
    <w:rsid w:val="009A54B3"/>
    <w:rsid w:val="009B7A9C"/>
    <w:rsid w:val="00A21F6C"/>
    <w:rsid w:val="00A22FB8"/>
    <w:rsid w:val="00A22FDD"/>
    <w:rsid w:val="00A51417"/>
    <w:rsid w:val="00A51D40"/>
    <w:rsid w:val="00A53856"/>
    <w:rsid w:val="00A549F1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25016"/>
    <w:rsid w:val="00B40C1C"/>
    <w:rsid w:val="00B476E7"/>
    <w:rsid w:val="00B61641"/>
    <w:rsid w:val="00B9579C"/>
    <w:rsid w:val="00B97D65"/>
    <w:rsid w:val="00BA0C5B"/>
    <w:rsid w:val="00BA148D"/>
    <w:rsid w:val="00BA54FD"/>
    <w:rsid w:val="00BB0768"/>
    <w:rsid w:val="00C0022A"/>
    <w:rsid w:val="00C03730"/>
    <w:rsid w:val="00C20639"/>
    <w:rsid w:val="00C40EBB"/>
    <w:rsid w:val="00CB72FA"/>
    <w:rsid w:val="00CF1D9F"/>
    <w:rsid w:val="00D10E9A"/>
    <w:rsid w:val="00D27C56"/>
    <w:rsid w:val="00D35BDE"/>
    <w:rsid w:val="00D86FFA"/>
    <w:rsid w:val="00D96DE7"/>
    <w:rsid w:val="00DB3C64"/>
    <w:rsid w:val="00DC5BC4"/>
    <w:rsid w:val="00DC5FE9"/>
    <w:rsid w:val="00E00452"/>
    <w:rsid w:val="00E0307F"/>
    <w:rsid w:val="00E101C2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2B91"/>
    <w:rsid w:val="00EE3C6F"/>
    <w:rsid w:val="00EE6500"/>
    <w:rsid w:val="00EF24DB"/>
    <w:rsid w:val="00EF3114"/>
    <w:rsid w:val="00EF56FF"/>
    <w:rsid w:val="00F24D60"/>
    <w:rsid w:val="00F52322"/>
    <w:rsid w:val="00F5508B"/>
    <w:rsid w:val="00F66B51"/>
    <w:rsid w:val="00FD0BAB"/>
    <w:rsid w:val="00FD7AD4"/>
    <w:rsid w:val="00FE13E1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03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03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</cp:revision>
  <cp:lastPrinted>2018-06-22T10:53:00Z</cp:lastPrinted>
  <dcterms:created xsi:type="dcterms:W3CDTF">2020-03-04T11:49:00Z</dcterms:created>
  <dcterms:modified xsi:type="dcterms:W3CDTF">2020-05-07T08:34:00Z</dcterms:modified>
</cp:coreProperties>
</file>