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A78637" w14:textId="0DD8596A" w:rsidR="0029066F" w:rsidRDefault="00B02181" w:rsidP="0029066F">
      <w:pPr>
        <w:jc w:val="center"/>
        <w:rPr>
          <w:rFonts w:ascii="Arial" w:hAnsi="Arial" w:cs="Arial"/>
          <w:color w:val="4472C4" w:themeColor="accent1"/>
          <w:sz w:val="28"/>
          <w:szCs w:val="28"/>
        </w:rPr>
      </w:pPr>
      <w:r w:rsidRPr="0029066F">
        <w:rPr>
          <w:rFonts w:ascii="Arial" w:hAnsi="Arial" w:cs="Arial"/>
          <w:color w:val="4472C4" w:themeColor="accent1"/>
          <w:sz w:val="28"/>
          <w:szCs w:val="28"/>
        </w:rPr>
        <w:t>Vyjádření</w:t>
      </w:r>
    </w:p>
    <w:p w14:paraId="666D6C54" w14:textId="50D4C6B8" w:rsidR="00E44392" w:rsidRPr="0029066F" w:rsidRDefault="00B02181" w:rsidP="0029066F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9066F">
        <w:rPr>
          <w:rFonts w:ascii="Arial" w:hAnsi="Arial" w:cs="Arial"/>
          <w:b/>
          <w:bCs/>
          <w:color w:val="4472C4" w:themeColor="accent1"/>
          <w:sz w:val="28"/>
          <w:szCs w:val="28"/>
        </w:rPr>
        <w:t xml:space="preserve">KOMISE PRO HODNOCENÍ VÝZKUMNÝCH ORGANIZACÍ </w:t>
      </w:r>
      <w:r w:rsidRPr="0029066F">
        <w:rPr>
          <w:rFonts w:ascii="Arial" w:hAnsi="Arial" w:cs="Arial"/>
          <w:b/>
          <w:bCs/>
          <w:color w:val="4472C4" w:themeColor="accent1"/>
          <w:sz w:val="28"/>
          <w:szCs w:val="28"/>
        </w:rPr>
        <w:br/>
        <w:t>A UKONČENÝCH PROGRAMŮ</w:t>
      </w:r>
      <w:r w:rsidR="009C726F" w:rsidRPr="0029066F">
        <w:rPr>
          <w:rFonts w:ascii="Arial" w:hAnsi="Arial" w:cs="Arial"/>
          <w:b/>
          <w:bCs/>
          <w:color w:val="4472C4" w:themeColor="accent1"/>
          <w:sz w:val="28"/>
          <w:szCs w:val="28"/>
        </w:rPr>
        <w:t xml:space="preserve"> (KHV</w:t>
      </w:r>
      <w:r w:rsidR="009C726F" w:rsidRPr="004177C1">
        <w:rPr>
          <w:rFonts w:ascii="Arial" w:hAnsi="Arial" w:cs="Arial"/>
          <w:b/>
          <w:bCs/>
          <w:color w:val="4472C4" w:themeColor="accent1"/>
          <w:sz w:val="28"/>
          <w:szCs w:val="28"/>
        </w:rPr>
        <w:t>)</w:t>
      </w:r>
    </w:p>
    <w:p w14:paraId="1E46854F" w14:textId="77777777" w:rsidR="00D772E4" w:rsidRPr="0029066F" w:rsidRDefault="00D772E4">
      <w:pPr>
        <w:rPr>
          <w:rFonts w:ascii="Arial" w:hAnsi="Arial" w:cs="Arial"/>
          <w:b/>
          <w:sz w:val="22"/>
          <w:szCs w:val="22"/>
        </w:rPr>
      </w:pPr>
    </w:p>
    <w:p w14:paraId="1FBC9137" w14:textId="77777777" w:rsidR="00D772E4" w:rsidRPr="0029066F" w:rsidRDefault="00D772E4">
      <w:pPr>
        <w:rPr>
          <w:rFonts w:ascii="Arial" w:hAnsi="Arial" w:cs="Arial"/>
          <w:b/>
          <w:sz w:val="22"/>
          <w:szCs w:val="22"/>
        </w:rPr>
      </w:pPr>
    </w:p>
    <w:p w14:paraId="04DFB6BD" w14:textId="4EA15EBE" w:rsidR="00B02181" w:rsidRPr="0029066F" w:rsidRDefault="009C726F">
      <w:pPr>
        <w:rPr>
          <w:rFonts w:ascii="Arial" w:hAnsi="Arial" w:cs="Arial"/>
          <w:b/>
          <w:sz w:val="22"/>
          <w:szCs w:val="22"/>
        </w:rPr>
      </w:pPr>
      <w:r w:rsidRPr="0029066F">
        <w:rPr>
          <w:rFonts w:ascii="Arial" w:hAnsi="Arial" w:cs="Arial"/>
          <w:b/>
          <w:sz w:val="22"/>
          <w:szCs w:val="22"/>
        </w:rPr>
        <w:t>Úvod</w:t>
      </w:r>
    </w:p>
    <w:p w14:paraId="15723359" w14:textId="77777777" w:rsidR="009C726F" w:rsidRPr="0029066F" w:rsidRDefault="009C726F">
      <w:pPr>
        <w:rPr>
          <w:rFonts w:ascii="Arial" w:hAnsi="Arial" w:cs="Arial"/>
          <w:sz w:val="22"/>
          <w:szCs w:val="22"/>
        </w:rPr>
      </w:pPr>
    </w:p>
    <w:p w14:paraId="77FFE171" w14:textId="3FEADF72" w:rsidR="009C726F" w:rsidRPr="0029066F" w:rsidRDefault="00240E45" w:rsidP="0029066F">
      <w:pPr>
        <w:jc w:val="both"/>
        <w:rPr>
          <w:rFonts w:ascii="Arial" w:hAnsi="Arial" w:cs="Arial"/>
          <w:sz w:val="22"/>
          <w:szCs w:val="22"/>
        </w:rPr>
      </w:pPr>
      <w:r w:rsidRPr="0029066F">
        <w:rPr>
          <w:rFonts w:ascii="Arial" w:hAnsi="Arial" w:cs="Arial"/>
          <w:sz w:val="22"/>
          <w:szCs w:val="22"/>
        </w:rPr>
        <w:t>Jako vstupní bod, j</w:t>
      </w:r>
      <w:r w:rsidR="009C726F" w:rsidRPr="0029066F">
        <w:rPr>
          <w:rFonts w:ascii="Arial" w:hAnsi="Arial" w:cs="Arial"/>
          <w:sz w:val="22"/>
          <w:szCs w:val="22"/>
        </w:rPr>
        <w:t>e nutné zdůraznit, že současná metodika hodnocení výzkumu v ČR (tzv.</w:t>
      </w:r>
      <w:r w:rsidR="00344EAF" w:rsidRPr="0029066F">
        <w:rPr>
          <w:rFonts w:ascii="Arial" w:hAnsi="Arial" w:cs="Arial"/>
          <w:sz w:val="22"/>
          <w:szCs w:val="22"/>
        </w:rPr>
        <w:t> </w:t>
      </w:r>
      <w:r w:rsidR="009C726F" w:rsidRPr="0029066F">
        <w:rPr>
          <w:rFonts w:ascii="Arial" w:hAnsi="Arial" w:cs="Arial"/>
          <w:sz w:val="22"/>
          <w:szCs w:val="22"/>
        </w:rPr>
        <w:t>Metodika 17+) byla připravena, důkladně a dlouhodobě diskutována v</w:t>
      </w:r>
      <w:r w:rsidR="00ED5A0C" w:rsidRPr="0029066F">
        <w:rPr>
          <w:rFonts w:ascii="Arial" w:hAnsi="Arial" w:cs="Arial"/>
          <w:sz w:val="22"/>
          <w:szCs w:val="22"/>
        </w:rPr>
        <w:t xml:space="preserve"> rámci</w:t>
      </w:r>
      <w:r w:rsidR="009C726F" w:rsidRPr="0029066F">
        <w:rPr>
          <w:rFonts w:ascii="Arial" w:hAnsi="Arial" w:cs="Arial"/>
          <w:sz w:val="22"/>
          <w:szCs w:val="22"/>
        </w:rPr>
        <w:t> RVVI a</w:t>
      </w:r>
      <w:r w:rsidR="00344EAF" w:rsidRPr="0029066F">
        <w:rPr>
          <w:rFonts w:ascii="Arial" w:hAnsi="Arial" w:cs="Arial"/>
          <w:sz w:val="22"/>
          <w:szCs w:val="22"/>
        </w:rPr>
        <w:t> </w:t>
      </w:r>
      <w:r w:rsidR="009C726F" w:rsidRPr="0029066F">
        <w:rPr>
          <w:rFonts w:ascii="Arial" w:hAnsi="Arial" w:cs="Arial"/>
          <w:sz w:val="22"/>
          <w:szCs w:val="22"/>
        </w:rPr>
        <w:t>všemi resorty</w:t>
      </w:r>
      <w:r w:rsidR="00ED5A0C" w:rsidRPr="0029066F">
        <w:rPr>
          <w:rFonts w:ascii="Arial" w:hAnsi="Arial" w:cs="Arial"/>
          <w:sz w:val="22"/>
          <w:szCs w:val="22"/>
        </w:rPr>
        <w:t>,</w:t>
      </w:r>
      <w:r w:rsidR="009C726F" w:rsidRPr="0029066F">
        <w:rPr>
          <w:rFonts w:ascii="Arial" w:hAnsi="Arial" w:cs="Arial"/>
          <w:sz w:val="22"/>
          <w:szCs w:val="22"/>
        </w:rPr>
        <w:t xml:space="preserve"> a schválena vládou ČR. Z pohledu hodnocení kvality jakýchkoliv výsledků výzkumu</w:t>
      </w:r>
      <w:r w:rsidR="00D036BA" w:rsidRPr="0029066F">
        <w:rPr>
          <w:rFonts w:ascii="Arial" w:hAnsi="Arial" w:cs="Arial"/>
          <w:sz w:val="22"/>
          <w:szCs w:val="22"/>
        </w:rPr>
        <w:t>, včetně těch aplikovaných,</w:t>
      </w:r>
      <w:r w:rsidR="009C726F" w:rsidRPr="0029066F">
        <w:rPr>
          <w:rFonts w:ascii="Arial" w:hAnsi="Arial" w:cs="Arial"/>
          <w:sz w:val="22"/>
          <w:szCs w:val="22"/>
        </w:rPr>
        <w:t xml:space="preserve"> je Metodika 17+ nastavena kvalitativně mnohem lépe než předešlá metodika, která generovala účelové vytváření bodovaných (ne hodnocených) výsledků</w:t>
      </w:r>
      <w:r w:rsidR="00D036BA" w:rsidRPr="0029066F">
        <w:rPr>
          <w:rFonts w:ascii="Arial" w:hAnsi="Arial" w:cs="Arial"/>
          <w:sz w:val="22"/>
          <w:szCs w:val="22"/>
        </w:rPr>
        <w:t xml:space="preserve"> včetně výsledků aplikovaného výzkumu</w:t>
      </w:r>
      <w:r w:rsidR="009C726F" w:rsidRPr="0029066F">
        <w:rPr>
          <w:rFonts w:ascii="Arial" w:hAnsi="Arial" w:cs="Arial"/>
          <w:sz w:val="22"/>
          <w:szCs w:val="22"/>
        </w:rPr>
        <w:t>. Toto bylo opakovaně potvrzeno odborníky na hodnocení výzkumu ze zahraničí.</w:t>
      </w:r>
      <w:r w:rsidRPr="0029066F">
        <w:rPr>
          <w:rFonts w:ascii="Arial" w:hAnsi="Arial" w:cs="Arial"/>
          <w:sz w:val="22"/>
          <w:szCs w:val="22"/>
        </w:rPr>
        <w:t xml:space="preserve"> </w:t>
      </w:r>
      <w:r w:rsidR="00D036BA" w:rsidRPr="0029066F">
        <w:rPr>
          <w:rFonts w:ascii="Arial" w:hAnsi="Arial" w:cs="Arial"/>
          <w:sz w:val="22"/>
          <w:szCs w:val="22"/>
        </w:rPr>
        <w:t xml:space="preserve">Také </w:t>
      </w:r>
      <w:r w:rsidR="009C726F" w:rsidRPr="0029066F">
        <w:rPr>
          <w:rFonts w:ascii="Arial" w:hAnsi="Arial" w:cs="Arial"/>
          <w:sz w:val="22"/>
          <w:szCs w:val="22"/>
        </w:rPr>
        <w:t>KHV, podobně jako RVVI, je sestavena tak,</w:t>
      </w:r>
      <w:r w:rsidR="00F92A5C" w:rsidRPr="0029066F">
        <w:rPr>
          <w:rFonts w:ascii="Arial" w:hAnsi="Arial" w:cs="Arial"/>
          <w:sz w:val="22"/>
          <w:szCs w:val="22"/>
        </w:rPr>
        <w:t> </w:t>
      </w:r>
      <w:r w:rsidR="009C726F" w:rsidRPr="0029066F">
        <w:rPr>
          <w:rFonts w:ascii="Arial" w:hAnsi="Arial" w:cs="Arial"/>
          <w:sz w:val="22"/>
          <w:szCs w:val="22"/>
        </w:rPr>
        <w:t>aby</w:t>
      </w:r>
      <w:r w:rsidR="00344EAF" w:rsidRPr="0029066F">
        <w:rPr>
          <w:rFonts w:ascii="Arial" w:hAnsi="Arial" w:cs="Arial"/>
          <w:sz w:val="22"/>
          <w:szCs w:val="22"/>
        </w:rPr>
        <w:t> </w:t>
      </w:r>
      <w:r w:rsidR="009C726F" w:rsidRPr="0029066F">
        <w:rPr>
          <w:rFonts w:ascii="Arial" w:hAnsi="Arial" w:cs="Arial"/>
          <w:sz w:val="22"/>
          <w:szCs w:val="22"/>
        </w:rPr>
        <w:t xml:space="preserve">zahrnovala reprezentanty základního výzkumu, aplikovaného </w:t>
      </w:r>
      <w:bookmarkStart w:id="0" w:name="_GoBack"/>
      <w:bookmarkEnd w:id="0"/>
      <w:r w:rsidR="009C726F" w:rsidRPr="0029066F">
        <w:rPr>
          <w:rFonts w:ascii="Arial" w:hAnsi="Arial" w:cs="Arial"/>
          <w:sz w:val="22"/>
          <w:szCs w:val="22"/>
        </w:rPr>
        <w:t>výzkumu i inovačního procesu.</w:t>
      </w:r>
      <w:r w:rsidR="00D772E4" w:rsidRPr="0029066F">
        <w:rPr>
          <w:rFonts w:ascii="Arial" w:hAnsi="Arial" w:cs="Arial"/>
          <w:sz w:val="22"/>
          <w:szCs w:val="22"/>
        </w:rPr>
        <w:t xml:space="preserve"> Složení KHV tedy garantuje vyvážený pohled na všechny typy výzkumu.</w:t>
      </w:r>
      <w:r w:rsidR="009C726F" w:rsidRPr="0029066F">
        <w:rPr>
          <w:rFonts w:ascii="Arial" w:hAnsi="Arial" w:cs="Arial"/>
          <w:sz w:val="22"/>
          <w:szCs w:val="22"/>
        </w:rPr>
        <w:t xml:space="preserve">  </w:t>
      </w:r>
    </w:p>
    <w:p w14:paraId="2E78AC2E" w14:textId="77777777" w:rsidR="009C726F" w:rsidRPr="0029066F" w:rsidRDefault="009C726F">
      <w:pPr>
        <w:rPr>
          <w:rFonts w:ascii="Arial" w:hAnsi="Arial" w:cs="Arial"/>
          <w:sz w:val="22"/>
          <w:szCs w:val="22"/>
        </w:rPr>
      </w:pPr>
    </w:p>
    <w:p w14:paraId="66722B90" w14:textId="26741A4C" w:rsidR="009C726F" w:rsidRPr="0029066F" w:rsidRDefault="009C726F">
      <w:pPr>
        <w:rPr>
          <w:rFonts w:ascii="Arial" w:hAnsi="Arial" w:cs="Arial"/>
          <w:b/>
          <w:sz w:val="22"/>
          <w:szCs w:val="22"/>
        </w:rPr>
      </w:pPr>
      <w:r w:rsidRPr="0029066F">
        <w:rPr>
          <w:rFonts w:ascii="Arial" w:hAnsi="Arial" w:cs="Arial"/>
          <w:b/>
          <w:sz w:val="22"/>
          <w:szCs w:val="22"/>
        </w:rPr>
        <w:t>Kritika a vyjádření KHV</w:t>
      </w:r>
    </w:p>
    <w:p w14:paraId="44FE1EC2" w14:textId="77777777" w:rsidR="009C726F" w:rsidRPr="0029066F" w:rsidRDefault="009C726F">
      <w:pPr>
        <w:rPr>
          <w:rFonts w:ascii="Arial" w:hAnsi="Arial" w:cs="Arial"/>
          <w:sz w:val="22"/>
          <w:szCs w:val="22"/>
        </w:rPr>
      </w:pPr>
    </w:p>
    <w:p w14:paraId="63EEE472" w14:textId="4795A1CF" w:rsidR="00B02181" w:rsidRPr="0029066F" w:rsidRDefault="00B02181" w:rsidP="00344EAF">
      <w:pPr>
        <w:jc w:val="both"/>
        <w:rPr>
          <w:rFonts w:ascii="Arial" w:hAnsi="Arial" w:cs="Arial"/>
          <w:b/>
          <w:i/>
          <w:sz w:val="22"/>
          <w:szCs w:val="22"/>
        </w:rPr>
      </w:pPr>
      <w:r w:rsidRPr="0029066F">
        <w:rPr>
          <w:rFonts w:ascii="Arial" w:hAnsi="Arial" w:cs="Arial"/>
          <w:b/>
          <w:i/>
          <w:sz w:val="22"/>
          <w:szCs w:val="22"/>
        </w:rPr>
        <w:t>1. Implementace metodiky hodnocení výzkumu v ČR (Metodika 17+) se uplatňuje tak,</w:t>
      </w:r>
      <w:r w:rsidR="00F92A5C" w:rsidRPr="0029066F">
        <w:rPr>
          <w:rFonts w:ascii="Arial" w:hAnsi="Arial" w:cs="Arial"/>
          <w:b/>
          <w:i/>
          <w:sz w:val="22"/>
          <w:szCs w:val="22"/>
        </w:rPr>
        <w:t> </w:t>
      </w:r>
      <w:r w:rsidRPr="0029066F">
        <w:rPr>
          <w:rFonts w:ascii="Arial" w:hAnsi="Arial" w:cs="Arial"/>
          <w:b/>
          <w:i/>
          <w:sz w:val="22"/>
          <w:szCs w:val="22"/>
        </w:rPr>
        <w:t>aby</w:t>
      </w:r>
      <w:r w:rsidR="00344EAF" w:rsidRPr="0029066F">
        <w:rPr>
          <w:rFonts w:ascii="Arial" w:hAnsi="Arial" w:cs="Arial"/>
          <w:b/>
          <w:i/>
          <w:sz w:val="22"/>
          <w:szCs w:val="22"/>
        </w:rPr>
        <w:t> </w:t>
      </w:r>
      <w:r w:rsidRPr="0029066F">
        <w:rPr>
          <w:rFonts w:ascii="Arial" w:hAnsi="Arial" w:cs="Arial"/>
          <w:b/>
          <w:i/>
          <w:sz w:val="22"/>
          <w:szCs w:val="22"/>
        </w:rPr>
        <w:t>nevznikala praktická řešení</w:t>
      </w:r>
      <w:r w:rsidR="00344EAF" w:rsidRPr="0029066F">
        <w:rPr>
          <w:rFonts w:ascii="Arial" w:hAnsi="Arial" w:cs="Arial"/>
          <w:b/>
          <w:i/>
          <w:sz w:val="22"/>
          <w:szCs w:val="22"/>
        </w:rPr>
        <w:t>, a když</w:t>
      </w:r>
      <w:r w:rsidRPr="0029066F">
        <w:rPr>
          <w:rFonts w:ascii="Arial" w:hAnsi="Arial" w:cs="Arial"/>
          <w:b/>
          <w:i/>
          <w:sz w:val="22"/>
          <w:szCs w:val="22"/>
        </w:rPr>
        <w:t xml:space="preserve"> vzniknou, aby nebyla náležitě oceňována.</w:t>
      </w:r>
    </w:p>
    <w:p w14:paraId="5EBEDFCD" w14:textId="77777777" w:rsidR="00B02181" w:rsidRPr="0029066F" w:rsidRDefault="00B02181" w:rsidP="00344EAF">
      <w:pPr>
        <w:jc w:val="both"/>
        <w:rPr>
          <w:rFonts w:ascii="Arial" w:hAnsi="Arial" w:cs="Arial"/>
          <w:sz w:val="22"/>
          <w:szCs w:val="22"/>
        </w:rPr>
      </w:pPr>
    </w:p>
    <w:p w14:paraId="5B9C9503" w14:textId="36BDD0BE" w:rsidR="00B02181" w:rsidRPr="0029066F" w:rsidRDefault="00B02181" w:rsidP="00344EAF">
      <w:pPr>
        <w:jc w:val="both"/>
        <w:rPr>
          <w:rFonts w:ascii="Arial" w:hAnsi="Arial" w:cs="Arial"/>
          <w:sz w:val="22"/>
          <w:szCs w:val="22"/>
        </w:rPr>
      </w:pPr>
      <w:r w:rsidRPr="0029066F">
        <w:rPr>
          <w:rFonts w:ascii="Arial" w:hAnsi="Arial" w:cs="Arial"/>
          <w:sz w:val="22"/>
          <w:szCs w:val="22"/>
        </w:rPr>
        <w:t>Implementace Metodiky 17+ má předem stanovený harmonogram, odsouhlasený RVVI i</w:t>
      </w:r>
      <w:r w:rsidR="00F92A5C" w:rsidRPr="0029066F">
        <w:rPr>
          <w:rFonts w:ascii="Arial" w:hAnsi="Arial" w:cs="Arial"/>
          <w:sz w:val="22"/>
          <w:szCs w:val="22"/>
        </w:rPr>
        <w:t> </w:t>
      </w:r>
      <w:r w:rsidRPr="0029066F">
        <w:rPr>
          <w:rFonts w:ascii="Arial" w:hAnsi="Arial" w:cs="Arial"/>
          <w:sz w:val="22"/>
          <w:szCs w:val="22"/>
        </w:rPr>
        <w:t xml:space="preserve">vládou ČR. </w:t>
      </w:r>
      <w:r w:rsidR="009C726F" w:rsidRPr="0029066F">
        <w:rPr>
          <w:rFonts w:ascii="Arial" w:hAnsi="Arial" w:cs="Arial"/>
          <w:sz w:val="22"/>
          <w:szCs w:val="22"/>
        </w:rPr>
        <w:t xml:space="preserve">Implementace je založena </w:t>
      </w:r>
      <w:r w:rsidR="00344EAF" w:rsidRPr="0029066F">
        <w:rPr>
          <w:rFonts w:ascii="Arial" w:hAnsi="Arial" w:cs="Arial"/>
          <w:sz w:val="22"/>
          <w:szCs w:val="22"/>
        </w:rPr>
        <w:t>na celostátně realizovatelných M</w:t>
      </w:r>
      <w:r w:rsidR="009C726F" w:rsidRPr="0029066F">
        <w:rPr>
          <w:rFonts w:ascii="Arial" w:hAnsi="Arial" w:cs="Arial"/>
          <w:sz w:val="22"/>
          <w:szCs w:val="22"/>
        </w:rPr>
        <w:t>odulech 1 a 2. Modul 1 je zaměřen na „</w:t>
      </w:r>
      <w:r w:rsidR="009C726F" w:rsidRPr="0029066F">
        <w:rPr>
          <w:rFonts w:ascii="Arial" w:hAnsi="Arial" w:cs="Arial"/>
          <w:sz w:val="22"/>
          <w:szCs w:val="22"/>
          <w:lang w:val="en-US"/>
        </w:rPr>
        <w:t>peer review</w:t>
      </w:r>
      <w:r w:rsidR="009C726F" w:rsidRPr="0029066F">
        <w:rPr>
          <w:rFonts w:ascii="Arial" w:hAnsi="Arial" w:cs="Arial"/>
          <w:sz w:val="22"/>
          <w:szCs w:val="22"/>
        </w:rPr>
        <w:t>“ hodnocení nejlepších 10</w:t>
      </w:r>
      <w:r w:rsidR="00344EAF" w:rsidRPr="0029066F">
        <w:rPr>
          <w:rFonts w:ascii="Arial" w:hAnsi="Arial" w:cs="Arial"/>
          <w:sz w:val="22"/>
          <w:szCs w:val="22"/>
        </w:rPr>
        <w:t xml:space="preserve"> </w:t>
      </w:r>
      <w:r w:rsidR="009C726F" w:rsidRPr="0029066F">
        <w:rPr>
          <w:rFonts w:ascii="Arial" w:hAnsi="Arial" w:cs="Arial"/>
          <w:sz w:val="22"/>
          <w:szCs w:val="22"/>
        </w:rPr>
        <w:t>% výsledků, tedy i takových, které přinášejí praktická řešení.</w:t>
      </w:r>
      <w:r w:rsidR="00344EAF" w:rsidRPr="0029066F">
        <w:rPr>
          <w:rFonts w:ascii="Arial" w:hAnsi="Arial" w:cs="Arial"/>
          <w:sz w:val="22"/>
          <w:szCs w:val="22"/>
        </w:rPr>
        <w:t xml:space="preserve"> V tomto modu</w:t>
      </w:r>
      <w:r w:rsidR="00D036BA" w:rsidRPr="0029066F">
        <w:rPr>
          <w:rFonts w:ascii="Arial" w:hAnsi="Arial" w:cs="Arial"/>
          <w:sz w:val="22"/>
          <w:szCs w:val="22"/>
        </w:rPr>
        <w:t xml:space="preserve">lu byly zatím dominantně </w:t>
      </w:r>
      <w:r w:rsidR="00AC10EA" w:rsidRPr="0029066F">
        <w:rPr>
          <w:rFonts w:ascii="Arial" w:hAnsi="Arial" w:cs="Arial"/>
          <w:sz w:val="22"/>
          <w:szCs w:val="22"/>
        </w:rPr>
        <w:t>předkládány, hodnoceny a</w:t>
      </w:r>
      <w:r w:rsidR="00F92A5C" w:rsidRPr="0029066F">
        <w:rPr>
          <w:rFonts w:ascii="Arial" w:hAnsi="Arial" w:cs="Arial"/>
          <w:sz w:val="22"/>
          <w:szCs w:val="22"/>
        </w:rPr>
        <w:t> </w:t>
      </w:r>
      <w:r w:rsidR="00AC10EA" w:rsidRPr="0029066F">
        <w:rPr>
          <w:rFonts w:ascii="Arial" w:hAnsi="Arial" w:cs="Arial"/>
          <w:sz w:val="22"/>
          <w:szCs w:val="22"/>
        </w:rPr>
        <w:t xml:space="preserve">oceňovány výsledky dle </w:t>
      </w:r>
      <w:r w:rsidR="00D036BA" w:rsidRPr="0029066F">
        <w:rPr>
          <w:rFonts w:ascii="Arial" w:hAnsi="Arial" w:cs="Arial"/>
          <w:sz w:val="22"/>
          <w:szCs w:val="22"/>
        </w:rPr>
        <w:t xml:space="preserve">kritéria </w:t>
      </w:r>
      <w:r w:rsidR="00AC10EA" w:rsidRPr="0029066F">
        <w:rPr>
          <w:rFonts w:ascii="Arial" w:hAnsi="Arial" w:cs="Arial"/>
          <w:sz w:val="22"/>
          <w:szCs w:val="22"/>
        </w:rPr>
        <w:t>společenské relevance (viz prezentace prof. Šebka)</w:t>
      </w:r>
      <w:r w:rsidR="00C50747" w:rsidRPr="0029066F">
        <w:rPr>
          <w:rFonts w:ascii="Arial" w:hAnsi="Arial" w:cs="Arial"/>
          <w:sz w:val="22"/>
          <w:szCs w:val="22"/>
        </w:rPr>
        <w:t>, které explicitně zahrnuje praktický</w:t>
      </w:r>
      <w:r w:rsidR="00D036BA" w:rsidRPr="0029066F">
        <w:rPr>
          <w:rFonts w:ascii="Arial" w:hAnsi="Arial" w:cs="Arial"/>
          <w:sz w:val="22"/>
          <w:szCs w:val="22"/>
        </w:rPr>
        <w:t xml:space="preserve"> dopad</w:t>
      </w:r>
      <w:r w:rsidR="00C50747" w:rsidRPr="0029066F">
        <w:rPr>
          <w:rFonts w:ascii="Arial" w:hAnsi="Arial" w:cs="Arial"/>
          <w:sz w:val="22"/>
          <w:szCs w:val="22"/>
        </w:rPr>
        <w:t xml:space="preserve"> výsledků</w:t>
      </w:r>
      <w:r w:rsidR="00AC10EA" w:rsidRPr="0029066F">
        <w:rPr>
          <w:rFonts w:ascii="Arial" w:hAnsi="Arial" w:cs="Arial"/>
          <w:sz w:val="22"/>
          <w:szCs w:val="22"/>
        </w:rPr>
        <w:t>.</w:t>
      </w:r>
    </w:p>
    <w:p w14:paraId="210D7041" w14:textId="77777777" w:rsidR="00B02181" w:rsidRPr="0029066F" w:rsidRDefault="00B02181" w:rsidP="00344EAF">
      <w:pPr>
        <w:jc w:val="both"/>
        <w:rPr>
          <w:rFonts w:ascii="Arial" w:hAnsi="Arial" w:cs="Arial"/>
          <w:sz w:val="22"/>
          <w:szCs w:val="22"/>
        </w:rPr>
      </w:pPr>
    </w:p>
    <w:p w14:paraId="1B983120" w14:textId="77777777" w:rsidR="00B02181" w:rsidRPr="0029066F" w:rsidRDefault="00B02181" w:rsidP="00344EAF">
      <w:pPr>
        <w:jc w:val="both"/>
        <w:rPr>
          <w:rFonts w:ascii="Arial" w:hAnsi="Arial" w:cs="Arial"/>
          <w:b/>
          <w:i/>
          <w:sz w:val="22"/>
          <w:szCs w:val="22"/>
        </w:rPr>
      </w:pPr>
      <w:r w:rsidRPr="0029066F">
        <w:rPr>
          <w:rFonts w:ascii="Arial" w:hAnsi="Arial" w:cs="Arial"/>
          <w:b/>
          <w:i/>
          <w:sz w:val="22"/>
          <w:szCs w:val="22"/>
        </w:rPr>
        <w:t>2. Pro výsledky aplikovaného výzkumu chybí specifická kritéria, zejména socioekonomické metriky.</w:t>
      </w:r>
    </w:p>
    <w:p w14:paraId="38A1655A" w14:textId="77777777" w:rsidR="00AC10EA" w:rsidRPr="0029066F" w:rsidRDefault="00AC10EA" w:rsidP="00344EAF">
      <w:pPr>
        <w:jc w:val="both"/>
        <w:rPr>
          <w:rFonts w:ascii="Arial" w:hAnsi="Arial" w:cs="Arial"/>
          <w:sz w:val="22"/>
          <w:szCs w:val="22"/>
        </w:rPr>
      </w:pPr>
    </w:p>
    <w:p w14:paraId="22BA0789" w14:textId="456E63C6" w:rsidR="00AC10EA" w:rsidRPr="0029066F" w:rsidRDefault="00AC10EA" w:rsidP="00344EAF">
      <w:pPr>
        <w:jc w:val="both"/>
        <w:rPr>
          <w:rFonts w:ascii="Arial" w:hAnsi="Arial" w:cs="Arial"/>
          <w:sz w:val="22"/>
          <w:szCs w:val="22"/>
        </w:rPr>
      </w:pPr>
      <w:r w:rsidRPr="0029066F">
        <w:rPr>
          <w:rFonts w:ascii="Arial" w:hAnsi="Arial" w:cs="Arial"/>
          <w:sz w:val="22"/>
          <w:szCs w:val="22"/>
        </w:rPr>
        <w:t>Odborné panely (pro aplikované výsledky technických vysokých škol zejména</w:t>
      </w:r>
      <w:r w:rsidR="00F92A5C" w:rsidRPr="0029066F">
        <w:rPr>
          <w:rFonts w:ascii="Arial" w:hAnsi="Arial" w:cs="Arial"/>
          <w:sz w:val="22"/>
          <w:szCs w:val="22"/>
        </w:rPr>
        <w:t xml:space="preserve"> OP </w:t>
      </w:r>
      <w:r w:rsidR="002C6D82" w:rsidRPr="0029066F">
        <w:rPr>
          <w:rFonts w:ascii="Arial" w:hAnsi="Arial" w:cs="Arial"/>
          <w:sz w:val="22"/>
          <w:szCs w:val="22"/>
        </w:rPr>
        <w:t>2.</w:t>
      </w:r>
      <w:r w:rsidR="00F92A5C" w:rsidRPr="0029066F">
        <w:rPr>
          <w:rFonts w:ascii="Arial" w:hAnsi="Arial" w:cs="Arial"/>
          <w:sz w:val="22"/>
          <w:szCs w:val="22"/>
        </w:rPr>
        <w:t> </w:t>
      </w:r>
      <w:proofErr w:type="gramStart"/>
      <w:r w:rsidR="002C6D82" w:rsidRPr="0029066F">
        <w:rPr>
          <w:rFonts w:ascii="Arial" w:hAnsi="Arial" w:cs="Arial"/>
          <w:sz w:val="22"/>
          <w:szCs w:val="22"/>
          <w:lang w:val="en-US"/>
        </w:rPr>
        <w:t>Engineering and Technology</w:t>
      </w:r>
      <w:r w:rsidRPr="0029066F">
        <w:rPr>
          <w:rFonts w:ascii="Arial" w:hAnsi="Arial" w:cs="Arial"/>
          <w:sz w:val="22"/>
          <w:szCs w:val="22"/>
        </w:rPr>
        <w:t>) a tzv.</w:t>
      </w:r>
      <w:proofErr w:type="gramEnd"/>
      <w:r w:rsidRPr="0029066F">
        <w:rPr>
          <w:rFonts w:ascii="Arial" w:hAnsi="Arial" w:cs="Arial"/>
          <w:sz w:val="22"/>
          <w:szCs w:val="22"/>
        </w:rPr>
        <w:t xml:space="preserve"> vzdálení hodnotitelé (</w:t>
      </w:r>
      <w:r w:rsidRPr="0029066F">
        <w:rPr>
          <w:rFonts w:ascii="Arial" w:hAnsi="Arial" w:cs="Arial"/>
          <w:sz w:val="22"/>
          <w:szCs w:val="22"/>
          <w:lang w:val="en-US"/>
        </w:rPr>
        <w:t>peer review</w:t>
      </w:r>
      <w:r w:rsidRPr="0029066F">
        <w:rPr>
          <w:rFonts w:ascii="Arial" w:hAnsi="Arial" w:cs="Arial"/>
          <w:sz w:val="22"/>
          <w:szCs w:val="22"/>
        </w:rPr>
        <w:t xml:space="preserve">) jsou podrobně instruováni, jak hodnotit výsledky aplikovaného výzkumu. Odstupňovaná kvalita výsledků aplikovaného výzkumu, včetně úrovně socioekonomického dopadu, je také definována v hodnotící škále, se kterou hodnotitelé pracují (známky 1-5). Posouzení socioekonomického dopadu je běžnou součástí </w:t>
      </w:r>
      <w:r w:rsidR="00D772E4" w:rsidRPr="0029066F">
        <w:rPr>
          <w:rFonts w:ascii="Arial" w:hAnsi="Arial" w:cs="Arial"/>
          <w:sz w:val="22"/>
          <w:szCs w:val="22"/>
        </w:rPr>
        <w:t>„</w:t>
      </w:r>
      <w:r w:rsidRPr="0029066F">
        <w:rPr>
          <w:rFonts w:ascii="Arial" w:hAnsi="Arial" w:cs="Arial"/>
          <w:sz w:val="22"/>
          <w:szCs w:val="22"/>
          <w:lang w:val="en-US"/>
        </w:rPr>
        <w:t>peer review</w:t>
      </w:r>
      <w:r w:rsidR="00D772E4" w:rsidRPr="0029066F">
        <w:rPr>
          <w:rFonts w:ascii="Arial" w:hAnsi="Arial" w:cs="Arial"/>
          <w:sz w:val="22"/>
          <w:szCs w:val="22"/>
        </w:rPr>
        <w:t>“</w:t>
      </w:r>
      <w:r w:rsidRPr="0029066F">
        <w:rPr>
          <w:rFonts w:ascii="Arial" w:hAnsi="Arial" w:cs="Arial"/>
          <w:sz w:val="22"/>
          <w:szCs w:val="22"/>
        </w:rPr>
        <w:t xml:space="preserve"> kdekoliv na světě a</w:t>
      </w:r>
      <w:r w:rsidR="002C6D82" w:rsidRPr="0029066F">
        <w:rPr>
          <w:rFonts w:ascii="Arial" w:hAnsi="Arial" w:cs="Arial"/>
          <w:sz w:val="22"/>
          <w:szCs w:val="22"/>
        </w:rPr>
        <w:t> </w:t>
      </w:r>
      <w:r w:rsidRPr="0029066F">
        <w:rPr>
          <w:rFonts w:ascii="Arial" w:hAnsi="Arial" w:cs="Arial"/>
          <w:sz w:val="22"/>
          <w:szCs w:val="22"/>
        </w:rPr>
        <w:t xml:space="preserve">hodnotitelé s ním umí pracovat.  </w:t>
      </w:r>
    </w:p>
    <w:p w14:paraId="55BFE471" w14:textId="77777777" w:rsidR="00B02181" w:rsidRPr="0029066F" w:rsidRDefault="00B02181" w:rsidP="00344EAF">
      <w:pPr>
        <w:jc w:val="both"/>
        <w:rPr>
          <w:rFonts w:ascii="Arial" w:hAnsi="Arial" w:cs="Arial"/>
          <w:sz w:val="22"/>
          <w:szCs w:val="22"/>
        </w:rPr>
      </w:pPr>
    </w:p>
    <w:p w14:paraId="3DAB9C71" w14:textId="41B7C4E4" w:rsidR="00B02181" w:rsidRPr="0029066F" w:rsidRDefault="00B02181" w:rsidP="00344EAF">
      <w:pPr>
        <w:jc w:val="both"/>
        <w:rPr>
          <w:rFonts w:ascii="Arial" w:hAnsi="Arial" w:cs="Arial"/>
          <w:b/>
          <w:i/>
          <w:sz w:val="22"/>
          <w:szCs w:val="22"/>
        </w:rPr>
      </w:pPr>
      <w:r w:rsidRPr="0029066F">
        <w:rPr>
          <w:rFonts w:ascii="Arial" w:hAnsi="Arial" w:cs="Arial"/>
          <w:b/>
          <w:i/>
          <w:sz w:val="22"/>
          <w:szCs w:val="22"/>
        </w:rPr>
        <w:t>3. Dos</w:t>
      </w:r>
      <w:r w:rsidR="001948C1" w:rsidRPr="0029066F">
        <w:rPr>
          <w:rFonts w:ascii="Arial" w:hAnsi="Arial" w:cs="Arial"/>
          <w:b/>
          <w:i/>
          <w:sz w:val="22"/>
          <w:szCs w:val="22"/>
        </w:rPr>
        <w:t>ud neprobíhá hodnocení v M</w:t>
      </w:r>
      <w:r w:rsidRPr="0029066F">
        <w:rPr>
          <w:rFonts w:ascii="Arial" w:hAnsi="Arial" w:cs="Arial"/>
          <w:b/>
          <w:i/>
          <w:sz w:val="22"/>
          <w:szCs w:val="22"/>
        </w:rPr>
        <w:t>odulech 3, 4 a 5 na vysokých školách, tedy aplikovaný výzkum není na vysokých školách hodnocen vůbec.</w:t>
      </w:r>
    </w:p>
    <w:p w14:paraId="7B9D6946" w14:textId="77777777" w:rsidR="00AC10EA" w:rsidRPr="0029066F" w:rsidRDefault="00AC10EA" w:rsidP="00344EAF">
      <w:pPr>
        <w:jc w:val="both"/>
        <w:rPr>
          <w:rFonts w:ascii="Arial" w:hAnsi="Arial" w:cs="Arial"/>
          <w:sz w:val="22"/>
          <w:szCs w:val="22"/>
        </w:rPr>
      </w:pPr>
    </w:p>
    <w:p w14:paraId="60DC948B" w14:textId="63C527EB" w:rsidR="00AC10EA" w:rsidRPr="0029066F" w:rsidRDefault="00AC10EA" w:rsidP="00344EAF">
      <w:pPr>
        <w:jc w:val="both"/>
        <w:rPr>
          <w:rFonts w:ascii="Arial" w:hAnsi="Arial" w:cs="Arial"/>
          <w:sz w:val="22"/>
          <w:szCs w:val="22"/>
        </w:rPr>
      </w:pPr>
      <w:r w:rsidRPr="0029066F">
        <w:rPr>
          <w:rFonts w:ascii="Arial" w:hAnsi="Arial" w:cs="Arial"/>
          <w:sz w:val="22"/>
          <w:szCs w:val="22"/>
        </w:rPr>
        <w:t>Výsledky aplikovaného výzkumu, jako významný indikátor kvality aplikovaného výzkumu (kromě dalších,</w:t>
      </w:r>
      <w:r w:rsidR="001948C1" w:rsidRPr="0029066F">
        <w:rPr>
          <w:rFonts w:ascii="Arial" w:hAnsi="Arial" w:cs="Arial"/>
          <w:sz w:val="22"/>
          <w:szCs w:val="22"/>
        </w:rPr>
        <w:t xml:space="preserve"> které se uplatní v M</w:t>
      </w:r>
      <w:r w:rsidRPr="0029066F">
        <w:rPr>
          <w:rFonts w:ascii="Arial" w:hAnsi="Arial" w:cs="Arial"/>
          <w:sz w:val="22"/>
          <w:szCs w:val="22"/>
        </w:rPr>
        <w:t xml:space="preserve">odulu 3) se </w:t>
      </w:r>
      <w:r w:rsidR="001948C1" w:rsidRPr="0029066F">
        <w:rPr>
          <w:rFonts w:ascii="Arial" w:hAnsi="Arial" w:cs="Arial"/>
          <w:sz w:val="22"/>
          <w:szCs w:val="22"/>
        </w:rPr>
        <w:t>v implementační fázi hodnotí v M</w:t>
      </w:r>
      <w:r w:rsidRPr="0029066F">
        <w:rPr>
          <w:rFonts w:ascii="Arial" w:hAnsi="Arial" w:cs="Arial"/>
          <w:sz w:val="22"/>
          <w:szCs w:val="22"/>
        </w:rPr>
        <w:t>odulu 1</w:t>
      </w:r>
      <w:r w:rsidR="00C50747" w:rsidRPr="0029066F">
        <w:rPr>
          <w:rFonts w:ascii="Arial" w:hAnsi="Arial" w:cs="Arial"/>
          <w:sz w:val="22"/>
          <w:szCs w:val="22"/>
        </w:rPr>
        <w:t xml:space="preserve"> a</w:t>
      </w:r>
      <w:r w:rsidR="00F92A5C" w:rsidRPr="0029066F">
        <w:rPr>
          <w:rFonts w:ascii="Arial" w:hAnsi="Arial" w:cs="Arial"/>
          <w:sz w:val="22"/>
          <w:szCs w:val="22"/>
        </w:rPr>
        <w:t> </w:t>
      </w:r>
      <w:r w:rsidR="00C50747" w:rsidRPr="0029066F">
        <w:rPr>
          <w:rFonts w:ascii="Arial" w:hAnsi="Arial" w:cs="Arial"/>
          <w:sz w:val="22"/>
          <w:szCs w:val="22"/>
        </w:rPr>
        <w:t>byly v něm již hodnoceny poslední tři roky</w:t>
      </w:r>
      <w:r w:rsidRPr="0029066F">
        <w:rPr>
          <w:rFonts w:ascii="Arial" w:hAnsi="Arial" w:cs="Arial"/>
          <w:sz w:val="22"/>
          <w:szCs w:val="22"/>
        </w:rPr>
        <w:t>.</w:t>
      </w:r>
    </w:p>
    <w:p w14:paraId="4C4CF47F" w14:textId="3424199A" w:rsidR="003701A4" w:rsidRPr="0029066F" w:rsidRDefault="00B02181" w:rsidP="00344EAF">
      <w:pPr>
        <w:jc w:val="both"/>
        <w:rPr>
          <w:rFonts w:ascii="Arial" w:hAnsi="Arial" w:cs="Arial"/>
          <w:b/>
          <w:i/>
          <w:sz w:val="22"/>
          <w:szCs w:val="22"/>
        </w:rPr>
      </w:pPr>
      <w:r w:rsidRPr="0029066F">
        <w:rPr>
          <w:rFonts w:ascii="Arial" w:hAnsi="Arial" w:cs="Arial"/>
          <w:b/>
          <w:i/>
          <w:sz w:val="22"/>
          <w:szCs w:val="22"/>
        </w:rPr>
        <w:t xml:space="preserve">4. </w:t>
      </w:r>
      <w:r w:rsidR="003701A4" w:rsidRPr="0029066F">
        <w:rPr>
          <w:rFonts w:ascii="Arial" w:hAnsi="Arial" w:cs="Arial"/>
          <w:b/>
          <w:i/>
          <w:sz w:val="22"/>
          <w:szCs w:val="22"/>
        </w:rPr>
        <w:t>Institucionální financování nepodporuje a nefinancuje aplikovaný výzkum. Pro</w:t>
      </w:r>
      <w:r w:rsidR="001948C1" w:rsidRPr="0029066F">
        <w:rPr>
          <w:rFonts w:ascii="Arial" w:hAnsi="Arial" w:cs="Arial"/>
          <w:b/>
          <w:i/>
          <w:sz w:val="22"/>
          <w:szCs w:val="22"/>
        </w:rPr>
        <w:t> </w:t>
      </w:r>
      <w:r w:rsidR="003701A4" w:rsidRPr="0029066F">
        <w:rPr>
          <w:rFonts w:ascii="Arial" w:hAnsi="Arial" w:cs="Arial"/>
          <w:b/>
          <w:i/>
          <w:sz w:val="22"/>
          <w:szCs w:val="22"/>
        </w:rPr>
        <w:t>aplikovaný výzkum a technické vysoké školy letos vznikla nejhorší situace za posledních 20 let. Situace je v rozporu s Inovační strategií.</w:t>
      </w:r>
    </w:p>
    <w:p w14:paraId="3F4C7C89" w14:textId="77777777" w:rsidR="00AC10EA" w:rsidRPr="0029066F" w:rsidRDefault="00AC10EA" w:rsidP="00344EAF">
      <w:pPr>
        <w:jc w:val="both"/>
        <w:rPr>
          <w:rFonts w:ascii="Arial" w:hAnsi="Arial" w:cs="Arial"/>
          <w:sz w:val="22"/>
          <w:szCs w:val="22"/>
        </w:rPr>
      </w:pPr>
    </w:p>
    <w:p w14:paraId="745269C9" w14:textId="2A20A355" w:rsidR="00AC10EA" w:rsidRPr="0029066F" w:rsidRDefault="00706968" w:rsidP="00344EAF">
      <w:pPr>
        <w:jc w:val="both"/>
        <w:rPr>
          <w:rFonts w:ascii="Arial" w:hAnsi="Arial" w:cs="Arial"/>
          <w:sz w:val="22"/>
          <w:szCs w:val="22"/>
        </w:rPr>
      </w:pPr>
      <w:r w:rsidRPr="0029066F">
        <w:rPr>
          <w:rFonts w:ascii="Arial" w:hAnsi="Arial" w:cs="Arial"/>
          <w:sz w:val="22"/>
          <w:szCs w:val="22"/>
        </w:rPr>
        <w:t xml:space="preserve">Naopak, </w:t>
      </w:r>
      <w:r w:rsidR="00C50747" w:rsidRPr="0029066F">
        <w:rPr>
          <w:rFonts w:ascii="Arial" w:hAnsi="Arial" w:cs="Arial"/>
          <w:sz w:val="22"/>
          <w:szCs w:val="22"/>
        </w:rPr>
        <w:t>institucionální podpora (</w:t>
      </w:r>
      <w:r w:rsidRPr="0029066F">
        <w:rPr>
          <w:rFonts w:ascii="Arial" w:hAnsi="Arial" w:cs="Arial"/>
          <w:sz w:val="22"/>
          <w:szCs w:val="22"/>
        </w:rPr>
        <w:t>DKRVO</w:t>
      </w:r>
      <w:r w:rsidR="00C50747" w:rsidRPr="0029066F">
        <w:rPr>
          <w:rFonts w:ascii="Arial" w:hAnsi="Arial" w:cs="Arial"/>
          <w:sz w:val="22"/>
          <w:szCs w:val="22"/>
        </w:rPr>
        <w:t>)</w:t>
      </w:r>
      <w:r w:rsidRPr="0029066F">
        <w:rPr>
          <w:rFonts w:ascii="Arial" w:hAnsi="Arial" w:cs="Arial"/>
          <w:sz w:val="22"/>
          <w:szCs w:val="22"/>
        </w:rPr>
        <w:t xml:space="preserve"> je pro celý systém, tedy také pro všechny vysoké školy, vyšší n</w:t>
      </w:r>
      <w:r w:rsidR="00A35AC3" w:rsidRPr="0029066F">
        <w:rPr>
          <w:rFonts w:ascii="Arial" w:hAnsi="Arial" w:cs="Arial"/>
          <w:sz w:val="22"/>
          <w:szCs w:val="22"/>
        </w:rPr>
        <w:t>ež v jakémkoliv jiném roce (viz</w:t>
      </w:r>
      <w:r w:rsidRPr="0029066F">
        <w:rPr>
          <w:rFonts w:ascii="Arial" w:hAnsi="Arial" w:cs="Arial"/>
          <w:sz w:val="22"/>
          <w:szCs w:val="22"/>
        </w:rPr>
        <w:t xml:space="preserve"> odpověď MŠMT a</w:t>
      </w:r>
      <w:r w:rsidR="001948C1" w:rsidRPr="0029066F">
        <w:rPr>
          <w:rFonts w:ascii="Arial" w:hAnsi="Arial" w:cs="Arial"/>
          <w:sz w:val="22"/>
          <w:szCs w:val="22"/>
        </w:rPr>
        <w:t> </w:t>
      </w:r>
      <w:r w:rsidRPr="0029066F">
        <w:rPr>
          <w:rFonts w:ascii="Arial" w:hAnsi="Arial" w:cs="Arial"/>
          <w:sz w:val="22"/>
          <w:szCs w:val="22"/>
        </w:rPr>
        <w:t xml:space="preserve">rozpočtové tabulky). Je také nutné zdůraznit, že Metodika 17+ hodnotí výzkumné organizace jako celek. Významu aplikovaného výzkumu je také uzpůsoben </w:t>
      </w:r>
      <w:r w:rsidR="00240E45" w:rsidRPr="0029066F">
        <w:rPr>
          <w:rFonts w:ascii="Arial" w:hAnsi="Arial" w:cs="Arial"/>
          <w:sz w:val="22"/>
          <w:szCs w:val="22"/>
        </w:rPr>
        <w:t xml:space="preserve">postupně nabíhající </w:t>
      </w:r>
      <w:r w:rsidR="001948C1" w:rsidRPr="0029066F">
        <w:rPr>
          <w:rFonts w:ascii="Arial" w:hAnsi="Arial" w:cs="Arial"/>
          <w:sz w:val="22"/>
          <w:szCs w:val="22"/>
        </w:rPr>
        <w:t>M</w:t>
      </w:r>
      <w:r w:rsidRPr="0029066F">
        <w:rPr>
          <w:rFonts w:ascii="Arial" w:hAnsi="Arial" w:cs="Arial"/>
          <w:sz w:val="22"/>
          <w:szCs w:val="22"/>
        </w:rPr>
        <w:t>odul 3, kde je možné výzkumnou organizací, resp. fakultou v rámci vysoké školy</w:t>
      </w:r>
      <w:r w:rsidR="00240E45" w:rsidRPr="0029066F">
        <w:rPr>
          <w:rFonts w:ascii="Arial" w:hAnsi="Arial" w:cs="Arial"/>
          <w:sz w:val="22"/>
          <w:szCs w:val="22"/>
        </w:rPr>
        <w:t>,</w:t>
      </w:r>
      <w:r w:rsidRPr="0029066F">
        <w:rPr>
          <w:rFonts w:ascii="Arial" w:hAnsi="Arial" w:cs="Arial"/>
          <w:sz w:val="22"/>
          <w:szCs w:val="22"/>
        </w:rPr>
        <w:t xml:space="preserve"> předem definovat </w:t>
      </w:r>
      <w:r w:rsidR="00D772E4" w:rsidRPr="0029066F">
        <w:rPr>
          <w:rFonts w:ascii="Arial" w:hAnsi="Arial" w:cs="Arial"/>
          <w:sz w:val="22"/>
          <w:szCs w:val="22"/>
        </w:rPr>
        <w:t xml:space="preserve">úroveň </w:t>
      </w:r>
      <w:r w:rsidRPr="0029066F">
        <w:rPr>
          <w:rFonts w:ascii="Arial" w:hAnsi="Arial" w:cs="Arial"/>
          <w:sz w:val="22"/>
          <w:szCs w:val="22"/>
        </w:rPr>
        <w:lastRenderedPageBreak/>
        <w:t>relevanc</w:t>
      </w:r>
      <w:r w:rsidR="00D772E4" w:rsidRPr="0029066F">
        <w:rPr>
          <w:rFonts w:ascii="Arial" w:hAnsi="Arial" w:cs="Arial"/>
          <w:sz w:val="22"/>
          <w:szCs w:val="22"/>
        </w:rPr>
        <w:t>e</w:t>
      </w:r>
      <w:r w:rsidRPr="0029066F">
        <w:rPr>
          <w:rFonts w:ascii="Arial" w:hAnsi="Arial" w:cs="Arial"/>
          <w:sz w:val="22"/>
          <w:szCs w:val="22"/>
        </w:rPr>
        <w:t xml:space="preserve"> </w:t>
      </w:r>
      <w:r w:rsidR="00240E45" w:rsidRPr="0029066F">
        <w:rPr>
          <w:rFonts w:ascii="Arial" w:hAnsi="Arial" w:cs="Arial"/>
          <w:sz w:val="22"/>
          <w:szCs w:val="22"/>
        </w:rPr>
        <w:t>parametrů tohoto modulu pro danou školu či</w:t>
      </w:r>
      <w:r w:rsidR="001948C1" w:rsidRPr="0029066F">
        <w:rPr>
          <w:rFonts w:ascii="Arial" w:hAnsi="Arial" w:cs="Arial"/>
          <w:sz w:val="22"/>
          <w:szCs w:val="22"/>
        </w:rPr>
        <w:t> </w:t>
      </w:r>
      <w:r w:rsidR="00240E45" w:rsidRPr="0029066F">
        <w:rPr>
          <w:rFonts w:ascii="Arial" w:hAnsi="Arial" w:cs="Arial"/>
          <w:sz w:val="22"/>
          <w:szCs w:val="22"/>
        </w:rPr>
        <w:t>fakultu</w:t>
      </w:r>
      <w:r w:rsidR="00D772E4" w:rsidRPr="0029066F">
        <w:rPr>
          <w:rFonts w:ascii="Arial" w:hAnsi="Arial" w:cs="Arial"/>
          <w:sz w:val="22"/>
          <w:szCs w:val="22"/>
        </w:rPr>
        <w:t>/FORD obor</w:t>
      </w:r>
      <w:r w:rsidRPr="0029066F">
        <w:rPr>
          <w:rFonts w:ascii="Arial" w:hAnsi="Arial" w:cs="Arial"/>
          <w:sz w:val="22"/>
          <w:szCs w:val="22"/>
        </w:rPr>
        <w:t xml:space="preserve"> (např.</w:t>
      </w:r>
      <w:r w:rsidR="00A35AC3" w:rsidRPr="0029066F">
        <w:rPr>
          <w:rFonts w:ascii="Arial" w:hAnsi="Arial" w:cs="Arial"/>
          <w:sz w:val="22"/>
          <w:szCs w:val="22"/>
        </w:rPr>
        <w:t> teologická fakulta vs. f</w:t>
      </w:r>
      <w:r w:rsidRPr="0029066F">
        <w:rPr>
          <w:rFonts w:ascii="Arial" w:hAnsi="Arial" w:cs="Arial"/>
          <w:sz w:val="22"/>
          <w:szCs w:val="22"/>
        </w:rPr>
        <w:t>akulta strojního inženýrství).</w:t>
      </w:r>
    </w:p>
    <w:p w14:paraId="18B131F1" w14:textId="77777777" w:rsidR="003701A4" w:rsidRPr="0029066F" w:rsidRDefault="003701A4" w:rsidP="00344EAF">
      <w:pPr>
        <w:jc w:val="both"/>
        <w:rPr>
          <w:rFonts w:ascii="Arial" w:hAnsi="Arial" w:cs="Arial"/>
          <w:sz w:val="22"/>
          <w:szCs w:val="22"/>
        </w:rPr>
      </w:pPr>
    </w:p>
    <w:p w14:paraId="60D5B002" w14:textId="115F31AD" w:rsidR="003701A4" w:rsidRPr="0029066F" w:rsidRDefault="001948C1" w:rsidP="00344EAF">
      <w:pPr>
        <w:jc w:val="both"/>
        <w:rPr>
          <w:rFonts w:ascii="Arial" w:hAnsi="Arial" w:cs="Arial"/>
          <w:b/>
          <w:i/>
          <w:sz w:val="22"/>
          <w:szCs w:val="22"/>
        </w:rPr>
      </w:pPr>
      <w:r w:rsidRPr="0029066F">
        <w:rPr>
          <w:rFonts w:ascii="Arial" w:hAnsi="Arial" w:cs="Arial"/>
          <w:b/>
          <w:i/>
          <w:sz w:val="22"/>
          <w:szCs w:val="22"/>
        </w:rPr>
        <w:t>5. V metodice hodnocení dle M</w:t>
      </w:r>
      <w:r w:rsidR="003701A4" w:rsidRPr="0029066F">
        <w:rPr>
          <w:rFonts w:ascii="Arial" w:hAnsi="Arial" w:cs="Arial"/>
          <w:b/>
          <w:i/>
          <w:sz w:val="22"/>
          <w:szCs w:val="22"/>
        </w:rPr>
        <w:t>odulu 3, 4 a 5 nejsou předem jasně daná kritéria, zejména socioekonomická.</w:t>
      </w:r>
    </w:p>
    <w:p w14:paraId="00CE252E" w14:textId="77777777" w:rsidR="00727281" w:rsidRPr="0029066F" w:rsidRDefault="00727281" w:rsidP="00344EAF">
      <w:pPr>
        <w:jc w:val="both"/>
        <w:rPr>
          <w:rFonts w:ascii="Arial" w:hAnsi="Arial" w:cs="Arial"/>
          <w:sz w:val="22"/>
          <w:szCs w:val="22"/>
        </w:rPr>
      </w:pPr>
    </w:p>
    <w:p w14:paraId="491EFA67" w14:textId="308AEB23" w:rsidR="00706968" w:rsidRPr="0029066F" w:rsidRDefault="00727281" w:rsidP="00344EAF">
      <w:pPr>
        <w:jc w:val="both"/>
        <w:rPr>
          <w:rFonts w:ascii="Arial" w:hAnsi="Arial" w:cs="Arial"/>
          <w:sz w:val="22"/>
          <w:szCs w:val="22"/>
        </w:rPr>
      </w:pPr>
      <w:r w:rsidRPr="0029066F">
        <w:rPr>
          <w:rFonts w:ascii="Arial" w:hAnsi="Arial" w:cs="Arial"/>
          <w:sz w:val="22"/>
          <w:szCs w:val="22"/>
        </w:rPr>
        <w:t>Základní struktura hodnocených kritérií je dána v</w:t>
      </w:r>
      <w:r w:rsidR="00240E45" w:rsidRPr="0029066F">
        <w:rPr>
          <w:rFonts w:ascii="Arial" w:hAnsi="Arial" w:cs="Arial"/>
          <w:sz w:val="22"/>
          <w:szCs w:val="22"/>
        </w:rPr>
        <w:t>e vládou schválené</w:t>
      </w:r>
      <w:r w:rsidR="001948C1" w:rsidRPr="0029066F">
        <w:rPr>
          <w:rFonts w:ascii="Arial" w:hAnsi="Arial" w:cs="Arial"/>
          <w:sz w:val="22"/>
          <w:szCs w:val="22"/>
        </w:rPr>
        <w:t> metodice pro M</w:t>
      </w:r>
      <w:r w:rsidRPr="0029066F">
        <w:rPr>
          <w:rFonts w:ascii="Arial" w:hAnsi="Arial" w:cs="Arial"/>
          <w:sz w:val="22"/>
          <w:szCs w:val="22"/>
        </w:rPr>
        <w:t>oduly 3, 4 a 5. Realizace hodnocení bude pro vysoké školy provedena na základě písemné zprávy metodou „</w:t>
      </w:r>
      <w:r w:rsidRPr="0029066F">
        <w:rPr>
          <w:rFonts w:ascii="Arial" w:hAnsi="Arial" w:cs="Arial"/>
          <w:sz w:val="22"/>
          <w:szCs w:val="22"/>
          <w:lang w:val="en-US"/>
        </w:rPr>
        <w:t>on site visit</w:t>
      </w:r>
      <w:r w:rsidR="00D772E4" w:rsidRPr="0029066F">
        <w:rPr>
          <w:rFonts w:ascii="Arial" w:hAnsi="Arial" w:cs="Arial"/>
          <w:sz w:val="22"/>
          <w:szCs w:val="22"/>
          <w:lang w:val="en-US"/>
        </w:rPr>
        <w:t>s</w:t>
      </w:r>
      <w:r w:rsidRPr="0029066F">
        <w:rPr>
          <w:rFonts w:ascii="Arial" w:hAnsi="Arial" w:cs="Arial"/>
          <w:sz w:val="22"/>
          <w:szCs w:val="22"/>
        </w:rPr>
        <w:t>“ mezinárodním panelem odborníků, nominovaných samotnou školou a potvrzovaných (nebo nepotvrzovaných) KHV. Ukázalo se, že drtivá většina vysokých škol vzala toto zadání velmi vážně a panely jsou obsazeny světovými odborníky, kteří dokáží nejlépe posoudit socioekonomický dopad výzkumné činnosti. Pokud by byla tato</w:t>
      </w:r>
      <w:r w:rsidR="00F92A5C" w:rsidRPr="0029066F">
        <w:rPr>
          <w:rFonts w:ascii="Arial" w:hAnsi="Arial" w:cs="Arial"/>
          <w:sz w:val="22"/>
          <w:szCs w:val="22"/>
        </w:rPr>
        <w:t> </w:t>
      </w:r>
      <w:r w:rsidRPr="0029066F">
        <w:rPr>
          <w:rFonts w:ascii="Arial" w:hAnsi="Arial" w:cs="Arial"/>
          <w:sz w:val="22"/>
          <w:szCs w:val="22"/>
        </w:rPr>
        <w:t>nejpokročilejší forma hodnocení zpochybňována, je nutné žádat konkrétní návrh alternativního řešení</w:t>
      </w:r>
      <w:r w:rsidR="00587C19" w:rsidRPr="0029066F">
        <w:rPr>
          <w:rFonts w:ascii="Arial" w:hAnsi="Arial" w:cs="Arial"/>
          <w:sz w:val="22"/>
          <w:szCs w:val="22"/>
        </w:rPr>
        <w:t xml:space="preserve">, které by ale bez </w:t>
      </w:r>
      <w:r w:rsidR="00D772E4" w:rsidRPr="0029066F">
        <w:rPr>
          <w:rFonts w:ascii="Arial" w:hAnsi="Arial" w:cs="Arial"/>
          <w:sz w:val="22"/>
          <w:szCs w:val="22"/>
        </w:rPr>
        <w:t>„</w:t>
      </w:r>
      <w:r w:rsidR="00587C19" w:rsidRPr="0029066F">
        <w:rPr>
          <w:rFonts w:ascii="Arial" w:hAnsi="Arial" w:cs="Arial"/>
          <w:sz w:val="22"/>
          <w:szCs w:val="22"/>
          <w:lang w:val="en-US"/>
        </w:rPr>
        <w:t>peer review</w:t>
      </w:r>
      <w:r w:rsidR="00D772E4" w:rsidRPr="0029066F">
        <w:rPr>
          <w:rFonts w:ascii="Arial" w:hAnsi="Arial" w:cs="Arial"/>
          <w:sz w:val="22"/>
          <w:szCs w:val="22"/>
        </w:rPr>
        <w:t>“ a</w:t>
      </w:r>
      <w:r w:rsidR="00587C19" w:rsidRPr="0029066F">
        <w:rPr>
          <w:rFonts w:ascii="Arial" w:hAnsi="Arial" w:cs="Arial"/>
          <w:sz w:val="22"/>
          <w:szCs w:val="22"/>
        </w:rPr>
        <w:t xml:space="preserve"> </w:t>
      </w:r>
      <w:r w:rsidR="00D772E4" w:rsidRPr="0029066F">
        <w:rPr>
          <w:rFonts w:ascii="Arial" w:hAnsi="Arial" w:cs="Arial"/>
          <w:sz w:val="22"/>
          <w:szCs w:val="22"/>
        </w:rPr>
        <w:t>„</w:t>
      </w:r>
      <w:r w:rsidR="00587C19" w:rsidRPr="0029066F">
        <w:rPr>
          <w:rFonts w:ascii="Arial" w:hAnsi="Arial" w:cs="Arial"/>
          <w:sz w:val="22"/>
          <w:szCs w:val="22"/>
          <w:lang w:val="en-US"/>
        </w:rPr>
        <w:t>on-site visits</w:t>
      </w:r>
      <w:r w:rsidR="00D772E4" w:rsidRPr="0029066F">
        <w:rPr>
          <w:rFonts w:ascii="Arial" w:hAnsi="Arial" w:cs="Arial"/>
          <w:sz w:val="22"/>
          <w:szCs w:val="22"/>
        </w:rPr>
        <w:t>“</w:t>
      </w:r>
      <w:r w:rsidR="00587C19" w:rsidRPr="0029066F">
        <w:rPr>
          <w:rFonts w:ascii="Arial" w:hAnsi="Arial" w:cs="Arial"/>
          <w:sz w:val="22"/>
          <w:szCs w:val="22"/>
        </w:rPr>
        <w:t xml:space="preserve"> bylo</w:t>
      </w:r>
      <w:r w:rsidRPr="0029066F">
        <w:rPr>
          <w:rFonts w:ascii="Arial" w:hAnsi="Arial" w:cs="Arial"/>
          <w:sz w:val="22"/>
          <w:szCs w:val="22"/>
        </w:rPr>
        <w:t xml:space="preserve"> v rozporu s dobrou praxí výzkumně nejúspěšnějších zemí světa.</w:t>
      </w:r>
    </w:p>
    <w:p w14:paraId="44791783" w14:textId="77777777" w:rsidR="003701A4" w:rsidRPr="0029066F" w:rsidRDefault="003701A4" w:rsidP="00344EAF">
      <w:pPr>
        <w:jc w:val="both"/>
        <w:rPr>
          <w:rFonts w:ascii="Arial" w:hAnsi="Arial" w:cs="Arial"/>
          <w:sz w:val="22"/>
          <w:szCs w:val="22"/>
        </w:rPr>
      </w:pPr>
    </w:p>
    <w:p w14:paraId="7487CB1D" w14:textId="01070C51" w:rsidR="003701A4" w:rsidRPr="0029066F" w:rsidRDefault="00881F97" w:rsidP="00344EAF">
      <w:pPr>
        <w:jc w:val="both"/>
        <w:rPr>
          <w:rFonts w:ascii="Arial" w:hAnsi="Arial" w:cs="Arial"/>
          <w:b/>
          <w:i/>
          <w:sz w:val="22"/>
          <w:szCs w:val="22"/>
        </w:rPr>
      </w:pPr>
      <w:r w:rsidRPr="0029066F">
        <w:rPr>
          <w:rFonts w:ascii="Arial" w:hAnsi="Arial" w:cs="Arial"/>
          <w:b/>
          <w:i/>
          <w:sz w:val="22"/>
          <w:szCs w:val="22"/>
        </w:rPr>
        <w:t>6. Zdržení v realizaci M</w:t>
      </w:r>
      <w:r w:rsidR="003701A4" w:rsidRPr="0029066F">
        <w:rPr>
          <w:rFonts w:ascii="Arial" w:hAnsi="Arial" w:cs="Arial"/>
          <w:b/>
          <w:i/>
          <w:sz w:val="22"/>
          <w:szCs w:val="22"/>
        </w:rPr>
        <w:t>odulů 3, 4 a 5 z důvodu pandemie je neudržitelné a bude mít zdrcující dopad na ekonomiku ČR v horizontu 5-10 let.</w:t>
      </w:r>
    </w:p>
    <w:p w14:paraId="1887FF2A" w14:textId="77777777" w:rsidR="00727281" w:rsidRPr="0029066F" w:rsidRDefault="00727281" w:rsidP="00344EAF">
      <w:pPr>
        <w:jc w:val="both"/>
        <w:rPr>
          <w:rFonts w:ascii="Arial" w:hAnsi="Arial" w:cs="Arial"/>
          <w:sz w:val="22"/>
          <w:szCs w:val="22"/>
        </w:rPr>
      </w:pPr>
    </w:p>
    <w:p w14:paraId="3454A9D4" w14:textId="29C2CE96" w:rsidR="00727281" w:rsidRPr="0029066F" w:rsidRDefault="00727281" w:rsidP="00344EAF">
      <w:pPr>
        <w:jc w:val="both"/>
        <w:rPr>
          <w:rFonts w:ascii="Arial" w:hAnsi="Arial" w:cs="Arial"/>
          <w:sz w:val="22"/>
          <w:szCs w:val="22"/>
        </w:rPr>
      </w:pPr>
      <w:r w:rsidRPr="0029066F">
        <w:rPr>
          <w:rFonts w:ascii="Arial" w:hAnsi="Arial" w:cs="Arial"/>
          <w:sz w:val="22"/>
          <w:szCs w:val="22"/>
        </w:rPr>
        <w:t>Zdržení</w:t>
      </w:r>
      <w:r w:rsidR="00587C19" w:rsidRPr="0029066F">
        <w:rPr>
          <w:rFonts w:ascii="Arial" w:hAnsi="Arial" w:cs="Arial"/>
          <w:sz w:val="22"/>
          <w:szCs w:val="22"/>
        </w:rPr>
        <w:t>, které</w:t>
      </w:r>
      <w:r w:rsidRPr="0029066F">
        <w:rPr>
          <w:rFonts w:ascii="Arial" w:hAnsi="Arial" w:cs="Arial"/>
          <w:sz w:val="22"/>
          <w:szCs w:val="22"/>
        </w:rPr>
        <w:t xml:space="preserve"> </w:t>
      </w:r>
      <w:r w:rsidR="00587C19" w:rsidRPr="0029066F">
        <w:rPr>
          <w:rFonts w:ascii="Arial" w:hAnsi="Arial" w:cs="Arial"/>
          <w:sz w:val="22"/>
          <w:szCs w:val="22"/>
        </w:rPr>
        <w:t>nastalo</w:t>
      </w:r>
      <w:r w:rsidRPr="0029066F">
        <w:rPr>
          <w:rFonts w:ascii="Arial" w:hAnsi="Arial" w:cs="Arial"/>
          <w:sz w:val="22"/>
          <w:szCs w:val="22"/>
        </w:rPr>
        <w:t xml:space="preserve"> z objektivních </w:t>
      </w:r>
      <w:r w:rsidR="00587C19" w:rsidRPr="0029066F">
        <w:rPr>
          <w:rFonts w:ascii="Arial" w:hAnsi="Arial" w:cs="Arial"/>
          <w:sz w:val="22"/>
          <w:szCs w:val="22"/>
        </w:rPr>
        <w:t xml:space="preserve">externích </w:t>
      </w:r>
      <w:r w:rsidRPr="0029066F">
        <w:rPr>
          <w:rFonts w:ascii="Arial" w:hAnsi="Arial" w:cs="Arial"/>
          <w:sz w:val="22"/>
          <w:szCs w:val="22"/>
        </w:rPr>
        <w:t xml:space="preserve">příčin, představuje </w:t>
      </w:r>
      <w:r w:rsidR="00587C19" w:rsidRPr="0029066F">
        <w:rPr>
          <w:rFonts w:ascii="Arial" w:hAnsi="Arial" w:cs="Arial"/>
          <w:sz w:val="22"/>
          <w:szCs w:val="22"/>
        </w:rPr>
        <w:t xml:space="preserve">v konečném důsledku </w:t>
      </w:r>
      <w:r w:rsidRPr="0029066F">
        <w:rPr>
          <w:rFonts w:ascii="Arial" w:hAnsi="Arial" w:cs="Arial"/>
          <w:sz w:val="22"/>
          <w:szCs w:val="22"/>
        </w:rPr>
        <w:t xml:space="preserve">pouhé 2 měsíce </w:t>
      </w:r>
      <w:r w:rsidR="00587C19" w:rsidRPr="0029066F">
        <w:rPr>
          <w:rFonts w:ascii="Arial" w:hAnsi="Arial" w:cs="Arial"/>
          <w:sz w:val="22"/>
          <w:szCs w:val="22"/>
        </w:rPr>
        <w:t>díky</w:t>
      </w:r>
      <w:r w:rsidRPr="0029066F">
        <w:rPr>
          <w:rFonts w:ascii="Arial" w:hAnsi="Arial" w:cs="Arial"/>
          <w:sz w:val="22"/>
          <w:szCs w:val="22"/>
        </w:rPr>
        <w:t xml:space="preserve"> urychlení</w:t>
      </w:r>
      <w:r w:rsidR="00587C19" w:rsidRPr="0029066F">
        <w:rPr>
          <w:rFonts w:ascii="Arial" w:hAnsi="Arial" w:cs="Arial"/>
          <w:sz w:val="22"/>
          <w:szCs w:val="22"/>
        </w:rPr>
        <w:t xml:space="preserve"> </w:t>
      </w:r>
      <w:r w:rsidRPr="0029066F">
        <w:rPr>
          <w:rFonts w:ascii="Arial" w:hAnsi="Arial" w:cs="Arial"/>
          <w:sz w:val="22"/>
          <w:szCs w:val="22"/>
        </w:rPr>
        <w:t>návazných kroků. O</w:t>
      </w:r>
      <w:r w:rsidR="00881F97" w:rsidRPr="0029066F">
        <w:rPr>
          <w:rFonts w:ascii="Arial" w:hAnsi="Arial" w:cs="Arial"/>
          <w:sz w:val="22"/>
          <w:szCs w:val="22"/>
        </w:rPr>
        <w:t> </w:t>
      </w:r>
      <w:r w:rsidRPr="0029066F">
        <w:rPr>
          <w:rFonts w:ascii="Arial" w:hAnsi="Arial" w:cs="Arial"/>
          <w:sz w:val="22"/>
          <w:szCs w:val="22"/>
        </w:rPr>
        <w:t xml:space="preserve">zdrcujícím dopadu na ekonomiku nelze </w:t>
      </w:r>
      <w:r w:rsidR="00587C19" w:rsidRPr="0029066F">
        <w:rPr>
          <w:rFonts w:ascii="Arial" w:hAnsi="Arial" w:cs="Arial"/>
          <w:sz w:val="22"/>
          <w:szCs w:val="22"/>
        </w:rPr>
        <w:t>u</w:t>
      </w:r>
      <w:r w:rsidR="00F92A5C" w:rsidRPr="0029066F">
        <w:rPr>
          <w:rFonts w:ascii="Arial" w:hAnsi="Arial" w:cs="Arial"/>
          <w:sz w:val="22"/>
          <w:szCs w:val="22"/>
        </w:rPr>
        <w:t> </w:t>
      </w:r>
      <w:r w:rsidR="00587C19" w:rsidRPr="0029066F">
        <w:rPr>
          <w:rFonts w:ascii="Arial" w:hAnsi="Arial" w:cs="Arial"/>
          <w:sz w:val="22"/>
          <w:szCs w:val="22"/>
        </w:rPr>
        <w:t xml:space="preserve">takového zdržení ročního hodnocení VŠ </w:t>
      </w:r>
      <w:r w:rsidRPr="0029066F">
        <w:rPr>
          <w:rFonts w:ascii="Arial" w:hAnsi="Arial" w:cs="Arial"/>
          <w:sz w:val="22"/>
          <w:szCs w:val="22"/>
        </w:rPr>
        <w:t xml:space="preserve">uvažovat. </w:t>
      </w:r>
      <w:r w:rsidR="00587C19" w:rsidRPr="0029066F">
        <w:rPr>
          <w:rFonts w:ascii="Arial" w:hAnsi="Arial" w:cs="Arial"/>
          <w:sz w:val="22"/>
          <w:szCs w:val="22"/>
        </w:rPr>
        <w:t xml:space="preserve">Zdrcující dopad na obsah financování výzkumu a vývoje v zemi </w:t>
      </w:r>
      <w:r w:rsidRPr="0029066F">
        <w:rPr>
          <w:rFonts w:ascii="Arial" w:hAnsi="Arial" w:cs="Arial"/>
          <w:sz w:val="22"/>
          <w:szCs w:val="22"/>
        </w:rPr>
        <w:t>měla v některých oborech</w:t>
      </w:r>
      <w:r w:rsidR="00587C19" w:rsidRPr="0029066F">
        <w:rPr>
          <w:rFonts w:ascii="Arial" w:hAnsi="Arial" w:cs="Arial"/>
          <w:sz w:val="22"/>
          <w:szCs w:val="22"/>
        </w:rPr>
        <w:t>, primárně v technických a</w:t>
      </w:r>
      <w:r w:rsidR="00F92A5C" w:rsidRPr="0029066F">
        <w:rPr>
          <w:rFonts w:ascii="Arial" w:hAnsi="Arial" w:cs="Arial"/>
          <w:sz w:val="22"/>
          <w:szCs w:val="22"/>
        </w:rPr>
        <w:t> </w:t>
      </w:r>
      <w:r w:rsidR="00587C19" w:rsidRPr="0029066F">
        <w:rPr>
          <w:rFonts w:ascii="Arial" w:hAnsi="Arial" w:cs="Arial"/>
          <w:sz w:val="22"/>
          <w:szCs w:val="22"/>
        </w:rPr>
        <w:t>společenskovědních,</w:t>
      </w:r>
      <w:r w:rsidRPr="0029066F">
        <w:rPr>
          <w:rFonts w:ascii="Arial" w:hAnsi="Arial" w:cs="Arial"/>
          <w:sz w:val="22"/>
          <w:szCs w:val="22"/>
        </w:rPr>
        <w:t xml:space="preserve"> </w:t>
      </w:r>
      <w:r w:rsidR="00587C19" w:rsidRPr="0029066F">
        <w:rPr>
          <w:rFonts w:ascii="Arial" w:hAnsi="Arial" w:cs="Arial"/>
          <w:sz w:val="22"/>
          <w:szCs w:val="22"/>
        </w:rPr>
        <w:t xml:space="preserve">naopak </w:t>
      </w:r>
      <w:r w:rsidRPr="0029066F">
        <w:rPr>
          <w:rFonts w:ascii="Arial" w:hAnsi="Arial" w:cs="Arial"/>
          <w:sz w:val="22"/>
          <w:szCs w:val="22"/>
        </w:rPr>
        <w:t>minulá metodika hodnocení</w:t>
      </w:r>
      <w:r w:rsidR="00587C19" w:rsidRPr="0029066F">
        <w:rPr>
          <w:rFonts w:ascii="Arial" w:hAnsi="Arial" w:cs="Arial"/>
          <w:sz w:val="22"/>
          <w:szCs w:val="22"/>
        </w:rPr>
        <w:t>. J</w:t>
      </w:r>
      <w:r w:rsidR="003D34FE" w:rsidRPr="0029066F">
        <w:rPr>
          <w:rFonts w:ascii="Arial" w:hAnsi="Arial" w:cs="Arial"/>
          <w:sz w:val="22"/>
          <w:szCs w:val="22"/>
        </w:rPr>
        <w:t>edním z hlavních cílů Metodiky 17+ je toto zvrátit.</w:t>
      </w:r>
    </w:p>
    <w:p w14:paraId="2F03ED01" w14:textId="77777777" w:rsidR="003701A4" w:rsidRPr="0029066F" w:rsidRDefault="003701A4" w:rsidP="00344EAF">
      <w:pPr>
        <w:jc w:val="both"/>
        <w:rPr>
          <w:rFonts w:ascii="Arial" w:hAnsi="Arial" w:cs="Arial"/>
          <w:sz w:val="22"/>
          <w:szCs w:val="22"/>
        </w:rPr>
      </w:pPr>
    </w:p>
    <w:p w14:paraId="44A801AD" w14:textId="77777777" w:rsidR="003701A4" w:rsidRPr="0029066F" w:rsidRDefault="003701A4" w:rsidP="00344EAF">
      <w:pPr>
        <w:jc w:val="both"/>
        <w:rPr>
          <w:rFonts w:ascii="Arial" w:hAnsi="Arial" w:cs="Arial"/>
          <w:b/>
          <w:i/>
          <w:sz w:val="22"/>
          <w:szCs w:val="22"/>
        </w:rPr>
      </w:pPr>
      <w:r w:rsidRPr="0029066F">
        <w:rPr>
          <w:rFonts w:ascii="Arial" w:hAnsi="Arial" w:cs="Arial"/>
          <w:b/>
          <w:i/>
          <w:sz w:val="22"/>
          <w:szCs w:val="22"/>
        </w:rPr>
        <w:t>7. Hodnocení excelence dle oborů FORD nepostihuje význam oborů, které jsou rozhodující pro budoucnost, jako jsou informatika, kybernetika, nanotechnologie, či umělá inteligence. Musí se změnit.</w:t>
      </w:r>
    </w:p>
    <w:p w14:paraId="7C551A2B" w14:textId="77777777" w:rsidR="003D34FE" w:rsidRPr="0029066F" w:rsidRDefault="003D34FE" w:rsidP="00344EAF">
      <w:pPr>
        <w:jc w:val="both"/>
        <w:rPr>
          <w:rFonts w:ascii="Arial" w:hAnsi="Arial" w:cs="Arial"/>
          <w:sz w:val="22"/>
          <w:szCs w:val="22"/>
        </w:rPr>
      </w:pPr>
    </w:p>
    <w:p w14:paraId="67D9D908" w14:textId="46330852" w:rsidR="003D34FE" w:rsidRPr="0029066F" w:rsidRDefault="00881F97" w:rsidP="00344EAF">
      <w:pPr>
        <w:jc w:val="both"/>
        <w:rPr>
          <w:rFonts w:ascii="Arial" w:hAnsi="Arial" w:cs="Arial"/>
          <w:sz w:val="22"/>
          <w:szCs w:val="22"/>
        </w:rPr>
      </w:pPr>
      <w:r w:rsidRPr="0029066F">
        <w:rPr>
          <w:rFonts w:ascii="Arial" w:hAnsi="Arial" w:cs="Arial"/>
          <w:sz w:val="22"/>
          <w:szCs w:val="22"/>
        </w:rPr>
        <w:t>Hodnocení v M</w:t>
      </w:r>
      <w:r w:rsidR="003D34FE" w:rsidRPr="0029066F">
        <w:rPr>
          <w:rFonts w:ascii="Arial" w:hAnsi="Arial" w:cs="Arial"/>
          <w:sz w:val="22"/>
          <w:szCs w:val="22"/>
        </w:rPr>
        <w:t xml:space="preserve">odulech 1 a 2 </w:t>
      </w:r>
      <w:r w:rsidR="00F71973" w:rsidRPr="0029066F">
        <w:rPr>
          <w:rFonts w:ascii="Arial" w:hAnsi="Arial" w:cs="Arial"/>
          <w:sz w:val="22"/>
          <w:szCs w:val="22"/>
        </w:rPr>
        <w:t xml:space="preserve">(viz </w:t>
      </w:r>
      <w:r w:rsidR="003D34FE" w:rsidRPr="0029066F">
        <w:rPr>
          <w:rFonts w:ascii="Arial" w:hAnsi="Arial" w:cs="Arial"/>
          <w:sz w:val="22"/>
          <w:szCs w:val="22"/>
        </w:rPr>
        <w:t>prezentace prof. Šebka</w:t>
      </w:r>
      <w:r w:rsidR="00F71973" w:rsidRPr="0029066F">
        <w:rPr>
          <w:rFonts w:ascii="Arial" w:hAnsi="Arial" w:cs="Arial"/>
          <w:sz w:val="22"/>
          <w:szCs w:val="22"/>
        </w:rPr>
        <w:t>)</w:t>
      </w:r>
      <w:r w:rsidR="003D34FE" w:rsidRPr="0029066F">
        <w:rPr>
          <w:rFonts w:ascii="Arial" w:hAnsi="Arial" w:cs="Arial"/>
          <w:sz w:val="22"/>
          <w:szCs w:val="22"/>
        </w:rPr>
        <w:t xml:space="preserve"> musí být korektní</w:t>
      </w:r>
      <w:r w:rsidR="00F71973" w:rsidRPr="0029066F">
        <w:rPr>
          <w:rFonts w:ascii="Arial" w:hAnsi="Arial" w:cs="Arial"/>
          <w:sz w:val="22"/>
          <w:szCs w:val="22"/>
        </w:rPr>
        <w:t>, konzistentní</w:t>
      </w:r>
      <w:r w:rsidR="003D34FE" w:rsidRPr="0029066F">
        <w:rPr>
          <w:rFonts w:ascii="Arial" w:hAnsi="Arial" w:cs="Arial"/>
          <w:sz w:val="22"/>
          <w:szCs w:val="22"/>
        </w:rPr>
        <w:t xml:space="preserve"> a</w:t>
      </w:r>
      <w:r w:rsidRPr="0029066F">
        <w:rPr>
          <w:rFonts w:ascii="Arial" w:hAnsi="Arial" w:cs="Arial"/>
          <w:sz w:val="22"/>
          <w:szCs w:val="22"/>
        </w:rPr>
        <w:t> </w:t>
      </w:r>
      <w:r w:rsidR="003D34FE" w:rsidRPr="0029066F">
        <w:rPr>
          <w:rFonts w:ascii="Arial" w:hAnsi="Arial" w:cs="Arial"/>
          <w:sz w:val="22"/>
          <w:szCs w:val="22"/>
        </w:rPr>
        <w:t xml:space="preserve">stejně přísné vůči všem oborům či </w:t>
      </w:r>
      <w:r w:rsidR="00D772E4" w:rsidRPr="0029066F">
        <w:rPr>
          <w:rFonts w:ascii="Arial" w:hAnsi="Arial" w:cs="Arial"/>
          <w:sz w:val="22"/>
          <w:szCs w:val="22"/>
          <w:lang w:val="en-US"/>
        </w:rPr>
        <w:t>Web of Science (</w:t>
      </w:r>
      <w:proofErr w:type="spellStart"/>
      <w:r w:rsidR="003D34FE" w:rsidRPr="0029066F">
        <w:rPr>
          <w:rFonts w:ascii="Arial" w:hAnsi="Arial" w:cs="Arial"/>
          <w:sz w:val="22"/>
          <w:szCs w:val="22"/>
          <w:lang w:val="en-US"/>
        </w:rPr>
        <w:t>WoS</w:t>
      </w:r>
      <w:proofErr w:type="spellEnd"/>
      <w:r w:rsidR="00D772E4" w:rsidRPr="0029066F">
        <w:rPr>
          <w:rFonts w:ascii="Arial" w:hAnsi="Arial" w:cs="Arial"/>
          <w:sz w:val="22"/>
          <w:szCs w:val="22"/>
        </w:rPr>
        <w:t>)</w:t>
      </w:r>
      <w:r w:rsidR="003D34FE" w:rsidRPr="0029066F">
        <w:rPr>
          <w:rFonts w:ascii="Arial" w:hAnsi="Arial" w:cs="Arial"/>
          <w:sz w:val="22"/>
          <w:szCs w:val="22"/>
        </w:rPr>
        <w:t xml:space="preserve"> kategoriím</w:t>
      </w:r>
      <w:r w:rsidR="00D772E4" w:rsidRPr="0029066F">
        <w:rPr>
          <w:rFonts w:ascii="Arial" w:hAnsi="Arial" w:cs="Arial"/>
          <w:sz w:val="22"/>
          <w:szCs w:val="22"/>
        </w:rPr>
        <w:t>.</w:t>
      </w:r>
      <w:r w:rsidR="00F71973" w:rsidRPr="0029066F">
        <w:rPr>
          <w:rFonts w:ascii="Arial" w:hAnsi="Arial" w:cs="Arial"/>
          <w:sz w:val="22"/>
          <w:szCs w:val="22"/>
        </w:rPr>
        <w:t xml:space="preserve"> N</w:t>
      </w:r>
      <w:r w:rsidR="003D34FE" w:rsidRPr="0029066F">
        <w:rPr>
          <w:rFonts w:ascii="Arial" w:hAnsi="Arial" w:cs="Arial"/>
          <w:sz w:val="22"/>
          <w:szCs w:val="22"/>
        </w:rPr>
        <w:t>ení možné</w:t>
      </w:r>
      <w:r w:rsidR="00D772E4" w:rsidRPr="0029066F">
        <w:rPr>
          <w:rFonts w:ascii="Arial" w:hAnsi="Arial" w:cs="Arial"/>
          <w:sz w:val="22"/>
          <w:szCs w:val="22"/>
        </w:rPr>
        <w:t>, z pochopitelných důvodů,</w:t>
      </w:r>
      <w:r w:rsidR="003D34FE" w:rsidRPr="0029066F">
        <w:rPr>
          <w:rFonts w:ascii="Arial" w:hAnsi="Arial" w:cs="Arial"/>
          <w:sz w:val="22"/>
          <w:szCs w:val="22"/>
        </w:rPr>
        <w:t xml:space="preserve"> v žádném případě účelově upravovat kritéria pro různé</w:t>
      </w:r>
      <w:r w:rsidRPr="0029066F">
        <w:rPr>
          <w:rFonts w:ascii="Arial" w:hAnsi="Arial" w:cs="Arial"/>
          <w:sz w:val="22"/>
          <w:szCs w:val="22"/>
        </w:rPr>
        <w:t xml:space="preserve"> obory. Jmenované obory jsou v M</w:t>
      </w:r>
      <w:r w:rsidR="003D34FE" w:rsidRPr="0029066F">
        <w:rPr>
          <w:rFonts w:ascii="Arial" w:hAnsi="Arial" w:cs="Arial"/>
          <w:sz w:val="22"/>
          <w:szCs w:val="22"/>
        </w:rPr>
        <w:t>odulu 2 porovnávány se světovým průměrem a průměrem EU 15 a</w:t>
      </w:r>
      <w:r w:rsidR="00A35AC3" w:rsidRPr="0029066F">
        <w:rPr>
          <w:rFonts w:ascii="Arial" w:hAnsi="Arial" w:cs="Arial"/>
          <w:sz w:val="22"/>
          <w:szCs w:val="22"/>
        </w:rPr>
        <w:t> </w:t>
      </w:r>
      <w:r w:rsidR="003D34FE" w:rsidRPr="0029066F">
        <w:rPr>
          <w:rFonts w:ascii="Arial" w:hAnsi="Arial" w:cs="Arial"/>
          <w:sz w:val="22"/>
          <w:szCs w:val="22"/>
        </w:rPr>
        <w:t>výsledky jsou k dispozici.</w:t>
      </w:r>
      <w:r w:rsidRPr="0029066F">
        <w:rPr>
          <w:rFonts w:ascii="Arial" w:hAnsi="Arial" w:cs="Arial"/>
          <w:sz w:val="22"/>
          <w:szCs w:val="22"/>
        </w:rPr>
        <w:t xml:space="preserve"> V M</w:t>
      </w:r>
      <w:r w:rsidR="00F71973" w:rsidRPr="0029066F">
        <w:rPr>
          <w:rFonts w:ascii="Arial" w:hAnsi="Arial" w:cs="Arial"/>
          <w:sz w:val="22"/>
          <w:szCs w:val="22"/>
        </w:rPr>
        <w:t>odulu 1 jsou jmenované obory také hodnoceny (viz</w:t>
      </w:r>
      <w:r w:rsidRPr="0029066F">
        <w:rPr>
          <w:rFonts w:ascii="Arial" w:hAnsi="Arial" w:cs="Arial"/>
          <w:sz w:val="22"/>
          <w:szCs w:val="22"/>
        </w:rPr>
        <w:t> </w:t>
      </w:r>
      <w:r w:rsidR="00F71973" w:rsidRPr="0029066F">
        <w:rPr>
          <w:rFonts w:ascii="Arial" w:hAnsi="Arial" w:cs="Arial"/>
          <w:sz w:val="22"/>
          <w:szCs w:val="22"/>
        </w:rPr>
        <w:t>prezentace prof. Šebka). Pokud by některý z pro naši zemi důležitých oborů u nás za</w:t>
      </w:r>
      <w:r w:rsidRPr="0029066F">
        <w:rPr>
          <w:rFonts w:ascii="Arial" w:hAnsi="Arial" w:cs="Arial"/>
          <w:sz w:val="22"/>
          <w:szCs w:val="22"/>
        </w:rPr>
        <w:t> </w:t>
      </w:r>
      <w:r w:rsidR="00F71973" w:rsidRPr="0029066F">
        <w:rPr>
          <w:rFonts w:ascii="Arial" w:hAnsi="Arial" w:cs="Arial"/>
          <w:sz w:val="22"/>
          <w:szCs w:val="22"/>
        </w:rPr>
        <w:t>evropským standardem zaostával, je to jistě dobrý důvod se na takový obor zaměřit a</w:t>
      </w:r>
      <w:r w:rsidRPr="0029066F">
        <w:rPr>
          <w:rFonts w:ascii="Arial" w:hAnsi="Arial" w:cs="Arial"/>
          <w:sz w:val="22"/>
          <w:szCs w:val="22"/>
        </w:rPr>
        <w:t> </w:t>
      </w:r>
      <w:r w:rsidR="00F71973" w:rsidRPr="0029066F">
        <w:rPr>
          <w:rFonts w:ascii="Arial" w:hAnsi="Arial" w:cs="Arial"/>
          <w:sz w:val="22"/>
          <w:szCs w:val="22"/>
        </w:rPr>
        <w:t>usilovat v něm o</w:t>
      </w:r>
      <w:r w:rsidR="00A35AC3" w:rsidRPr="0029066F">
        <w:rPr>
          <w:rFonts w:ascii="Arial" w:hAnsi="Arial" w:cs="Arial"/>
          <w:sz w:val="22"/>
          <w:szCs w:val="22"/>
        </w:rPr>
        <w:t> </w:t>
      </w:r>
      <w:r w:rsidR="00F71973" w:rsidRPr="0029066F">
        <w:rPr>
          <w:rFonts w:ascii="Arial" w:hAnsi="Arial" w:cs="Arial"/>
          <w:sz w:val="22"/>
          <w:szCs w:val="22"/>
        </w:rPr>
        <w:t>zlepšení kvality a užitečnosti výzkumu, ale není to dobrý důvod v něm měnit metodiku hodnocení, která se věnuje aplikovaným výstupům v celé šíři vědních oborů.</w:t>
      </w:r>
    </w:p>
    <w:p w14:paraId="2ED30689" w14:textId="7F16DF8C" w:rsidR="00F92A5C" w:rsidRPr="0029066F" w:rsidRDefault="00F92A5C" w:rsidP="00344EAF">
      <w:pPr>
        <w:jc w:val="both"/>
        <w:rPr>
          <w:rFonts w:ascii="Arial" w:hAnsi="Arial" w:cs="Arial"/>
          <w:sz w:val="22"/>
          <w:szCs w:val="22"/>
        </w:rPr>
      </w:pPr>
    </w:p>
    <w:p w14:paraId="0088EA4C" w14:textId="1CD46505" w:rsidR="00F92A5C" w:rsidRPr="0029066F" w:rsidRDefault="00F92A5C" w:rsidP="00F92A5C">
      <w:pPr>
        <w:jc w:val="both"/>
        <w:rPr>
          <w:rFonts w:ascii="Arial" w:hAnsi="Arial" w:cs="Arial"/>
          <w:b/>
          <w:sz w:val="22"/>
          <w:szCs w:val="22"/>
        </w:rPr>
      </w:pPr>
      <w:r w:rsidRPr="0029066F">
        <w:rPr>
          <w:rFonts w:ascii="Arial" w:hAnsi="Arial" w:cs="Arial"/>
          <w:b/>
          <w:sz w:val="22"/>
          <w:szCs w:val="22"/>
        </w:rPr>
        <w:t xml:space="preserve">Závěr  </w:t>
      </w:r>
    </w:p>
    <w:p w14:paraId="2B8AEDCE" w14:textId="142C2E48" w:rsidR="00F92A5C" w:rsidRPr="0029066F" w:rsidRDefault="00F92A5C" w:rsidP="00F92A5C">
      <w:pPr>
        <w:jc w:val="both"/>
        <w:rPr>
          <w:rFonts w:ascii="Arial" w:hAnsi="Arial" w:cs="Arial"/>
          <w:sz w:val="22"/>
          <w:szCs w:val="22"/>
        </w:rPr>
      </w:pPr>
      <w:r w:rsidRPr="0029066F">
        <w:rPr>
          <w:rFonts w:ascii="Arial" w:hAnsi="Arial" w:cs="Arial"/>
          <w:sz w:val="22"/>
          <w:szCs w:val="22"/>
        </w:rPr>
        <w:t xml:space="preserve">Cílem tohoto vyjádření Komise pro hodnocení výzkumných organizací a ukončených programů bylo </w:t>
      </w:r>
      <w:r w:rsidR="00977AED" w:rsidRPr="0029066F">
        <w:rPr>
          <w:rFonts w:ascii="Arial" w:hAnsi="Arial" w:cs="Arial"/>
          <w:sz w:val="22"/>
          <w:szCs w:val="22"/>
        </w:rPr>
        <w:t xml:space="preserve">reagovat na </w:t>
      </w:r>
      <w:r w:rsidRPr="0029066F">
        <w:rPr>
          <w:rFonts w:ascii="Arial" w:hAnsi="Arial" w:cs="Arial"/>
          <w:sz w:val="22"/>
          <w:szCs w:val="22"/>
        </w:rPr>
        <w:t>jednotlivé body kritiky hodnocení aplikovaného výzkumu</w:t>
      </w:r>
      <w:r w:rsidR="00977AED" w:rsidRPr="0029066F">
        <w:rPr>
          <w:rFonts w:ascii="Arial" w:hAnsi="Arial" w:cs="Arial"/>
          <w:sz w:val="22"/>
          <w:szCs w:val="22"/>
        </w:rPr>
        <w:t xml:space="preserve"> a vysvětlit</w:t>
      </w:r>
      <w:r w:rsidR="003020E8" w:rsidRPr="0029066F">
        <w:rPr>
          <w:rFonts w:ascii="Arial" w:hAnsi="Arial" w:cs="Arial"/>
          <w:sz w:val="22"/>
          <w:szCs w:val="22"/>
        </w:rPr>
        <w:t xml:space="preserve"> je v kontextu implementace aktuální metodiky</w:t>
      </w:r>
      <w:r w:rsidRPr="0029066F">
        <w:rPr>
          <w:rFonts w:ascii="Arial" w:hAnsi="Arial" w:cs="Arial"/>
          <w:sz w:val="22"/>
          <w:szCs w:val="22"/>
        </w:rPr>
        <w:t xml:space="preserve">. </w:t>
      </w:r>
      <w:r w:rsidR="003C7F94" w:rsidRPr="0029066F">
        <w:rPr>
          <w:rFonts w:ascii="Arial" w:hAnsi="Arial" w:cs="Arial"/>
          <w:sz w:val="22"/>
          <w:szCs w:val="22"/>
        </w:rPr>
        <w:t>Jsme přesvědčeni</w:t>
      </w:r>
      <w:r w:rsidRPr="0029066F">
        <w:rPr>
          <w:rFonts w:ascii="Arial" w:hAnsi="Arial" w:cs="Arial"/>
          <w:sz w:val="22"/>
          <w:szCs w:val="22"/>
        </w:rPr>
        <w:t>, že Metodika 2017+ je na</w:t>
      </w:r>
      <w:r w:rsidR="003C7F94" w:rsidRPr="0029066F">
        <w:rPr>
          <w:rFonts w:ascii="Arial" w:hAnsi="Arial" w:cs="Arial"/>
          <w:sz w:val="22"/>
          <w:szCs w:val="22"/>
        </w:rPr>
        <w:t> </w:t>
      </w:r>
      <w:r w:rsidRPr="0029066F">
        <w:rPr>
          <w:rFonts w:ascii="Arial" w:hAnsi="Arial" w:cs="Arial"/>
          <w:sz w:val="22"/>
          <w:szCs w:val="22"/>
        </w:rPr>
        <w:t xml:space="preserve">správné cestě i v hodnocení </w:t>
      </w:r>
      <w:r w:rsidR="003C7F94" w:rsidRPr="0029066F">
        <w:rPr>
          <w:rFonts w:ascii="Arial" w:hAnsi="Arial" w:cs="Arial"/>
          <w:sz w:val="22"/>
          <w:szCs w:val="22"/>
        </w:rPr>
        <w:t>aplikovaného výzkumu</w:t>
      </w:r>
      <w:r w:rsidRPr="0029066F">
        <w:rPr>
          <w:rFonts w:ascii="Arial" w:hAnsi="Arial" w:cs="Arial"/>
          <w:sz w:val="22"/>
          <w:szCs w:val="22"/>
        </w:rPr>
        <w:t>.</w:t>
      </w:r>
    </w:p>
    <w:p w14:paraId="2B67FA06" w14:textId="77777777" w:rsidR="003701A4" w:rsidRPr="0029066F" w:rsidRDefault="003701A4" w:rsidP="00344EAF">
      <w:pPr>
        <w:jc w:val="both"/>
        <w:rPr>
          <w:rFonts w:ascii="Arial" w:hAnsi="Arial" w:cs="Arial"/>
          <w:sz w:val="22"/>
          <w:szCs w:val="22"/>
        </w:rPr>
      </w:pPr>
      <w:r w:rsidRPr="0029066F">
        <w:rPr>
          <w:rFonts w:ascii="Arial" w:hAnsi="Arial" w:cs="Arial"/>
          <w:sz w:val="22"/>
          <w:szCs w:val="22"/>
        </w:rPr>
        <w:t xml:space="preserve"> </w:t>
      </w:r>
    </w:p>
    <w:p w14:paraId="4EEF8428" w14:textId="77777777" w:rsidR="003701A4" w:rsidRPr="0029066F" w:rsidRDefault="003701A4" w:rsidP="00344EAF">
      <w:pPr>
        <w:jc w:val="both"/>
        <w:rPr>
          <w:rFonts w:ascii="Arial" w:hAnsi="Arial" w:cs="Arial"/>
          <w:sz w:val="22"/>
          <w:szCs w:val="22"/>
        </w:rPr>
      </w:pPr>
    </w:p>
    <w:p w14:paraId="55ADD36A" w14:textId="77777777" w:rsidR="00B02181" w:rsidRPr="0029066F" w:rsidRDefault="00B02181" w:rsidP="00344EAF">
      <w:pPr>
        <w:jc w:val="both"/>
        <w:rPr>
          <w:rFonts w:ascii="Arial" w:hAnsi="Arial" w:cs="Arial"/>
          <w:sz w:val="22"/>
          <w:szCs w:val="22"/>
        </w:rPr>
      </w:pPr>
      <w:r w:rsidRPr="0029066F">
        <w:rPr>
          <w:rFonts w:ascii="Arial" w:hAnsi="Arial" w:cs="Arial"/>
          <w:sz w:val="22"/>
          <w:szCs w:val="22"/>
        </w:rPr>
        <w:t xml:space="preserve">   </w:t>
      </w:r>
    </w:p>
    <w:sectPr w:rsidR="00B02181" w:rsidRPr="0029066F" w:rsidSect="00C105E3">
      <w:footerReference w:type="even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70742C" w14:textId="77777777" w:rsidR="00465EE0" w:rsidRDefault="00465EE0" w:rsidP="00D772E4">
      <w:r>
        <w:separator/>
      </w:r>
    </w:p>
  </w:endnote>
  <w:endnote w:type="continuationSeparator" w:id="0">
    <w:p w14:paraId="33A6A92E" w14:textId="77777777" w:rsidR="00465EE0" w:rsidRDefault="00465EE0" w:rsidP="00D77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slostrnky"/>
      </w:rPr>
      <w:id w:val="784457898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0FB34883" w14:textId="2A018ABB" w:rsidR="00D772E4" w:rsidRDefault="00D772E4" w:rsidP="00205688">
        <w:pPr>
          <w:pStyle w:val="Zpat"/>
          <w:framePr w:wrap="none" w:vAnchor="text" w:hAnchor="margin" w:xAlign="center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end"/>
        </w:r>
      </w:p>
    </w:sdtContent>
  </w:sdt>
  <w:p w14:paraId="600DE266" w14:textId="77777777" w:rsidR="00D772E4" w:rsidRDefault="00D772E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slostrnky"/>
      </w:rPr>
      <w:id w:val="-451935925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6CA21948" w14:textId="470DE0D3" w:rsidR="00D772E4" w:rsidRDefault="00D772E4" w:rsidP="00205688">
        <w:pPr>
          <w:pStyle w:val="Zpat"/>
          <w:framePr w:wrap="none" w:vAnchor="text" w:hAnchor="margin" w:xAlign="center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separate"/>
        </w:r>
        <w:r w:rsidR="004177C1">
          <w:rPr>
            <w:rStyle w:val="slostrnky"/>
            <w:noProof/>
          </w:rPr>
          <w:t>1</w:t>
        </w:r>
        <w:r>
          <w:rPr>
            <w:rStyle w:val="slostrnky"/>
          </w:rPr>
          <w:fldChar w:fldCharType="end"/>
        </w:r>
      </w:p>
    </w:sdtContent>
  </w:sdt>
  <w:p w14:paraId="5389E850" w14:textId="77777777" w:rsidR="00D772E4" w:rsidRDefault="00D772E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27107D" w14:textId="77777777" w:rsidR="00465EE0" w:rsidRDefault="00465EE0" w:rsidP="00D772E4">
      <w:r>
        <w:separator/>
      </w:r>
    </w:p>
  </w:footnote>
  <w:footnote w:type="continuationSeparator" w:id="0">
    <w:p w14:paraId="1868D99C" w14:textId="77777777" w:rsidR="00465EE0" w:rsidRDefault="00465EE0" w:rsidP="00D772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181"/>
    <w:rsid w:val="001948C1"/>
    <w:rsid w:val="00240E45"/>
    <w:rsid w:val="0029066F"/>
    <w:rsid w:val="002C6D82"/>
    <w:rsid w:val="003020E8"/>
    <w:rsid w:val="00344EAF"/>
    <w:rsid w:val="003701A4"/>
    <w:rsid w:val="003C7F94"/>
    <w:rsid w:val="003D34FE"/>
    <w:rsid w:val="004177C1"/>
    <w:rsid w:val="00465EE0"/>
    <w:rsid w:val="00587C19"/>
    <w:rsid w:val="00706968"/>
    <w:rsid w:val="00727281"/>
    <w:rsid w:val="00881F97"/>
    <w:rsid w:val="00977AED"/>
    <w:rsid w:val="009C726F"/>
    <w:rsid w:val="00A35AC3"/>
    <w:rsid w:val="00A805AA"/>
    <w:rsid w:val="00AC10EA"/>
    <w:rsid w:val="00B02181"/>
    <w:rsid w:val="00B02184"/>
    <w:rsid w:val="00B37E3F"/>
    <w:rsid w:val="00C105E3"/>
    <w:rsid w:val="00C50747"/>
    <w:rsid w:val="00D036BA"/>
    <w:rsid w:val="00D772E4"/>
    <w:rsid w:val="00E44392"/>
    <w:rsid w:val="00ED5A0C"/>
    <w:rsid w:val="00F626AD"/>
    <w:rsid w:val="00F71973"/>
    <w:rsid w:val="00F92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E80830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036BA"/>
    <w:rPr>
      <w:rFonts w:ascii="Lucida Grande" w:hAnsi="Lucida Grande" w:cs="Lucida Grand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36BA"/>
    <w:rPr>
      <w:rFonts w:ascii="Lucida Grande" w:hAnsi="Lucida Grande" w:cs="Lucida Grande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D772E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72E4"/>
  </w:style>
  <w:style w:type="character" w:styleId="slostrnky">
    <w:name w:val="page number"/>
    <w:basedOn w:val="Standardnpsmoodstavce"/>
    <w:uiPriority w:val="99"/>
    <w:semiHidden/>
    <w:unhideWhenUsed/>
    <w:rsid w:val="00D772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036BA"/>
    <w:rPr>
      <w:rFonts w:ascii="Lucida Grande" w:hAnsi="Lucida Grande" w:cs="Lucida Grand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36BA"/>
    <w:rPr>
      <w:rFonts w:ascii="Lucida Grande" w:hAnsi="Lucida Grande" w:cs="Lucida Grande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D772E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72E4"/>
  </w:style>
  <w:style w:type="character" w:styleId="slostrnky">
    <w:name w:val="page number"/>
    <w:basedOn w:val="Standardnpsmoodstavce"/>
    <w:uiPriority w:val="99"/>
    <w:semiHidden/>
    <w:unhideWhenUsed/>
    <w:rsid w:val="00D772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865</Words>
  <Characters>5108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Dvořák</dc:creator>
  <cp:keywords/>
  <dc:description/>
  <cp:lastModifiedBy>Moravcová Lenka</cp:lastModifiedBy>
  <cp:revision>5</cp:revision>
  <dcterms:created xsi:type="dcterms:W3CDTF">2020-05-21T13:18:00Z</dcterms:created>
  <dcterms:modified xsi:type="dcterms:W3CDTF">2020-05-26T09:20:00Z</dcterms:modified>
</cp:coreProperties>
</file>