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Default="00F72FCA" w:rsidP="00D6323E">
            <w:p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BF1C46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Návrh </w:t>
            </w:r>
            <w:r w:rsidR="00D6323E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zákona, kterým se mění zákon č. 130/2002 Sb. – vypořádání připomínkového řízení</w:t>
            </w:r>
            <w:r w:rsidR="004D1F1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="00F84F1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</w:p>
          <w:p w:rsidR="00DE4564" w:rsidRPr="00DE4564" w:rsidRDefault="00DE4564" w:rsidP="00DE4564">
            <w:pPr>
              <w:pStyle w:val="Odstavecseseznamem"/>
              <w:numPr>
                <w:ilvl w:val="0"/>
                <w:numId w:val="21"/>
              </w:numPr>
              <w:spacing w:before="120" w:after="120"/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</w:pPr>
            <w:r w:rsidRPr="00DE4564"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  <w:t>Materiál pro jednání vlády</w:t>
            </w:r>
          </w:p>
          <w:p w:rsidR="00DE4564" w:rsidRPr="00DE4564" w:rsidRDefault="00DE4564" w:rsidP="00DE4564">
            <w:pPr>
              <w:pStyle w:val="Odstavecseseznamem"/>
              <w:numPr>
                <w:ilvl w:val="0"/>
                <w:numId w:val="21"/>
              </w:num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E4564"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  <w:t>Kompromisní návrh k řešení rozporu s MŠMT - §</w:t>
            </w:r>
            <w:r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  <w:t> </w:t>
            </w:r>
            <w:r w:rsidRPr="00DE4564"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  <w:t>36b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D6323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D1F1A">
              <w:rPr>
                <w:rFonts w:ascii="Arial" w:hAnsi="Arial" w:cs="Arial"/>
                <w:b/>
                <w:color w:val="0070C0"/>
                <w:sz w:val="28"/>
                <w:szCs w:val="28"/>
              </w:rPr>
              <w:t>59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D6323E">
              <w:rPr>
                <w:rFonts w:ascii="Arial" w:hAnsi="Arial" w:cs="Arial"/>
                <w:b/>
                <w:color w:val="0070C0"/>
                <w:sz w:val="28"/>
                <w:szCs w:val="28"/>
              </w:rPr>
              <w:t>A5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D6323E" w:rsidP="00D6323E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dr. Baran, doc. Kouřil, Ing.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Palíšek</w:t>
            </w:r>
            <w:proofErr w:type="spellEnd"/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1A0E30" w:rsidP="009148CF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9148CF">
              <w:rPr>
                <w:rFonts w:ascii="Arial" w:hAnsi="Arial" w:cs="Arial"/>
                <w:i/>
                <w:sz w:val="22"/>
                <w:szCs w:val="22"/>
              </w:rPr>
              <w:t>Marek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9E1C7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DE4564">
              <w:rPr>
                <w:rFonts w:ascii="Arial" w:hAnsi="Arial" w:cs="Arial"/>
                <w:i/>
                <w:sz w:val="22"/>
                <w:szCs w:val="22"/>
              </w:rPr>
              <w:t>28</w:t>
            </w:r>
            <w:r w:rsidR="004D1F1A">
              <w:rPr>
                <w:rFonts w:ascii="Arial" w:hAnsi="Arial" w:cs="Arial"/>
                <w:i/>
                <w:sz w:val="22"/>
                <w:szCs w:val="22"/>
              </w:rPr>
              <w:t>. 8</w:t>
            </w:r>
            <w:r>
              <w:rPr>
                <w:rFonts w:ascii="Arial" w:hAnsi="Arial" w:cs="Arial"/>
                <w:i/>
                <w:sz w:val="22"/>
                <w:szCs w:val="22"/>
              </w:rPr>
              <w:t>. 20</w:t>
            </w:r>
            <w:r w:rsidR="004D1F1A">
              <w:rPr>
                <w:rFonts w:ascii="Arial" w:hAnsi="Arial" w:cs="Arial"/>
                <w:i/>
                <w:sz w:val="22"/>
                <w:szCs w:val="22"/>
              </w:rPr>
              <w:t>20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6323E" w:rsidRDefault="004D1F1A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Rada pro výzkum, vývoj a inovace (dále jen „Rada“) </w:t>
            </w:r>
            <w:r w:rsidR="00D6323E">
              <w:rPr>
                <w:rFonts w:ascii="Arial" w:hAnsi="Arial" w:cs="Arial"/>
                <w:sz w:val="22"/>
                <w:szCs w:val="22"/>
              </w:rPr>
              <w:t xml:space="preserve">dne 14. května 2020 schválila „per </w:t>
            </w:r>
            <w:proofErr w:type="spellStart"/>
            <w:r w:rsidR="00D6323E">
              <w:rPr>
                <w:rFonts w:ascii="Arial" w:hAnsi="Arial" w:cs="Arial"/>
                <w:sz w:val="22"/>
                <w:szCs w:val="22"/>
              </w:rPr>
              <w:t>rollam</w:t>
            </w:r>
            <w:proofErr w:type="spellEnd"/>
            <w:r w:rsidR="00D6323E">
              <w:rPr>
                <w:rFonts w:ascii="Arial" w:hAnsi="Arial" w:cs="Arial"/>
                <w:sz w:val="22"/>
                <w:szCs w:val="22"/>
              </w:rPr>
              <w:t>“ materiál „Návrh zákona, kterým se mění zákon č. 130/2002 Sb., o podpoře výzkumu, experimentálního vývoje a inovací z veřejných prostředků a o změně některých souvisejících zákonů (zákon o podpoře výzkumu, experimentálního vývoje a inovací), ve znění pozdějších předpisů</w:t>
            </w:r>
            <w:r w:rsidR="0057744E">
              <w:rPr>
                <w:rFonts w:ascii="Arial" w:hAnsi="Arial" w:cs="Arial"/>
                <w:sz w:val="22"/>
                <w:szCs w:val="22"/>
              </w:rPr>
              <w:t>“</w:t>
            </w:r>
            <w:r w:rsidR="00D6323E">
              <w:rPr>
                <w:rFonts w:ascii="Arial" w:hAnsi="Arial" w:cs="Arial"/>
                <w:sz w:val="22"/>
                <w:szCs w:val="22"/>
              </w:rPr>
              <w:t xml:space="preserve">. Tento materiál byl dne 21. května 2020 rozeslán do meziresortního připomínkového řízení s termínem dodání stanovisek do 18. června 2020. </w:t>
            </w:r>
          </w:p>
          <w:p w:rsidR="00D6323E" w:rsidRDefault="00D6323E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 </w:t>
            </w:r>
            <w:r w:rsidR="00E2342A">
              <w:rPr>
                <w:rFonts w:ascii="Arial" w:hAnsi="Arial" w:cs="Arial"/>
                <w:sz w:val="22"/>
                <w:szCs w:val="22"/>
              </w:rPr>
              <w:t>mezirezortním</w:t>
            </w:r>
            <w:r>
              <w:rPr>
                <w:rFonts w:ascii="Arial" w:hAnsi="Arial" w:cs="Arial"/>
                <w:sz w:val="22"/>
                <w:szCs w:val="22"/>
              </w:rPr>
              <w:t xml:space="preserve"> připomínkové</w:t>
            </w:r>
            <w:r w:rsidR="00E2342A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 xml:space="preserve"> řízení bylo vzneseno 366 připomínek, z toho 181 zásadních. Dne 19. srpna 2020 proběhlo jednání k vypořádání zásadních připomínek, na které byla pozvána všechna připomínková místa. Na tomto jednání byly všechny zásadní připomínky projednány, neakceptované připomínky byly vysvětleny. </w:t>
            </w:r>
            <w:r w:rsidR="0057744E">
              <w:rPr>
                <w:rFonts w:ascii="Arial" w:hAnsi="Arial" w:cs="Arial"/>
                <w:sz w:val="22"/>
                <w:szCs w:val="22"/>
              </w:rPr>
              <w:t xml:space="preserve">Pouze na zásadní připomínce č. 254 Ministerstvo školství, mládeže a tělovýchovy nadále </w:t>
            </w:r>
            <w:r w:rsidR="00E2342A">
              <w:rPr>
                <w:rFonts w:ascii="Arial" w:hAnsi="Arial" w:cs="Arial"/>
                <w:sz w:val="22"/>
                <w:szCs w:val="22"/>
              </w:rPr>
              <w:t>trvalo</w:t>
            </w:r>
            <w:r w:rsidR="0057744E">
              <w:rPr>
                <w:rFonts w:ascii="Arial" w:hAnsi="Arial" w:cs="Arial"/>
                <w:sz w:val="22"/>
                <w:szCs w:val="22"/>
              </w:rPr>
              <w:t xml:space="preserve">. Připomínka se týká požadavku na vypuštění nově navrženého § 36b Reprezentace podnikového výzkumu. </w:t>
            </w:r>
          </w:p>
          <w:p w:rsidR="00E2342A" w:rsidRDefault="00E2342A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2342A">
              <w:rPr>
                <w:rFonts w:ascii="Arial" w:hAnsi="Arial" w:cs="Arial"/>
                <w:sz w:val="22"/>
                <w:szCs w:val="22"/>
              </w:rPr>
              <w:t xml:space="preserve">Dne 28. 8. 2020 bylo dosaženo rámcové shody na kompromisním znění § 36b, které se dotýká také § 35. Navržené změny jsou vyznačeny proti novele, kterou má Rada k dispozici jako materiál 359/A5 a. </w:t>
            </w:r>
          </w:p>
          <w:p w:rsidR="00E2342A" w:rsidRDefault="00E2342A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2342A">
              <w:rPr>
                <w:rFonts w:ascii="Arial" w:hAnsi="Arial" w:cs="Arial"/>
                <w:sz w:val="22"/>
                <w:szCs w:val="22"/>
              </w:rPr>
              <w:t xml:space="preserve">Pokud bude </w:t>
            </w:r>
            <w:r>
              <w:rPr>
                <w:rFonts w:ascii="Arial" w:hAnsi="Arial" w:cs="Arial"/>
                <w:sz w:val="22"/>
                <w:szCs w:val="22"/>
              </w:rPr>
              <w:t xml:space="preserve">kompromisní </w:t>
            </w:r>
            <w:r w:rsidRPr="00E2342A">
              <w:rPr>
                <w:rFonts w:ascii="Arial" w:hAnsi="Arial" w:cs="Arial"/>
                <w:sz w:val="22"/>
                <w:szCs w:val="22"/>
              </w:rPr>
              <w:t>návrh</w:t>
            </w:r>
            <w:r w:rsidR="00441D3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k § 36b, uvedený v bodě 359/A5 b </w:t>
            </w:r>
            <w:r w:rsidRPr="00E2342A">
              <w:rPr>
                <w:rFonts w:ascii="Arial" w:hAnsi="Arial" w:cs="Arial"/>
                <w:sz w:val="22"/>
                <w:szCs w:val="22"/>
              </w:rPr>
              <w:t>přijat a návrh novely bude odsouhlasen ve znění kompromisního návrhu, bude materiál předložen vládě bez rozporu.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2342A" w:rsidRDefault="00E2342A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Pokud Rada kompromisní návrh k § 36b, uvedený v bodě 359/A5 b neschválí, rozpor s Ministerstvem školství, mládeže a tělovýchovy přetrvá. V takovém případě se bude Rada rozhodovat, zda návrh předloží s rozporem,</w:t>
            </w:r>
            <w:r w:rsidR="00284800">
              <w:rPr>
                <w:rFonts w:ascii="Arial" w:hAnsi="Arial" w:cs="Arial"/>
                <w:sz w:val="22"/>
                <w:szCs w:val="22"/>
              </w:rPr>
              <w:t xml:space="preserve"> případně zda jej nepředloží.</w:t>
            </w:r>
          </w:p>
          <w:p w:rsidR="00206A41" w:rsidRPr="00AB734E" w:rsidRDefault="00206A41" w:rsidP="0057744E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Radě je předkládán materiál ke schválení.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284800" w:rsidRDefault="0057744E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Návrh zákona, kterým se mění zákon č. 130/2002 Sb., o podpoře výzkumu, experimentálního vývoje a inovací z veřejných prostředků a o změně některých souvisejících zákonů (zákon o podpoře výzkumu, experimentálního vývoje a inovací), ve znění pozdějších předpisů</w:t>
            </w:r>
            <w:r w:rsidR="002A7323" w:rsidRPr="002A7323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  <w:p w:rsidR="00284800" w:rsidRPr="00826B2F" w:rsidRDefault="00B83015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3015">
              <w:rPr>
                <w:rFonts w:ascii="Arial" w:hAnsi="Arial" w:cs="Arial"/>
                <w:bCs/>
                <w:sz w:val="22"/>
                <w:szCs w:val="22"/>
              </w:rPr>
              <w:t>Kompromisní návrh k řešení rozporu s MŠMT - § 36b</w:t>
            </w:r>
          </w:p>
        </w:tc>
      </w:tr>
    </w:tbl>
    <w:p w:rsidR="00F86D54" w:rsidRDefault="00B56550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B2D" w:rsidRDefault="007D1B2D" w:rsidP="008F77F6">
      <w:r>
        <w:separator/>
      </w:r>
    </w:p>
  </w:endnote>
  <w:endnote w:type="continuationSeparator" w:id="0">
    <w:p w:rsidR="007D1B2D" w:rsidRDefault="007D1B2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B2D" w:rsidRDefault="007D1B2D" w:rsidP="008F77F6">
      <w:r>
        <w:separator/>
      </w:r>
    </w:p>
  </w:footnote>
  <w:footnote w:type="continuationSeparator" w:id="0">
    <w:p w:rsidR="007D1B2D" w:rsidRDefault="007D1B2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087C3653"/>
    <w:multiLevelType w:val="hybridMultilevel"/>
    <w:tmpl w:val="90220F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1C441C"/>
    <w:multiLevelType w:val="hybridMultilevel"/>
    <w:tmpl w:val="4D563990"/>
    <w:lvl w:ilvl="0" w:tplc="0405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6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7"/>
  </w:num>
  <w:num w:numId="5">
    <w:abstractNumId w:val="18"/>
  </w:num>
  <w:num w:numId="6">
    <w:abstractNumId w:val="8"/>
  </w:num>
  <w:num w:numId="7">
    <w:abstractNumId w:val="15"/>
  </w:num>
  <w:num w:numId="8">
    <w:abstractNumId w:val="11"/>
  </w:num>
  <w:num w:numId="9">
    <w:abstractNumId w:val="4"/>
  </w:num>
  <w:num w:numId="10">
    <w:abstractNumId w:val="13"/>
  </w:num>
  <w:num w:numId="11">
    <w:abstractNumId w:val="14"/>
  </w:num>
  <w:num w:numId="12">
    <w:abstractNumId w:val="5"/>
  </w:num>
  <w:num w:numId="13">
    <w:abstractNumId w:val="20"/>
  </w:num>
  <w:num w:numId="14">
    <w:abstractNumId w:val="1"/>
  </w:num>
  <w:num w:numId="15">
    <w:abstractNumId w:val="7"/>
  </w:num>
  <w:num w:numId="16">
    <w:abstractNumId w:val="10"/>
  </w:num>
  <w:num w:numId="17">
    <w:abstractNumId w:val="12"/>
  </w:num>
  <w:num w:numId="18">
    <w:abstractNumId w:val="19"/>
  </w:num>
  <w:num w:numId="19">
    <w:abstractNumId w:val="2"/>
  </w:num>
  <w:num w:numId="20">
    <w:abstractNumId w:val="3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56E4"/>
    <w:rsid w:val="0014301C"/>
    <w:rsid w:val="001528E0"/>
    <w:rsid w:val="00171C4D"/>
    <w:rsid w:val="001A0E30"/>
    <w:rsid w:val="001D5092"/>
    <w:rsid w:val="001F03C7"/>
    <w:rsid w:val="00206A41"/>
    <w:rsid w:val="00237006"/>
    <w:rsid w:val="002405C0"/>
    <w:rsid w:val="00242103"/>
    <w:rsid w:val="0026386E"/>
    <w:rsid w:val="002778BB"/>
    <w:rsid w:val="00284800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C6FA0"/>
    <w:rsid w:val="003D2395"/>
    <w:rsid w:val="003E5A9B"/>
    <w:rsid w:val="003F0A5D"/>
    <w:rsid w:val="003F17E1"/>
    <w:rsid w:val="00441D3D"/>
    <w:rsid w:val="00445353"/>
    <w:rsid w:val="00460F48"/>
    <w:rsid w:val="00492E38"/>
    <w:rsid w:val="00494A1F"/>
    <w:rsid w:val="004C5843"/>
    <w:rsid w:val="004D1F1A"/>
    <w:rsid w:val="00515199"/>
    <w:rsid w:val="005333AC"/>
    <w:rsid w:val="00543506"/>
    <w:rsid w:val="00553297"/>
    <w:rsid w:val="0057744E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637E0"/>
    <w:rsid w:val="00670A2D"/>
    <w:rsid w:val="00671A6D"/>
    <w:rsid w:val="00681D9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D7B74"/>
    <w:rsid w:val="007E1E31"/>
    <w:rsid w:val="007E2E6C"/>
    <w:rsid w:val="007F04A6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148CF"/>
    <w:rsid w:val="00925EA0"/>
    <w:rsid w:val="00926DD1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E7D40"/>
    <w:rsid w:val="00B16359"/>
    <w:rsid w:val="00B178A3"/>
    <w:rsid w:val="00B40BB1"/>
    <w:rsid w:val="00B476E7"/>
    <w:rsid w:val="00B554E8"/>
    <w:rsid w:val="00B56550"/>
    <w:rsid w:val="00B65A4C"/>
    <w:rsid w:val="00B70A52"/>
    <w:rsid w:val="00B83015"/>
    <w:rsid w:val="00B833E2"/>
    <w:rsid w:val="00BA148D"/>
    <w:rsid w:val="00BA79EA"/>
    <w:rsid w:val="00BC66E7"/>
    <w:rsid w:val="00BD134B"/>
    <w:rsid w:val="00BF1C46"/>
    <w:rsid w:val="00C20639"/>
    <w:rsid w:val="00C341FB"/>
    <w:rsid w:val="00C720F5"/>
    <w:rsid w:val="00C760D4"/>
    <w:rsid w:val="00C92F11"/>
    <w:rsid w:val="00CE7925"/>
    <w:rsid w:val="00D01FEB"/>
    <w:rsid w:val="00D109B0"/>
    <w:rsid w:val="00D27C56"/>
    <w:rsid w:val="00D32B4C"/>
    <w:rsid w:val="00D4395B"/>
    <w:rsid w:val="00D6323E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E4564"/>
    <w:rsid w:val="00DF1C58"/>
    <w:rsid w:val="00E13557"/>
    <w:rsid w:val="00E21A89"/>
    <w:rsid w:val="00E21EF3"/>
    <w:rsid w:val="00E2342A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7</cp:revision>
  <cp:lastPrinted>2019-02-07T12:43:00Z</cp:lastPrinted>
  <dcterms:created xsi:type="dcterms:W3CDTF">2020-08-28T14:50:00Z</dcterms:created>
  <dcterms:modified xsi:type="dcterms:W3CDTF">2020-09-09T06:32:00Z</dcterms:modified>
</cp:coreProperties>
</file>