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01A" w:rsidRPr="0030101A" w:rsidRDefault="0030101A" w:rsidP="0030101A">
      <w:pPr>
        <w:rPr>
          <w:rFonts w:ascii="CIDFont+F2" w:eastAsia="Calibri" w:hAnsi="CIDFont+F2" w:cs="CIDFont+F2"/>
          <w:lang w:eastAsia="ar-SA"/>
        </w:rPr>
      </w:pPr>
      <w:bookmarkStart w:id="0" w:name="_GoBack"/>
      <w:bookmarkEnd w:id="0"/>
      <w:r w:rsidRPr="0030101A">
        <w:rPr>
          <w:rFonts w:ascii="CIDFont+F2" w:eastAsia="Calibri" w:hAnsi="CIDFont+F2" w:cs="CIDFont+F2"/>
          <w:lang w:eastAsia="ar-SA"/>
        </w:rPr>
        <w:t> </w:t>
      </w:r>
    </w:p>
    <w:p w:rsidR="0030101A" w:rsidRDefault="0030101A" w:rsidP="0030101A">
      <w:pPr>
        <w:pStyle w:val="Odstavecseseznamem"/>
        <w:rPr>
          <w:rFonts w:ascii="CIDFont+F2" w:eastAsia="Calibri" w:hAnsi="CIDFont+F2" w:cs="CIDFont+F2"/>
          <w:lang w:eastAsia="ar-SA"/>
        </w:rPr>
      </w:pP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5245"/>
        <w:gridCol w:w="2126"/>
        <w:gridCol w:w="2127"/>
        <w:gridCol w:w="2268"/>
        <w:gridCol w:w="2233"/>
      </w:tblGrid>
      <w:tr w:rsidR="0030101A" w:rsidRPr="0030101A" w:rsidTr="0030101A">
        <w:tc>
          <w:tcPr>
            <w:tcW w:w="5245" w:type="dxa"/>
            <w:vAlign w:val="center"/>
          </w:tcPr>
          <w:p w:rsidR="0030101A" w:rsidRPr="0030101A" w:rsidRDefault="0030101A" w:rsidP="0030101A">
            <w:pPr>
              <w:pStyle w:val="Odstavecseseznamem"/>
              <w:ind w:left="0"/>
              <w:rPr>
                <w:rFonts w:ascii="Arial" w:eastAsia="Calibri" w:hAnsi="Arial" w:cs="Arial"/>
                <w:b/>
                <w:lang w:eastAsia="ar-SA"/>
              </w:rPr>
            </w:pPr>
            <w:r w:rsidRPr="0030101A">
              <w:rPr>
                <w:rFonts w:ascii="Arial" w:eastAsia="Calibri" w:hAnsi="Arial" w:cs="Arial"/>
                <w:b/>
                <w:lang w:eastAsia="ar-SA"/>
              </w:rPr>
              <w:t>Ústav Akademie věd ČR</w:t>
            </w:r>
          </w:p>
        </w:tc>
        <w:tc>
          <w:tcPr>
            <w:tcW w:w="2126" w:type="dxa"/>
            <w:vAlign w:val="center"/>
          </w:tcPr>
          <w:p w:rsidR="0030101A" w:rsidRPr="0030101A" w:rsidRDefault="0030101A" w:rsidP="0030101A">
            <w:pPr>
              <w:pStyle w:val="Odstavecseseznamem"/>
              <w:ind w:left="0"/>
              <w:jc w:val="center"/>
              <w:rPr>
                <w:rFonts w:ascii="Arial" w:eastAsia="Calibri" w:hAnsi="Arial" w:cs="Arial"/>
                <w:b/>
                <w:lang w:eastAsia="ar-SA"/>
              </w:rPr>
            </w:pPr>
            <w:r w:rsidRPr="0030101A">
              <w:rPr>
                <w:rFonts w:ascii="Arial" w:eastAsia="Calibri" w:hAnsi="Arial" w:cs="Arial"/>
                <w:b/>
                <w:lang w:eastAsia="ar-SA"/>
              </w:rPr>
              <w:t>1. VS 2026</w:t>
            </w:r>
          </w:p>
        </w:tc>
        <w:tc>
          <w:tcPr>
            <w:tcW w:w="2127" w:type="dxa"/>
            <w:vAlign w:val="center"/>
          </w:tcPr>
          <w:p w:rsidR="0030101A" w:rsidRPr="0030101A" w:rsidRDefault="0030101A" w:rsidP="0030101A">
            <w:pPr>
              <w:pStyle w:val="Odstavecseseznamem"/>
              <w:ind w:left="0"/>
              <w:jc w:val="center"/>
              <w:rPr>
                <w:rFonts w:ascii="Arial" w:eastAsia="Calibri" w:hAnsi="Arial" w:cs="Arial"/>
                <w:b/>
                <w:lang w:eastAsia="ar-SA"/>
              </w:rPr>
            </w:pPr>
            <w:r w:rsidRPr="0030101A">
              <w:rPr>
                <w:rFonts w:ascii="Arial" w:eastAsia="Calibri" w:hAnsi="Arial" w:cs="Arial"/>
                <w:b/>
                <w:lang w:eastAsia="ar-SA"/>
              </w:rPr>
              <w:t>2. VS 2017</w:t>
            </w:r>
          </w:p>
        </w:tc>
        <w:tc>
          <w:tcPr>
            <w:tcW w:w="2268" w:type="dxa"/>
            <w:vAlign w:val="center"/>
          </w:tcPr>
          <w:p w:rsidR="0030101A" w:rsidRPr="0030101A" w:rsidRDefault="0030101A" w:rsidP="0030101A">
            <w:pPr>
              <w:pStyle w:val="Odstavecseseznamem"/>
              <w:ind w:left="0"/>
              <w:jc w:val="center"/>
              <w:rPr>
                <w:rFonts w:ascii="Arial" w:eastAsia="Calibri" w:hAnsi="Arial" w:cs="Arial"/>
                <w:b/>
                <w:lang w:eastAsia="ar-SA"/>
              </w:rPr>
            </w:pPr>
            <w:r w:rsidRPr="0030101A">
              <w:rPr>
                <w:rFonts w:ascii="Arial" w:eastAsia="Calibri" w:hAnsi="Arial" w:cs="Arial"/>
                <w:b/>
                <w:lang w:eastAsia="ar-SA"/>
              </w:rPr>
              <w:t>3. VS 2018</w:t>
            </w:r>
          </w:p>
        </w:tc>
        <w:tc>
          <w:tcPr>
            <w:tcW w:w="2233" w:type="dxa"/>
            <w:vAlign w:val="center"/>
          </w:tcPr>
          <w:p w:rsidR="0030101A" w:rsidRPr="0030101A" w:rsidRDefault="0030101A" w:rsidP="0030101A">
            <w:pPr>
              <w:pStyle w:val="Odstavecseseznamem"/>
              <w:ind w:left="0"/>
              <w:jc w:val="center"/>
              <w:rPr>
                <w:rFonts w:ascii="Arial" w:eastAsia="Calibri" w:hAnsi="Arial" w:cs="Arial"/>
                <w:b/>
                <w:lang w:eastAsia="ar-SA"/>
              </w:rPr>
            </w:pPr>
            <w:r w:rsidRPr="0030101A">
              <w:rPr>
                <w:rFonts w:ascii="Arial" w:eastAsia="Calibri" w:hAnsi="Arial" w:cs="Arial"/>
                <w:b/>
                <w:lang w:eastAsia="ar-SA"/>
              </w:rPr>
              <w:t>4. VS 2020</w:t>
            </w:r>
          </w:p>
        </w:tc>
      </w:tr>
      <w:tr w:rsidR="0030101A" w:rsidRPr="0030101A" w:rsidTr="0030101A">
        <w:tc>
          <w:tcPr>
            <w:tcW w:w="5245" w:type="dxa"/>
            <w:vAlign w:val="center"/>
          </w:tcPr>
          <w:p w:rsidR="0030101A" w:rsidRPr="0030101A" w:rsidRDefault="0030101A" w:rsidP="0030101A">
            <w:pPr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Archeologický ústav AV ČR, Praha, v.v.i.</w:t>
            </w:r>
          </w:p>
        </w:tc>
        <w:tc>
          <w:tcPr>
            <w:tcW w:w="2126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0/0</w:t>
            </w:r>
          </w:p>
        </w:tc>
        <w:tc>
          <w:tcPr>
            <w:tcW w:w="2127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0/0</w:t>
            </w:r>
          </w:p>
        </w:tc>
        <w:tc>
          <w:tcPr>
            <w:tcW w:w="2268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1/0</w:t>
            </w:r>
          </w:p>
        </w:tc>
        <w:tc>
          <w:tcPr>
            <w:tcW w:w="2233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0/0</w:t>
            </w:r>
          </w:p>
        </w:tc>
      </w:tr>
      <w:tr w:rsidR="0030101A" w:rsidRPr="0030101A" w:rsidTr="0030101A">
        <w:tc>
          <w:tcPr>
            <w:tcW w:w="5245" w:type="dxa"/>
            <w:vAlign w:val="center"/>
          </w:tcPr>
          <w:p w:rsidR="0030101A" w:rsidRPr="0030101A" w:rsidRDefault="0030101A" w:rsidP="0030101A">
            <w:pPr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Biofyzikální ústav AV ČR, v.v.i.</w:t>
            </w:r>
          </w:p>
        </w:tc>
        <w:tc>
          <w:tcPr>
            <w:tcW w:w="2126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0/0</w:t>
            </w:r>
          </w:p>
        </w:tc>
        <w:tc>
          <w:tcPr>
            <w:tcW w:w="2127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0/0</w:t>
            </w:r>
          </w:p>
        </w:tc>
        <w:tc>
          <w:tcPr>
            <w:tcW w:w="2268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0/0</w:t>
            </w:r>
          </w:p>
        </w:tc>
        <w:tc>
          <w:tcPr>
            <w:tcW w:w="2233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1/?</w:t>
            </w:r>
          </w:p>
        </w:tc>
      </w:tr>
      <w:tr w:rsidR="0030101A" w:rsidRPr="0030101A" w:rsidTr="0030101A">
        <w:tc>
          <w:tcPr>
            <w:tcW w:w="5245" w:type="dxa"/>
            <w:vAlign w:val="center"/>
          </w:tcPr>
          <w:p w:rsidR="0030101A" w:rsidRPr="0030101A" w:rsidRDefault="0030101A" w:rsidP="0030101A">
            <w:pPr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Biologické centrum AV ČR, v. v. i.</w:t>
            </w:r>
          </w:p>
        </w:tc>
        <w:tc>
          <w:tcPr>
            <w:tcW w:w="2126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2/0</w:t>
            </w:r>
          </w:p>
        </w:tc>
        <w:tc>
          <w:tcPr>
            <w:tcW w:w="2127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>
              <w:rPr>
                <w:rFonts w:ascii="Arial" w:eastAsia="Calibri" w:hAnsi="Arial" w:cs="Arial"/>
                <w:lang w:eastAsia="ar-SA"/>
              </w:rPr>
              <w:t>9/</w:t>
            </w:r>
            <w:r w:rsidRPr="0030101A">
              <w:rPr>
                <w:rFonts w:ascii="Arial" w:eastAsia="Calibri" w:hAnsi="Arial" w:cs="Arial"/>
                <w:lang w:eastAsia="ar-SA"/>
              </w:rPr>
              <w:t>1</w:t>
            </w:r>
          </w:p>
        </w:tc>
        <w:tc>
          <w:tcPr>
            <w:tcW w:w="2268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>
              <w:rPr>
                <w:rFonts w:ascii="Arial" w:eastAsia="Calibri" w:hAnsi="Arial" w:cs="Arial"/>
                <w:lang w:eastAsia="ar-SA"/>
              </w:rPr>
              <w:t>10/</w:t>
            </w:r>
            <w:r w:rsidRPr="0030101A">
              <w:rPr>
                <w:rFonts w:ascii="Arial" w:eastAsia="Calibri" w:hAnsi="Arial" w:cs="Arial"/>
                <w:lang w:eastAsia="ar-SA"/>
              </w:rPr>
              <w:t>7</w:t>
            </w:r>
          </w:p>
        </w:tc>
        <w:tc>
          <w:tcPr>
            <w:tcW w:w="2233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7/?</w:t>
            </w:r>
          </w:p>
        </w:tc>
      </w:tr>
      <w:tr w:rsidR="0030101A" w:rsidRPr="0030101A" w:rsidTr="0030101A">
        <w:tc>
          <w:tcPr>
            <w:tcW w:w="5245" w:type="dxa"/>
            <w:vAlign w:val="center"/>
          </w:tcPr>
          <w:p w:rsidR="0030101A" w:rsidRPr="0030101A" w:rsidRDefault="0030101A" w:rsidP="0030101A">
            <w:pPr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Biotechnologický ústav AV ČR, v. v. i.</w:t>
            </w:r>
          </w:p>
        </w:tc>
        <w:tc>
          <w:tcPr>
            <w:tcW w:w="2126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0/0</w:t>
            </w:r>
          </w:p>
        </w:tc>
        <w:tc>
          <w:tcPr>
            <w:tcW w:w="2127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0/0</w:t>
            </w:r>
          </w:p>
        </w:tc>
        <w:tc>
          <w:tcPr>
            <w:tcW w:w="2268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0/0</w:t>
            </w:r>
          </w:p>
        </w:tc>
        <w:tc>
          <w:tcPr>
            <w:tcW w:w="2233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7/?</w:t>
            </w:r>
          </w:p>
        </w:tc>
      </w:tr>
      <w:tr w:rsidR="0030101A" w:rsidRPr="0030101A" w:rsidTr="0030101A">
        <w:tc>
          <w:tcPr>
            <w:tcW w:w="5245" w:type="dxa"/>
            <w:vAlign w:val="center"/>
          </w:tcPr>
          <w:p w:rsidR="0030101A" w:rsidRPr="0030101A" w:rsidRDefault="0030101A" w:rsidP="0030101A">
            <w:pPr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Botanický ústav AV ČR, v. v. i.</w:t>
            </w:r>
          </w:p>
        </w:tc>
        <w:tc>
          <w:tcPr>
            <w:tcW w:w="2126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3/0</w:t>
            </w:r>
          </w:p>
        </w:tc>
        <w:tc>
          <w:tcPr>
            <w:tcW w:w="2127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3/1</w:t>
            </w:r>
          </w:p>
        </w:tc>
        <w:tc>
          <w:tcPr>
            <w:tcW w:w="2268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3/0</w:t>
            </w:r>
          </w:p>
        </w:tc>
        <w:tc>
          <w:tcPr>
            <w:tcW w:w="2233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1/?</w:t>
            </w:r>
          </w:p>
        </w:tc>
      </w:tr>
      <w:tr w:rsidR="0030101A" w:rsidRPr="0030101A" w:rsidTr="0030101A">
        <w:tc>
          <w:tcPr>
            <w:tcW w:w="5245" w:type="dxa"/>
            <w:vAlign w:val="center"/>
          </w:tcPr>
          <w:p w:rsidR="0030101A" w:rsidRPr="0030101A" w:rsidRDefault="0030101A" w:rsidP="0030101A">
            <w:pPr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Geofyzikální ústav AV ČR, v.v.i.</w:t>
            </w:r>
          </w:p>
        </w:tc>
        <w:tc>
          <w:tcPr>
            <w:tcW w:w="2126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1/0</w:t>
            </w:r>
          </w:p>
        </w:tc>
        <w:tc>
          <w:tcPr>
            <w:tcW w:w="2127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1/0</w:t>
            </w:r>
          </w:p>
        </w:tc>
        <w:tc>
          <w:tcPr>
            <w:tcW w:w="2268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0/0</w:t>
            </w:r>
          </w:p>
        </w:tc>
        <w:tc>
          <w:tcPr>
            <w:tcW w:w="2233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0/0</w:t>
            </w:r>
          </w:p>
        </w:tc>
      </w:tr>
      <w:tr w:rsidR="0030101A" w:rsidRPr="0030101A" w:rsidTr="0030101A">
        <w:tc>
          <w:tcPr>
            <w:tcW w:w="5245" w:type="dxa"/>
            <w:vAlign w:val="center"/>
          </w:tcPr>
          <w:p w:rsidR="0030101A" w:rsidRPr="0030101A" w:rsidRDefault="0030101A" w:rsidP="0030101A">
            <w:pPr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Mikrobiologický ústav AV ČR, v. v. i.</w:t>
            </w:r>
          </w:p>
        </w:tc>
        <w:tc>
          <w:tcPr>
            <w:tcW w:w="2126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0/0</w:t>
            </w:r>
          </w:p>
        </w:tc>
        <w:tc>
          <w:tcPr>
            <w:tcW w:w="2127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5/0</w:t>
            </w:r>
          </w:p>
        </w:tc>
        <w:tc>
          <w:tcPr>
            <w:tcW w:w="2268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6/1</w:t>
            </w:r>
          </w:p>
        </w:tc>
        <w:tc>
          <w:tcPr>
            <w:tcW w:w="2233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4/?</w:t>
            </w:r>
          </w:p>
        </w:tc>
      </w:tr>
      <w:tr w:rsidR="0030101A" w:rsidRPr="0030101A" w:rsidTr="0030101A">
        <w:tc>
          <w:tcPr>
            <w:tcW w:w="5245" w:type="dxa"/>
            <w:vAlign w:val="center"/>
          </w:tcPr>
          <w:p w:rsidR="0030101A" w:rsidRPr="0030101A" w:rsidRDefault="0030101A" w:rsidP="0030101A">
            <w:pPr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Technologické centrum Akademie věd České republiky</w:t>
            </w:r>
          </w:p>
        </w:tc>
        <w:tc>
          <w:tcPr>
            <w:tcW w:w="2126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0/0</w:t>
            </w:r>
          </w:p>
        </w:tc>
        <w:tc>
          <w:tcPr>
            <w:tcW w:w="2127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1/0</w:t>
            </w:r>
          </w:p>
        </w:tc>
        <w:tc>
          <w:tcPr>
            <w:tcW w:w="2268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1/0</w:t>
            </w:r>
          </w:p>
        </w:tc>
        <w:tc>
          <w:tcPr>
            <w:tcW w:w="2233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0/0</w:t>
            </w:r>
          </w:p>
        </w:tc>
      </w:tr>
      <w:tr w:rsidR="0030101A" w:rsidRPr="0030101A" w:rsidTr="0030101A">
        <w:tc>
          <w:tcPr>
            <w:tcW w:w="5245" w:type="dxa"/>
            <w:vAlign w:val="center"/>
          </w:tcPr>
          <w:p w:rsidR="0030101A" w:rsidRPr="0030101A" w:rsidRDefault="0030101A" w:rsidP="0030101A">
            <w:pPr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Ústav analytické chemie AV ČR, v.v.i.</w:t>
            </w:r>
          </w:p>
        </w:tc>
        <w:tc>
          <w:tcPr>
            <w:tcW w:w="2126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0/0</w:t>
            </w:r>
          </w:p>
        </w:tc>
        <w:tc>
          <w:tcPr>
            <w:tcW w:w="2127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1/0</w:t>
            </w:r>
          </w:p>
        </w:tc>
        <w:tc>
          <w:tcPr>
            <w:tcW w:w="2268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0/0</w:t>
            </w:r>
          </w:p>
        </w:tc>
        <w:tc>
          <w:tcPr>
            <w:tcW w:w="2233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1/?</w:t>
            </w:r>
          </w:p>
        </w:tc>
      </w:tr>
      <w:tr w:rsidR="0030101A" w:rsidRPr="0030101A" w:rsidTr="0030101A">
        <w:tc>
          <w:tcPr>
            <w:tcW w:w="5245" w:type="dxa"/>
            <w:vAlign w:val="center"/>
          </w:tcPr>
          <w:p w:rsidR="0030101A" w:rsidRPr="0030101A" w:rsidRDefault="0030101A" w:rsidP="0030101A">
            <w:pPr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Ústav biologie obratlovců AV ČR, v.v.i.</w:t>
            </w:r>
          </w:p>
        </w:tc>
        <w:tc>
          <w:tcPr>
            <w:tcW w:w="2126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1/0</w:t>
            </w:r>
          </w:p>
        </w:tc>
        <w:tc>
          <w:tcPr>
            <w:tcW w:w="2127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3/0</w:t>
            </w:r>
          </w:p>
        </w:tc>
        <w:tc>
          <w:tcPr>
            <w:tcW w:w="2268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7/0</w:t>
            </w:r>
          </w:p>
        </w:tc>
        <w:tc>
          <w:tcPr>
            <w:tcW w:w="2233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1/?</w:t>
            </w:r>
          </w:p>
        </w:tc>
      </w:tr>
      <w:tr w:rsidR="0030101A" w:rsidRPr="0030101A" w:rsidTr="0030101A">
        <w:tc>
          <w:tcPr>
            <w:tcW w:w="5245" w:type="dxa"/>
            <w:vAlign w:val="center"/>
          </w:tcPr>
          <w:p w:rsidR="0030101A" w:rsidRPr="0030101A" w:rsidRDefault="0030101A" w:rsidP="0030101A">
            <w:pPr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Ústav experimentální botaniky AV ČR, v. v. i.</w:t>
            </w:r>
          </w:p>
        </w:tc>
        <w:tc>
          <w:tcPr>
            <w:tcW w:w="2126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7/2</w:t>
            </w:r>
          </w:p>
        </w:tc>
        <w:tc>
          <w:tcPr>
            <w:tcW w:w="2127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6/0</w:t>
            </w:r>
          </w:p>
        </w:tc>
        <w:tc>
          <w:tcPr>
            <w:tcW w:w="2268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6/1</w:t>
            </w:r>
          </w:p>
        </w:tc>
        <w:tc>
          <w:tcPr>
            <w:tcW w:w="2233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10/?</w:t>
            </w:r>
          </w:p>
        </w:tc>
      </w:tr>
      <w:tr w:rsidR="0030101A" w:rsidRPr="0030101A" w:rsidTr="0030101A">
        <w:tc>
          <w:tcPr>
            <w:tcW w:w="5245" w:type="dxa"/>
            <w:vAlign w:val="center"/>
          </w:tcPr>
          <w:p w:rsidR="0030101A" w:rsidRPr="0030101A" w:rsidRDefault="0030101A" w:rsidP="0030101A">
            <w:pPr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Ústav fyziky atmosféry AV ČR, v. v. i.</w:t>
            </w:r>
          </w:p>
        </w:tc>
        <w:tc>
          <w:tcPr>
            <w:tcW w:w="2126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0/0</w:t>
            </w:r>
          </w:p>
        </w:tc>
        <w:tc>
          <w:tcPr>
            <w:tcW w:w="2127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1/1</w:t>
            </w:r>
          </w:p>
        </w:tc>
        <w:tc>
          <w:tcPr>
            <w:tcW w:w="2268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0/0</w:t>
            </w:r>
          </w:p>
        </w:tc>
        <w:tc>
          <w:tcPr>
            <w:tcW w:w="2233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0/0</w:t>
            </w:r>
          </w:p>
        </w:tc>
      </w:tr>
      <w:tr w:rsidR="0030101A" w:rsidRPr="0030101A" w:rsidTr="0030101A">
        <w:tc>
          <w:tcPr>
            <w:tcW w:w="5245" w:type="dxa"/>
            <w:vAlign w:val="center"/>
          </w:tcPr>
          <w:p w:rsidR="0030101A" w:rsidRPr="0030101A" w:rsidRDefault="0030101A" w:rsidP="0030101A">
            <w:pPr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Ústav chemických procesů AV ČR, v. v. i.</w:t>
            </w:r>
          </w:p>
        </w:tc>
        <w:tc>
          <w:tcPr>
            <w:tcW w:w="2126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2/0</w:t>
            </w:r>
          </w:p>
        </w:tc>
        <w:tc>
          <w:tcPr>
            <w:tcW w:w="2127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5/1</w:t>
            </w:r>
          </w:p>
        </w:tc>
        <w:tc>
          <w:tcPr>
            <w:tcW w:w="2268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4/1</w:t>
            </w:r>
          </w:p>
        </w:tc>
        <w:tc>
          <w:tcPr>
            <w:tcW w:w="2233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5/?</w:t>
            </w:r>
          </w:p>
        </w:tc>
      </w:tr>
      <w:tr w:rsidR="0030101A" w:rsidRPr="0030101A" w:rsidTr="0030101A">
        <w:tc>
          <w:tcPr>
            <w:tcW w:w="5245" w:type="dxa"/>
            <w:vAlign w:val="center"/>
          </w:tcPr>
          <w:p w:rsidR="0030101A" w:rsidRPr="0030101A" w:rsidRDefault="0030101A" w:rsidP="0030101A">
            <w:pPr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Ústav informatiky AV ČR, v.v.i.</w:t>
            </w:r>
          </w:p>
        </w:tc>
        <w:tc>
          <w:tcPr>
            <w:tcW w:w="2126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1/0</w:t>
            </w:r>
          </w:p>
        </w:tc>
        <w:tc>
          <w:tcPr>
            <w:tcW w:w="2127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1/0</w:t>
            </w:r>
          </w:p>
        </w:tc>
        <w:tc>
          <w:tcPr>
            <w:tcW w:w="2268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1/1</w:t>
            </w:r>
          </w:p>
        </w:tc>
        <w:tc>
          <w:tcPr>
            <w:tcW w:w="2233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0/0</w:t>
            </w:r>
          </w:p>
        </w:tc>
      </w:tr>
      <w:tr w:rsidR="0030101A" w:rsidRPr="0030101A" w:rsidTr="0030101A">
        <w:tc>
          <w:tcPr>
            <w:tcW w:w="5245" w:type="dxa"/>
            <w:vAlign w:val="center"/>
          </w:tcPr>
          <w:p w:rsidR="0030101A" w:rsidRPr="0030101A" w:rsidRDefault="0030101A" w:rsidP="0030101A">
            <w:pPr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Ústav jaderné fyziky AV ČR, v. v. i.</w:t>
            </w:r>
          </w:p>
        </w:tc>
        <w:tc>
          <w:tcPr>
            <w:tcW w:w="2126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0/0</w:t>
            </w:r>
          </w:p>
        </w:tc>
        <w:tc>
          <w:tcPr>
            <w:tcW w:w="2127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0/0</w:t>
            </w:r>
          </w:p>
        </w:tc>
        <w:tc>
          <w:tcPr>
            <w:tcW w:w="2268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0/0</w:t>
            </w:r>
          </w:p>
        </w:tc>
        <w:tc>
          <w:tcPr>
            <w:tcW w:w="2233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1/?</w:t>
            </w:r>
          </w:p>
        </w:tc>
      </w:tr>
      <w:tr w:rsidR="0030101A" w:rsidRPr="0030101A" w:rsidTr="0030101A">
        <w:tc>
          <w:tcPr>
            <w:tcW w:w="5245" w:type="dxa"/>
            <w:vAlign w:val="center"/>
          </w:tcPr>
          <w:p w:rsidR="0030101A" w:rsidRPr="0030101A" w:rsidRDefault="0030101A" w:rsidP="0030101A">
            <w:pPr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Ústav makromolekulární chemie AV ČR, v.v.i.</w:t>
            </w:r>
          </w:p>
        </w:tc>
        <w:tc>
          <w:tcPr>
            <w:tcW w:w="2126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1/0</w:t>
            </w:r>
          </w:p>
        </w:tc>
        <w:tc>
          <w:tcPr>
            <w:tcW w:w="2127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0/0</w:t>
            </w:r>
          </w:p>
        </w:tc>
        <w:tc>
          <w:tcPr>
            <w:tcW w:w="2268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0/0</w:t>
            </w:r>
          </w:p>
        </w:tc>
        <w:tc>
          <w:tcPr>
            <w:tcW w:w="2233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0/0</w:t>
            </w:r>
          </w:p>
        </w:tc>
      </w:tr>
      <w:tr w:rsidR="0030101A" w:rsidRPr="0030101A" w:rsidTr="0030101A">
        <w:tc>
          <w:tcPr>
            <w:tcW w:w="5245" w:type="dxa"/>
            <w:vAlign w:val="center"/>
          </w:tcPr>
          <w:p w:rsidR="0030101A" w:rsidRPr="0030101A" w:rsidRDefault="0030101A" w:rsidP="0030101A">
            <w:pPr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Ústav molekulární genetiky AV ČR, v. v. i.</w:t>
            </w:r>
          </w:p>
        </w:tc>
        <w:tc>
          <w:tcPr>
            <w:tcW w:w="2126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0/0</w:t>
            </w:r>
          </w:p>
        </w:tc>
        <w:tc>
          <w:tcPr>
            <w:tcW w:w="2127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1/1</w:t>
            </w:r>
          </w:p>
        </w:tc>
        <w:tc>
          <w:tcPr>
            <w:tcW w:w="2268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0/0</w:t>
            </w:r>
          </w:p>
        </w:tc>
        <w:tc>
          <w:tcPr>
            <w:tcW w:w="2233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1/?</w:t>
            </w:r>
          </w:p>
        </w:tc>
      </w:tr>
      <w:tr w:rsidR="0030101A" w:rsidRPr="0030101A" w:rsidTr="0030101A">
        <w:tc>
          <w:tcPr>
            <w:tcW w:w="5245" w:type="dxa"/>
            <w:vAlign w:val="center"/>
          </w:tcPr>
          <w:p w:rsidR="0030101A" w:rsidRPr="0030101A" w:rsidRDefault="0030101A" w:rsidP="0030101A">
            <w:pPr>
              <w:rPr>
                <w:rFonts w:ascii="Arial" w:eastAsia="Calibri" w:hAnsi="Arial" w:cs="Arial"/>
                <w:lang w:eastAsia="ar-SA"/>
              </w:rPr>
            </w:pPr>
            <w:r>
              <w:rPr>
                <w:rFonts w:ascii="Arial" w:eastAsia="Calibri" w:hAnsi="Arial" w:cs="Arial"/>
                <w:lang w:eastAsia="ar-SA"/>
              </w:rPr>
              <w:t>Ústav organické chemie a biochemie AV ČR, v.v.i.</w:t>
            </w:r>
          </w:p>
        </w:tc>
        <w:tc>
          <w:tcPr>
            <w:tcW w:w="2126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0/0</w:t>
            </w:r>
          </w:p>
        </w:tc>
        <w:tc>
          <w:tcPr>
            <w:tcW w:w="2127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1/0</w:t>
            </w:r>
          </w:p>
        </w:tc>
        <w:tc>
          <w:tcPr>
            <w:tcW w:w="2268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2/0</w:t>
            </w:r>
          </w:p>
        </w:tc>
        <w:tc>
          <w:tcPr>
            <w:tcW w:w="2233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0/0</w:t>
            </w:r>
          </w:p>
        </w:tc>
      </w:tr>
      <w:tr w:rsidR="0030101A" w:rsidRPr="0030101A" w:rsidTr="0030101A">
        <w:tc>
          <w:tcPr>
            <w:tcW w:w="5245" w:type="dxa"/>
            <w:vAlign w:val="center"/>
          </w:tcPr>
          <w:p w:rsidR="0030101A" w:rsidRPr="0030101A" w:rsidRDefault="0030101A" w:rsidP="0030101A">
            <w:pPr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Ústa</w:t>
            </w:r>
            <w:r>
              <w:rPr>
                <w:rFonts w:ascii="Arial" w:eastAsia="Calibri" w:hAnsi="Arial" w:cs="Arial"/>
                <w:lang w:eastAsia="ar-SA"/>
              </w:rPr>
              <w:t xml:space="preserve">v výzkumu globální změny AV ČR, </w:t>
            </w:r>
            <w:r w:rsidRPr="0030101A">
              <w:rPr>
                <w:rFonts w:ascii="Arial" w:eastAsia="Calibri" w:hAnsi="Arial" w:cs="Arial"/>
                <w:lang w:eastAsia="ar-SA"/>
              </w:rPr>
              <w:t>v. v. i.</w:t>
            </w:r>
          </w:p>
        </w:tc>
        <w:tc>
          <w:tcPr>
            <w:tcW w:w="2126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13/0</w:t>
            </w:r>
          </w:p>
        </w:tc>
        <w:tc>
          <w:tcPr>
            <w:tcW w:w="2127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13/1</w:t>
            </w:r>
          </w:p>
        </w:tc>
        <w:tc>
          <w:tcPr>
            <w:tcW w:w="2268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10/5</w:t>
            </w:r>
          </w:p>
        </w:tc>
        <w:tc>
          <w:tcPr>
            <w:tcW w:w="2233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9/?</w:t>
            </w:r>
          </w:p>
        </w:tc>
      </w:tr>
      <w:tr w:rsidR="0030101A" w:rsidRPr="0030101A" w:rsidTr="0030101A">
        <w:tc>
          <w:tcPr>
            <w:tcW w:w="5245" w:type="dxa"/>
            <w:vAlign w:val="center"/>
          </w:tcPr>
          <w:p w:rsidR="0030101A" w:rsidRPr="0030101A" w:rsidRDefault="0030101A" w:rsidP="0030101A">
            <w:pPr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Ústav živočišné fyziologie a genetiky AV ČR, v. v. i.</w:t>
            </w:r>
          </w:p>
        </w:tc>
        <w:tc>
          <w:tcPr>
            <w:tcW w:w="2126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1/0</w:t>
            </w:r>
          </w:p>
        </w:tc>
        <w:tc>
          <w:tcPr>
            <w:tcW w:w="2127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1/0</w:t>
            </w:r>
          </w:p>
        </w:tc>
        <w:tc>
          <w:tcPr>
            <w:tcW w:w="2268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1/0</w:t>
            </w:r>
          </w:p>
        </w:tc>
        <w:tc>
          <w:tcPr>
            <w:tcW w:w="2233" w:type="dxa"/>
            <w:vAlign w:val="center"/>
          </w:tcPr>
          <w:p w:rsidR="0030101A" w:rsidRPr="0030101A" w:rsidRDefault="0030101A" w:rsidP="0030101A">
            <w:pPr>
              <w:jc w:val="center"/>
              <w:rPr>
                <w:rFonts w:ascii="Arial" w:eastAsia="Calibri" w:hAnsi="Arial" w:cs="Arial"/>
                <w:lang w:eastAsia="ar-SA"/>
              </w:rPr>
            </w:pPr>
            <w:r w:rsidRPr="0030101A">
              <w:rPr>
                <w:rFonts w:ascii="Arial" w:eastAsia="Calibri" w:hAnsi="Arial" w:cs="Arial"/>
                <w:lang w:eastAsia="ar-SA"/>
              </w:rPr>
              <w:t>1/?</w:t>
            </w:r>
          </w:p>
        </w:tc>
      </w:tr>
    </w:tbl>
    <w:p w:rsidR="0030101A" w:rsidRPr="0030101A" w:rsidRDefault="0030101A" w:rsidP="0030101A">
      <w:pPr>
        <w:rPr>
          <w:rFonts w:ascii="CIDFont+F2" w:eastAsia="Calibri" w:hAnsi="CIDFont+F2" w:cs="CIDFont+F2"/>
          <w:lang w:eastAsia="ar-SA"/>
        </w:rPr>
      </w:pPr>
    </w:p>
    <w:p w:rsidR="0030101A" w:rsidRPr="0030101A" w:rsidRDefault="0030101A" w:rsidP="0030101A">
      <w:pPr>
        <w:pStyle w:val="Odstavecseseznamem"/>
        <w:rPr>
          <w:rFonts w:ascii="CIDFont+F2" w:eastAsia="Calibri" w:hAnsi="CIDFont+F2" w:cs="CIDFont+F2"/>
          <w:lang w:eastAsia="ar-SA"/>
        </w:rPr>
      </w:pPr>
    </w:p>
    <w:p w:rsidR="003B010C" w:rsidRDefault="0030101A" w:rsidP="0030101A">
      <w:pPr>
        <w:pStyle w:val="Odstavecseseznamem"/>
        <w:rPr>
          <w:rFonts w:ascii="CIDFont+F2" w:eastAsia="Calibri" w:hAnsi="CIDFont+F2" w:cs="CIDFont+F2"/>
          <w:lang w:eastAsia="ar-SA"/>
        </w:rPr>
      </w:pPr>
      <w:r w:rsidRPr="0030101A">
        <w:rPr>
          <w:rFonts w:ascii="CIDFont+F2" w:eastAsia="Calibri" w:hAnsi="CIDFont+F2" w:cs="CIDFont+F2"/>
          <w:lang w:eastAsia="ar-SA"/>
        </w:rPr>
        <w:t xml:space="preserve"> *celkový počet podaných návrhů projektů </w:t>
      </w:r>
      <w:r>
        <w:rPr>
          <w:rFonts w:ascii="CIDFont+F2" w:eastAsia="Calibri" w:hAnsi="CIDFont+F2" w:cs="CIDFont+F2"/>
          <w:lang w:eastAsia="ar-SA"/>
        </w:rPr>
        <w:t xml:space="preserve">do VS </w:t>
      </w:r>
      <w:r w:rsidRPr="0030101A">
        <w:rPr>
          <w:rFonts w:ascii="CIDFont+F2" w:eastAsia="Calibri" w:hAnsi="CIDFont+F2" w:cs="CIDFont+F2"/>
          <w:lang w:eastAsia="ar-SA"/>
        </w:rPr>
        <w:t xml:space="preserve">/ počet projektů </w:t>
      </w:r>
      <w:r>
        <w:rPr>
          <w:rFonts w:ascii="CIDFont+F2" w:eastAsia="Calibri" w:hAnsi="CIDFont+F2" w:cs="CIDFont+F2"/>
          <w:lang w:eastAsia="ar-SA"/>
        </w:rPr>
        <w:t>schválených k financová</w:t>
      </w:r>
      <w:r w:rsidRPr="0030101A">
        <w:rPr>
          <w:rFonts w:ascii="CIDFont+F2" w:eastAsia="Calibri" w:hAnsi="CIDFont+F2" w:cs="CIDFont+F2"/>
          <w:lang w:eastAsia="ar-SA"/>
        </w:rPr>
        <w:t>n</w:t>
      </w:r>
      <w:r>
        <w:rPr>
          <w:rFonts w:ascii="CIDFont+F2" w:eastAsia="Calibri" w:hAnsi="CIDFont+F2" w:cs="CIDFont+F2"/>
          <w:lang w:eastAsia="ar-SA"/>
        </w:rPr>
        <w:t>í</w:t>
      </w:r>
    </w:p>
    <w:p w:rsidR="00FE4F1F" w:rsidRPr="0030101A" w:rsidRDefault="00FE4F1F" w:rsidP="0030101A">
      <w:pPr>
        <w:pStyle w:val="Odstavecseseznamem"/>
        <w:rPr>
          <w:rFonts w:ascii="CIDFont+F2" w:eastAsia="Calibri" w:hAnsi="CIDFont+F2" w:cs="CIDFont+F2"/>
          <w:lang w:eastAsia="ar-SA"/>
        </w:rPr>
      </w:pPr>
      <w:r>
        <w:rPr>
          <w:rFonts w:ascii="CIDFont+F2" w:eastAsia="Calibri" w:hAnsi="CIDFont+F2" w:cs="CIDFont+F2"/>
          <w:lang w:eastAsia="ar-SA"/>
        </w:rPr>
        <w:t>**návrhy projektů podaných v rámci 4. veřejné soutěže Programu ZEMĚ jsou v současné době v procesu hodnocení, tudíž nejsou v daný okamžik známy výsledky</w:t>
      </w:r>
    </w:p>
    <w:sectPr w:rsidR="00FE4F1F" w:rsidRPr="0030101A" w:rsidSect="00301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5E1" w:rsidRDefault="008435E1" w:rsidP="0030101A">
      <w:r>
        <w:separator/>
      </w:r>
    </w:p>
  </w:endnote>
  <w:endnote w:type="continuationSeparator" w:id="0">
    <w:p w:rsidR="008435E1" w:rsidRDefault="008435E1" w:rsidP="00301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DFont+F2">
    <w:charset w:val="38"/>
    <w:family w:val="auto"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01A" w:rsidRDefault="0030101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01A" w:rsidRDefault="0030101A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01A" w:rsidRDefault="0030101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5E1" w:rsidRDefault="008435E1" w:rsidP="0030101A">
      <w:r>
        <w:separator/>
      </w:r>
    </w:p>
  </w:footnote>
  <w:footnote w:type="continuationSeparator" w:id="0">
    <w:p w:rsidR="008435E1" w:rsidRDefault="008435E1" w:rsidP="003010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01A" w:rsidRDefault="0030101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01A" w:rsidRPr="0030101A" w:rsidRDefault="0030101A">
    <w:pPr>
      <w:pStyle w:val="Zhlav"/>
      <w:rPr>
        <w:i/>
        <w:sz w:val="20"/>
        <w:szCs w:val="20"/>
      </w:rPr>
    </w:pPr>
    <w:r w:rsidRPr="0030101A">
      <w:rPr>
        <w:i/>
        <w:sz w:val="20"/>
        <w:szCs w:val="20"/>
      </w:rPr>
      <w:t xml:space="preserve">Příloha 1: Přehled zastoupení ústavů Akademie věd ČR ve veřejných soutěžích Programu ZEMĚ  </w:t>
    </w:r>
    <w:r w:rsidRPr="0030101A">
      <w:rPr>
        <w:i/>
        <w:sz w:val="20"/>
        <w:szCs w:val="20"/>
      </w:rPr>
      <w:ptab w:relativeTo="margin" w:alignment="right" w:leader="none"/>
    </w:r>
    <w:r w:rsidRPr="0030101A">
      <w:rPr>
        <w:i/>
        <w:sz w:val="20"/>
        <w:szCs w:val="20"/>
      </w:rPr>
      <w:t xml:space="preserve">čj.: </w:t>
    </w:r>
    <w:r w:rsidRPr="0030101A">
      <w:rPr>
        <w:i/>
        <w:sz w:val="20"/>
        <w:szCs w:val="20"/>
      </w:rPr>
      <w:fldChar w:fldCharType="begin"/>
    </w:r>
    <w:r w:rsidRPr="0030101A">
      <w:rPr>
        <w:i/>
        <w:sz w:val="20"/>
        <w:szCs w:val="20"/>
      </w:rPr>
      <w:instrText xml:space="preserve"> DOCVARIABLE  dms_cj </w:instrText>
    </w:r>
    <w:r w:rsidRPr="0030101A">
      <w:rPr>
        <w:i/>
        <w:sz w:val="20"/>
        <w:szCs w:val="20"/>
      </w:rPr>
      <w:fldChar w:fldCharType="separate"/>
    </w:r>
    <w:r w:rsidRPr="0030101A">
      <w:rPr>
        <w:i/>
        <w:sz w:val="20"/>
        <w:szCs w:val="20"/>
      </w:rPr>
      <w:t>24683/2020-MZE-14152</w:t>
    </w:r>
    <w:r w:rsidRPr="0030101A">
      <w:rPr>
        <w:i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01A" w:rsidRDefault="003010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01A"/>
    <w:rsid w:val="00053BF5"/>
    <w:rsid w:val="0030101A"/>
    <w:rsid w:val="003B010C"/>
    <w:rsid w:val="00680983"/>
    <w:rsid w:val="00784E7A"/>
    <w:rsid w:val="0078722C"/>
    <w:rsid w:val="008435E1"/>
    <w:rsid w:val="009E75B7"/>
    <w:rsid w:val="00FE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101A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0101A"/>
    <w:pPr>
      <w:ind w:left="720"/>
    </w:pPr>
  </w:style>
  <w:style w:type="table" w:styleId="Mkatabulky">
    <w:name w:val="Table Grid"/>
    <w:basedOn w:val="Normlntabulka"/>
    <w:uiPriority w:val="39"/>
    <w:rsid w:val="003010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010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101A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3010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101A"/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101A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0101A"/>
    <w:pPr>
      <w:ind w:left="720"/>
    </w:pPr>
  </w:style>
  <w:style w:type="table" w:styleId="Mkatabulky">
    <w:name w:val="Table Grid"/>
    <w:basedOn w:val="Normlntabulka"/>
    <w:uiPriority w:val="39"/>
    <w:rsid w:val="003010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010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101A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3010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101A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58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Scháňková Štěpánka</dc:creator>
  <cp:lastModifiedBy>Nováková Marta</cp:lastModifiedBy>
  <cp:revision>2</cp:revision>
  <dcterms:created xsi:type="dcterms:W3CDTF">2020-09-03T06:13:00Z</dcterms:created>
  <dcterms:modified xsi:type="dcterms:W3CDTF">2020-09-03T06:13:00Z</dcterms:modified>
</cp:coreProperties>
</file>