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70F" w:rsidRPr="00A35EF9" w:rsidRDefault="002E2DD3" w:rsidP="00064936">
      <w:pPr>
        <w:spacing w:before="120"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A35EF9">
        <w:rPr>
          <w:rFonts w:ascii="Arial" w:hAnsi="Arial" w:cs="Arial"/>
          <w:b/>
          <w:color w:val="0070C0"/>
          <w:sz w:val="28"/>
          <w:szCs w:val="28"/>
        </w:rPr>
        <w:t>Informace k postupu při výběru</w:t>
      </w:r>
      <w:r w:rsidR="003745AA" w:rsidRPr="00A35EF9">
        <w:rPr>
          <w:rFonts w:ascii="Arial" w:hAnsi="Arial" w:cs="Arial"/>
          <w:b/>
          <w:color w:val="0070C0"/>
          <w:sz w:val="28"/>
          <w:szCs w:val="28"/>
        </w:rPr>
        <w:t xml:space="preserve"> kandidáta na udělení Nár</w:t>
      </w:r>
      <w:r w:rsidR="00187CA8">
        <w:rPr>
          <w:rFonts w:ascii="Arial" w:hAnsi="Arial" w:cs="Arial"/>
          <w:b/>
          <w:color w:val="0070C0"/>
          <w:sz w:val="28"/>
          <w:szCs w:val="28"/>
        </w:rPr>
        <w:t xml:space="preserve">odní ceny vlády Česká hlava </w:t>
      </w:r>
      <w:r w:rsidR="00212AEC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FC7B68">
        <w:rPr>
          <w:rFonts w:ascii="Arial" w:hAnsi="Arial" w:cs="Arial"/>
          <w:b/>
          <w:color w:val="0070C0"/>
          <w:sz w:val="28"/>
          <w:szCs w:val="28"/>
        </w:rPr>
        <w:t>20</w:t>
      </w:r>
      <w:r w:rsidR="00005D6E">
        <w:rPr>
          <w:rFonts w:ascii="Arial" w:hAnsi="Arial" w:cs="Arial"/>
          <w:b/>
          <w:color w:val="0070C0"/>
          <w:sz w:val="28"/>
          <w:szCs w:val="28"/>
        </w:rPr>
        <w:t>20</w:t>
      </w:r>
    </w:p>
    <w:p w:rsidR="005B660F" w:rsidRDefault="005B660F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Udělení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</w:t>
      </w:r>
      <w:r w:rsidRPr="00B93BFF">
        <w:rPr>
          <w:rFonts w:ascii="Arial" w:hAnsi="Arial" w:cs="Arial"/>
          <w:sz w:val="22"/>
          <w:szCs w:val="22"/>
        </w:rPr>
        <w:t>Národní ceny vlády Česká hlava</w:t>
      </w:r>
      <w:r>
        <w:rPr>
          <w:rFonts w:ascii="Arial" w:hAnsi="Arial" w:cs="Arial"/>
          <w:sz w:val="22"/>
          <w:szCs w:val="22"/>
        </w:rPr>
        <w:t xml:space="preserve"> za rok 20</w:t>
      </w:r>
      <w:r w:rsidR="001D2137">
        <w:rPr>
          <w:rFonts w:ascii="Arial" w:hAnsi="Arial" w:cs="Arial"/>
          <w:sz w:val="22"/>
          <w:szCs w:val="22"/>
        </w:rPr>
        <w:t>20</w:t>
      </w:r>
      <w:r w:rsidR="0005579C">
        <w:rPr>
          <w:rFonts w:ascii="Arial" w:hAnsi="Arial" w:cs="Arial"/>
          <w:sz w:val="22"/>
          <w:szCs w:val="22"/>
        </w:rPr>
        <w:t>“</w:t>
      </w:r>
      <w:r w:rsidRPr="00B93BFF">
        <w:rPr>
          <w:rFonts w:ascii="Arial" w:hAnsi="Arial" w:cs="Arial"/>
          <w:sz w:val="22"/>
          <w:szCs w:val="22"/>
        </w:rPr>
        <w:t xml:space="preserve"> (dále jen „NCV“) </w:t>
      </w:r>
      <w:r>
        <w:rPr>
          <w:rFonts w:ascii="Arial" w:hAnsi="Arial" w:cs="Arial"/>
          <w:sz w:val="22"/>
          <w:szCs w:val="22"/>
        </w:rPr>
        <w:t>je udělováno</w:t>
      </w:r>
      <w:r w:rsidRPr="00B93BFF">
        <w:rPr>
          <w:rFonts w:ascii="Arial" w:hAnsi="Arial" w:cs="Arial"/>
          <w:sz w:val="22"/>
          <w:szCs w:val="22"/>
        </w:rPr>
        <w:t xml:space="preserve"> v souladu s</w:t>
      </w:r>
      <w:r>
        <w:rPr>
          <w:rFonts w:ascii="Arial" w:hAnsi="Arial" w:cs="Arial"/>
          <w:sz w:val="22"/>
          <w:szCs w:val="22"/>
        </w:rPr>
        <w:t xml:space="preserve"> nařízením vlády č. 71/2013 Sb., </w:t>
      </w:r>
      <w:r w:rsidRPr="00B93BFF">
        <w:rPr>
          <w:rFonts w:ascii="Arial" w:hAnsi="Arial" w:cs="Arial"/>
          <w:sz w:val="22"/>
          <w:szCs w:val="22"/>
        </w:rPr>
        <w:t>o podmínkách pro ocenění výsledků výzkumu, experimentálního vývoje a inovací</w:t>
      </w:r>
      <w:r>
        <w:rPr>
          <w:rFonts w:ascii="Arial" w:hAnsi="Arial" w:cs="Arial"/>
          <w:sz w:val="22"/>
          <w:szCs w:val="22"/>
        </w:rPr>
        <w:t>,</w:t>
      </w:r>
      <w:r w:rsidRPr="00B93B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 znění pozdějších předpisů </w:t>
      </w:r>
      <w:r w:rsidRPr="00B93BFF">
        <w:rPr>
          <w:rFonts w:ascii="Arial" w:hAnsi="Arial" w:cs="Arial"/>
          <w:sz w:val="22"/>
          <w:szCs w:val="22"/>
        </w:rPr>
        <w:t>(dále jen „nařízení</w:t>
      </w:r>
      <w:r>
        <w:rPr>
          <w:rFonts w:ascii="Arial" w:hAnsi="Arial" w:cs="Arial"/>
          <w:sz w:val="22"/>
          <w:szCs w:val="22"/>
        </w:rPr>
        <w:t>“). Jedná se o o</w:t>
      </w:r>
      <w:r w:rsidRPr="005B660F">
        <w:rPr>
          <w:rFonts w:ascii="Arial" w:hAnsi="Arial" w:cs="Arial"/>
          <w:sz w:val="22"/>
          <w:szCs w:val="22"/>
        </w:rPr>
        <w:t>cenění mimořádných výsledků výzkumu, experimentálního vývoje a inovací podle zákona č. 130/2002 Sb. o podpoře výzkumu, experimentálního vývoje a inovací</w:t>
      </w:r>
      <w:r>
        <w:rPr>
          <w:rFonts w:ascii="Arial" w:hAnsi="Arial" w:cs="Arial"/>
          <w:sz w:val="22"/>
          <w:szCs w:val="22"/>
        </w:rPr>
        <w:t xml:space="preserve">, které </w:t>
      </w:r>
      <w:r w:rsidRPr="005B660F">
        <w:rPr>
          <w:rFonts w:ascii="Arial" w:hAnsi="Arial" w:cs="Arial"/>
          <w:sz w:val="22"/>
          <w:szCs w:val="22"/>
        </w:rPr>
        <w:t>lze udělit fyzické osobě, která takových výsledků dosáhla.</w:t>
      </w:r>
    </w:p>
    <w:p w:rsidR="003745AA" w:rsidRPr="00064936" w:rsidRDefault="007320B1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Realizátorovi projektu Česká h</w:t>
      </w:r>
      <w:r w:rsidR="009557C9">
        <w:rPr>
          <w:rFonts w:ascii="Arial" w:hAnsi="Arial" w:cs="Arial"/>
          <w:sz w:val="22"/>
          <w:szCs w:val="22"/>
        </w:rPr>
        <w:t xml:space="preserve">lava bylo </w:t>
      </w:r>
      <w:r w:rsidRPr="00064936">
        <w:rPr>
          <w:rFonts w:ascii="Arial" w:hAnsi="Arial" w:cs="Arial"/>
          <w:sz w:val="22"/>
          <w:szCs w:val="22"/>
        </w:rPr>
        <w:t>doručeno</w:t>
      </w:r>
      <w:r w:rsidR="005C00FB">
        <w:rPr>
          <w:rFonts w:ascii="Arial" w:hAnsi="Arial" w:cs="Arial"/>
          <w:sz w:val="22"/>
          <w:szCs w:val="22"/>
        </w:rPr>
        <w:t xml:space="preserve"> celkem </w:t>
      </w:r>
      <w:r w:rsidR="00005D6E">
        <w:rPr>
          <w:rFonts w:ascii="Arial" w:hAnsi="Arial" w:cs="Arial"/>
          <w:sz w:val="22"/>
          <w:szCs w:val="22"/>
        </w:rPr>
        <w:t>13</w:t>
      </w:r>
      <w:r w:rsidR="00064936" w:rsidRPr="00696C03">
        <w:rPr>
          <w:rFonts w:ascii="Arial" w:hAnsi="Arial" w:cs="Arial"/>
          <w:sz w:val="22"/>
          <w:szCs w:val="22"/>
        </w:rPr>
        <w:t> </w:t>
      </w:r>
      <w:r w:rsidR="003745AA" w:rsidRPr="00696C03">
        <w:rPr>
          <w:rFonts w:ascii="Arial" w:hAnsi="Arial" w:cs="Arial"/>
          <w:sz w:val="22"/>
          <w:szCs w:val="22"/>
        </w:rPr>
        <w:t>nominací na udělení Nár</w:t>
      </w:r>
      <w:r w:rsidR="00FC7B68">
        <w:rPr>
          <w:rFonts w:ascii="Arial" w:hAnsi="Arial" w:cs="Arial"/>
          <w:sz w:val="22"/>
          <w:szCs w:val="22"/>
        </w:rPr>
        <w:t>odní ceny vlády Česká hlava 20</w:t>
      </w:r>
      <w:r w:rsidR="00005D6E">
        <w:rPr>
          <w:rFonts w:ascii="Arial" w:hAnsi="Arial" w:cs="Arial"/>
          <w:sz w:val="22"/>
          <w:szCs w:val="22"/>
        </w:rPr>
        <w:t>20</w:t>
      </w:r>
      <w:r w:rsidR="003745AA" w:rsidRPr="00696C03">
        <w:rPr>
          <w:rFonts w:ascii="Arial" w:hAnsi="Arial" w:cs="Arial"/>
          <w:sz w:val="22"/>
          <w:szCs w:val="22"/>
        </w:rPr>
        <w:t xml:space="preserve"> (dále jen „NCV“). Podklady </w:t>
      </w:r>
      <w:r w:rsidR="00E63625" w:rsidRPr="00696C03">
        <w:rPr>
          <w:rFonts w:ascii="Arial" w:hAnsi="Arial" w:cs="Arial"/>
          <w:sz w:val="22"/>
          <w:szCs w:val="22"/>
        </w:rPr>
        <w:t>jednotlivých kandidátů</w:t>
      </w:r>
      <w:r w:rsidR="003745AA" w:rsidRPr="00696C03">
        <w:rPr>
          <w:rFonts w:ascii="Arial" w:hAnsi="Arial" w:cs="Arial"/>
          <w:sz w:val="22"/>
          <w:szCs w:val="22"/>
        </w:rPr>
        <w:t xml:space="preserve"> byly členům Rady pro výzkum, vývoj a inovac</w:t>
      </w:r>
      <w:r w:rsidR="00A1441B" w:rsidRPr="00696C03">
        <w:rPr>
          <w:rFonts w:ascii="Arial" w:hAnsi="Arial" w:cs="Arial"/>
          <w:sz w:val="22"/>
          <w:szCs w:val="22"/>
        </w:rPr>
        <w:t>e (dále j</w:t>
      </w:r>
      <w:r w:rsidR="00187CA8" w:rsidRPr="00696C03">
        <w:rPr>
          <w:rFonts w:ascii="Arial" w:hAnsi="Arial" w:cs="Arial"/>
          <w:sz w:val="22"/>
          <w:szCs w:val="22"/>
        </w:rPr>
        <w:t xml:space="preserve">en „Rada“) zpřístupněny dne </w:t>
      </w:r>
      <w:r w:rsidR="00005D6E">
        <w:rPr>
          <w:rFonts w:ascii="Arial" w:hAnsi="Arial" w:cs="Arial"/>
          <w:sz w:val="22"/>
          <w:szCs w:val="22"/>
        </w:rPr>
        <w:t>31</w:t>
      </w:r>
      <w:r w:rsidR="005F79FF">
        <w:rPr>
          <w:rFonts w:ascii="Arial" w:hAnsi="Arial" w:cs="Arial"/>
          <w:sz w:val="22"/>
          <w:szCs w:val="22"/>
        </w:rPr>
        <w:t xml:space="preserve">. </w:t>
      </w:r>
      <w:r w:rsidR="00291525">
        <w:rPr>
          <w:rFonts w:ascii="Arial" w:hAnsi="Arial" w:cs="Arial"/>
          <w:sz w:val="22"/>
          <w:szCs w:val="22"/>
        </w:rPr>
        <w:t>července</w:t>
      </w:r>
      <w:r w:rsidR="005F79FF">
        <w:rPr>
          <w:rFonts w:ascii="Arial" w:hAnsi="Arial" w:cs="Arial"/>
          <w:sz w:val="22"/>
          <w:szCs w:val="22"/>
        </w:rPr>
        <w:t xml:space="preserve"> </w:t>
      </w:r>
      <w:r w:rsidR="00221E29" w:rsidRPr="00221E29">
        <w:rPr>
          <w:rFonts w:ascii="Arial" w:hAnsi="Arial" w:cs="Arial"/>
          <w:sz w:val="22"/>
          <w:szCs w:val="22"/>
        </w:rPr>
        <w:t>20</w:t>
      </w:r>
      <w:r w:rsidR="00005D6E">
        <w:rPr>
          <w:rFonts w:ascii="Arial" w:hAnsi="Arial" w:cs="Arial"/>
          <w:sz w:val="22"/>
          <w:szCs w:val="22"/>
        </w:rPr>
        <w:t>20</w:t>
      </w:r>
      <w:r w:rsidR="00A1441B" w:rsidRPr="00221E29">
        <w:rPr>
          <w:rFonts w:ascii="Arial" w:hAnsi="Arial" w:cs="Arial"/>
          <w:sz w:val="22"/>
          <w:szCs w:val="22"/>
        </w:rPr>
        <w:t xml:space="preserve"> na</w:t>
      </w:r>
      <w:r w:rsidR="005F79FF">
        <w:rPr>
          <w:rFonts w:ascii="Arial" w:hAnsi="Arial" w:cs="Arial"/>
          <w:sz w:val="22"/>
          <w:szCs w:val="22"/>
        </w:rPr>
        <w:t> </w:t>
      </w:r>
      <w:r w:rsidR="00A1441B" w:rsidRPr="00221E29">
        <w:rPr>
          <w:rFonts w:ascii="Arial" w:hAnsi="Arial" w:cs="Arial"/>
          <w:sz w:val="22"/>
          <w:szCs w:val="22"/>
        </w:rPr>
        <w:t>interním webu www.vyzkum.cz a</w:t>
      </w:r>
      <w:r w:rsidR="00064936" w:rsidRPr="00221E29">
        <w:rPr>
          <w:rFonts w:ascii="Arial" w:hAnsi="Arial" w:cs="Arial"/>
          <w:sz w:val="22"/>
          <w:szCs w:val="22"/>
        </w:rPr>
        <w:t> </w:t>
      </w:r>
      <w:r w:rsidR="00A1441B" w:rsidRPr="00221E29">
        <w:rPr>
          <w:rFonts w:ascii="Arial" w:hAnsi="Arial" w:cs="Arial"/>
          <w:sz w:val="22"/>
          <w:szCs w:val="22"/>
        </w:rPr>
        <w:t>současně byli členové Rady informováni elektronicky.</w:t>
      </w:r>
    </w:p>
    <w:p w:rsidR="003745AA" w:rsidRPr="00064936" w:rsidRDefault="003745AA" w:rsidP="0006493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Projednání:</w:t>
      </w:r>
    </w:p>
    <w:p w:rsidR="003745AA" w:rsidRPr="00064936" w:rsidRDefault="003745AA" w:rsidP="00F430A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 xml:space="preserve">Nejprve proběhne </w:t>
      </w:r>
      <w:r w:rsidRPr="00064936">
        <w:rPr>
          <w:rFonts w:ascii="Arial" w:hAnsi="Arial" w:cs="Arial"/>
          <w:b/>
          <w:color w:val="0070C0"/>
          <w:sz w:val="22"/>
          <w:szCs w:val="22"/>
        </w:rPr>
        <w:t xml:space="preserve">diskuse o jednotlivých nominovaných kandidátech na NCV, </w:t>
      </w:r>
      <w:r w:rsidRPr="00064936">
        <w:rPr>
          <w:rFonts w:ascii="Arial" w:hAnsi="Arial" w:cs="Arial"/>
          <w:sz w:val="22"/>
          <w:szCs w:val="22"/>
        </w:rPr>
        <w:t>následně</w:t>
      </w:r>
      <w:r w:rsidRPr="00064936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064936">
        <w:rPr>
          <w:rFonts w:ascii="Arial" w:hAnsi="Arial" w:cs="Arial"/>
          <w:sz w:val="22"/>
          <w:szCs w:val="22"/>
        </w:rPr>
        <w:t xml:space="preserve">se uskuteční </w:t>
      </w:r>
      <w:r w:rsidRPr="00064936">
        <w:rPr>
          <w:rFonts w:ascii="Arial" w:hAnsi="Arial" w:cs="Arial"/>
          <w:b/>
          <w:color w:val="0070C0"/>
          <w:sz w:val="22"/>
          <w:szCs w:val="22"/>
        </w:rPr>
        <w:t>tajné hlasování</w:t>
      </w:r>
      <w:r w:rsidRPr="00064936">
        <w:rPr>
          <w:rFonts w:ascii="Arial" w:hAnsi="Arial" w:cs="Arial"/>
          <w:color w:val="0070C0"/>
          <w:sz w:val="22"/>
          <w:szCs w:val="22"/>
        </w:rPr>
        <w:t>.</w:t>
      </w: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Nominace:</w:t>
      </w:r>
    </w:p>
    <w:p w:rsidR="003843F1" w:rsidRPr="003843F1" w:rsidRDefault="003843F1" w:rsidP="007F3ED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843F1">
        <w:rPr>
          <w:rFonts w:ascii="Arial" w:hAnsi="Arial" w:cs="Arial"/>
          <w:b/>
          <w:sz w:val="22"/>
          <w:szCs w:val="22"/>
        </w:rPr>
        <w:t xml:space="preserve">RNDr. Jiří </w:t>
      </w:r>
      <w:proofErr w:type="spellStart"/>
      <w:r w:rsidRPr="003843F1">
        <w:rPr>
          <w:rFonts w:ascii="Arial" w:hAnsi="Arial" w:cs="Arial"/>
          <w:b/>
          <w:sz w:val="22"/>
          <w:szCs w:val="22"/>
        </w:rPr>
        <w:t>Hejnar</w:t>
      </w:r>
      <w:proofErr w:type="spellEnd"/>
      <w:r w:rsidRPr="003843F1">
        <w:rPr>
          <w:rFonts w:ascii="Arial" w:hAnsi="Arial" w:cs="Arial"/>
          <w:b/>
          <w:sz w:val="22"/>
          <w:szCs w:val="22"/>
        </w:rPr>
        <w:t>, CSc.</w:t>
      </w:r>
      <w:r>
        <w:rPr>
          <w:rFonts w:ascii="Arial" w:hAnsi="Arial" w:cs="Arial"/>
          <w:b/>
          <w:sz w:val="22"/>
          <w:szCs w:val="22"/>
        </w:rPr>
        <w:t>;</w:t>
      </w:r>
      <w:r w:rsidRPr="003843F1">
        <w:rPr>
          <w:rFonts w:ascii="Arial" w:hAnsi="Arial" w:cs="Arial"/>
          <w:b/>
          <w:sz w:val="22"/>
          <w:szCs w:val="22"/>
        </w:rPr>
        <w:t xml:space="preserve"> </w:t>
      </w:r>
      <w:r w:rsidRPr="003843F1">
        <w:rPr>
          <w:rFonts w:ascii="Arial" w:hAnsi="Arial" w:cs="Arial"/>
          <w:sz w:val="22"/>
          <w:szCs w:val="22"/>
        </w:rPr>
        <w:t>virologie</w:t>
      </w:r>
    </w:p>
    <w:p w:rsidR="003843F1" w:rsidRPr="003843F1" w:rsidRDefault="003843F1" w:rsidP="007F3ED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843F1">
        <w:rPr>
          <w:rFonts w:ascii="Arial" w:hAnsi="Arial" w:cs="Arial"/>
          <w:b/>
          <w:sz w:val="22"/>
          <w:szCs w:val="22"/>
        </w:rPr>
        <w:t>prof. RNDr. Václav Hořejší, CSc.</w:t>
      </w:r>
      <w:r>
        <w:rPr>
          <w:rFonts w:ascii="Arial" w:hAnsi="Arial" w:cs="Arial"/>
          <w:b/>
          <w:sz w:val="22"/>
          <w:szCs w:val="22"/>
        </w:rPr>
        <w:t>;</w:t>
      </w:r>
      <w:r w:rsidRPr="003843F1">
        <w:rPr>
          <w:rFonts w:ascii="Arial" w:hAnsi="Arial" w:cs="Arial"/>
          <w:b/>
          <w:sz w:val="22"/>
          <w:szCs w:val="22"/>
        </w:rPr>
        <w:t xml:space="preserve"> </w:t>
      </w:r>
      <w:r w:rsidRPr="003843F1">
        <w:rPr>
          <w:rFonts w:ascii="Arial" w:hAnsi="Arial" w:cs="Arial"/>
          <w:sz w:val="22"/>
          <w:szCs w:val="22"/>
        </w:rPr>
        <w:t>molekulární imunologie</w:t>
      </w:r>
    </w:p>
    <w:p w:rsidR="003843F1" w:rsidRPr="003843F1" w:rsidRDefault="003843F1" w:rsidP="007F3ED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843F1">
        <w:rPr>
          <w:rFonts w:ascii="Arial" w:hAnsi="Arial" w:cs="Arial"/>
          <w:b/>
          <w:sz w:val="22"/>
          <w:szCs w:val="22"/>
        </w:rPr>
        <w:t>prof. Ing. Pavel Jandera, DrSc.</w:t>
      </w:r>
      <w:r>
        <w:rPr>
          <w:rFonts w:ascii="Arial" w:hAnsi="Arial" w:cs="Arial"/>
          <w:b/>
          <w:sz w:val="22"/>
          <w:szCs w:val="22"/>
        </w:rPr>
        <w:t>;</w:t>
      </w:r>
      <w:r w:rsidRPr="003843F1">
        <w:rPr>
          <w:rFonts w:ascii="Arial" w:hAnsi="Arial" w:cs="Arial"/>
          <w:b/>
          <w:sz w:val="22"/>
          <w:szCs w:val="22"/>
        </w:rPr>
        <w:t xml:space="preserve"> </w:t>
      </w:r>
      <w:r w:rsidRPr="003843F1">
        <w:rPr>
          <w:rFonts w:ascii="Arial" w:hAnsi="Arial" w:cs="Arial"/>
          <w:sz w:val="22"/>
          <w:szCs w:val="22"/>
        </w:rPr>
        <w:t>analytická chemie, chromatografie</w:t>
      </w:r>
    </w:p>
    <w:p w:rsidR="003843F1" w:rsidRPr="003843F1" w:rsidRDefault="003843F1" w:rsidP="007F3ED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843F1">
        <w:rPr>
          <w:rFonts w:ascii="Arial" w:hAnsi="Arial" w:cs="Arial"/>
          <w:b/>
          <w:sz w:val="22"/>
          <w:szCs w:val="22"/>
        </w:rPr>
        <w:t>doc. MUDr. Jan Martínek, Ph.D., AGAF</w:t>
      </w:r>
      <w:r>
        <w:rPr>
          <w:rFonts w:ascii="Arial" w:hAnsi="Arial" w:cs="Arial"/>
          <w:b/>
          <w:sz w:val="22"/>
          <w:szCs w:val="22"/>
        </w:rPr>
        <w:t xml:space="preserve">; </w:t>
      </w:r>
      <w:r w:rsidR="0020566C" w:rsidRPr="0020566C">
        <w:rPr>
          <w:rFonts w:ascii="Arial" w:hAnsi="Arial" w:cs="Arial"/>
          <w:sz w:val="22"/>
          <w:szCs w:val="22"/>
        </w:rPr>
        <w:t>digestivní</w:t>
      </w:r>
      <w:r w:rsidR="0020566C">
        <w:rPr>
          <w:rFonts w:ascii="Arial" w:hAnsi="Arial" w:cs="Arial"/>
          <w:b/>
          <w:sz w:val="22"/>
          <w:szCs w:val="22"/>
        </w:rPr>
        <w:t xml:space="preserve"> </w:t>
      </w:r>
      <w:r w:rsidRPr="003843F1">
        <w:rPr>
          <w:rFonts w:ascii="Arial" w:hAnsi="Arial" w:cs="Arial"/>
          <w:sz w:val="22"/>
          <w:szCs w:val="22"/>
        </w:rPr>
        <w:t>endo</w:t>
      </w:r>
      <w:r w:rsidR="007F3EDD">
        <w:rPr>
          <w:rFonts w:ascii="Arial" w:hAnsi="Arial" w:cs="Arial"/>
          <w:sz w:val="22"/>
          <w:szCs w:val="22"/>
        </w:rPr>
        <w:t xml:space="preserve">skopie </w:t>
      </w:r>
    </w:p>
    <w:p w:rsidR="003843F1" w:rsidRPr="003843F1" w:rsidRDefault="003843F1" w:rsidP="007F3ED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843F1">
        <w:rPr>
          <w:rFonts w:ascii="Arial" w:hAnsi="Arial" w:cs="Arial"/>
          <w:b/>
          <w:sz w:val="22"/>
          <w:szCs w:val="22"/>
        </w:rPr>
        <w:t>prof</w:t>
      </w:r>
      <w:r>
        <w:rPr>
          <w:rFonts w:ascii="Arial" w:hAnsi="Arial" w:cs="Arial"/>
          <w:b/>
          <w:sz w:val="22"/>
          <w:szCs w:val="22"/>
        </w:rPr>
        <w:t xml:space="preserve">. RNDr. Vladimír </w:t>
      </w:r>
      <w:proofErr w:type="spellStart"/>
      <w:r>
        <w:rPr>
          <w:rFonts w:ascii="Arial" w:hAnsi="Arial" w:cs="Arial"/>
          <w:b/>
          <w:sz w:val="22"/>
          <w:szCs w:val="22"/>
        </w:rPr>
        <w:t>Matolín</w:t>
      </w:r>
      <w:proofErr w:type="spellEnd"/>
      <w:r>
        <w:rPr>
          <w:rFonts w:ascii="Arial" w:hAnsi="Arial" w:cs="Arial"/>
          <w:b/>
          <w:sz w:val="22"/>
          <w:szCs w:val="22"/>
        </w:rPr>
        <w:t>, DrSc.;</w:t>
      </w:r>
      <w:r w:rsidRPr="003843F1">
        <w:rPr>
          <w:rFonts w:ascii="Arial" w:hAnsi="Arial" w:cs="Arial"/>
          <w:b/>
          <w:sz w:val="22"/>
          <w:szCs w:val="22"/>
        </w:rPr>
        <w:t xml:space="preserve"> </w:t>
      </w:r>
      <w:r w:rsidRPr="003843F1">
        <w:rPr>
          <w:rFonts w:ascii="Arial" w:hAnsi="Arial" w:cs="Arial"/>
          <w:sz w:val="22"/>
          <w:szCs w:val="22"/>
        </w:rPr>
        <w:t>fyzika povrchů (</w:t>
      </w:r>
      <w:r w:rsidR="007F3EDD">
        <w:rPr>
          <w:rFonts w:ascii="Arial" w:hAnsi="Arial" w:cs="Arial"/>
          <w:sz w:val="22"/>
          <w:szCs w:val="22"/>
        </w:rPr>
        <w:t>materiálové vědy</w:t>
      </w:r>
      <w:r w:rsidRPr="003843F1">
        <w:rPr>
          <w:rFonts w:ascii="Arial" w:hAnsi="Arial" w:cs="Arial"/>
          <w:sz w:val="22"/>
          <w:szCs w:val="22"/>
        </w:rPr>
        <w:t>)</w:t>
      </w:r>
    </w:p>
    <w:p w:rsidR="003843F1" w:rsidRPr="003843F1" w:rsidRDefault="003843F1" w:rsidP="007F3ED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843F1">
        <w:rPr>
          <w:rFonts w:ascii="Arial" w:hAnsi="Arial" w:cs="Arial"/>
          <w:b/>
          <w:sz w:val="22"/>
          <w:szCs w:val="22"/>
        </w:rPr>
        <w:t xml:space="preserve">prof. RNDr. Bedřich </w:t>
      </w:r>
      <w:proofErr w:type="spellStart"/>
      <w:r w:rsidRPr="003843F1">
        <w:rPr>
          <w:rFonts w:ascii="Arial" w:hAnsi="Arial" w:cs="Arial"/>
          <w:b/>
          <w:sz w:val="22"/>
          <w:szCs w:val="22"/>
        </w:rPr>
        <w:t>Moldan</w:t>
      </w:r>
      <w:proofErr w:type="spellEnd"/>
      <w:r w:rsidRPr="003843F1">
        <w:rPr>
          <w:rFonts w:ascii="Arial" w:hAnsi="Arial" w:cs="Arial"/>
          <w:b/>
          <w:sz w:val="22"/>
          <w:szCs w:val="22"/>
        </w:rPr>
        <w:t xml:space="preserve">, CSc., </w:t>
      </w:r>
      <w:proofErr w:type="spellStart"/>
      <w:proofErr w:type="gramStart"/>
      <w:r w:rsidRPr="003843F1">
        <w:rPr>
          <w:rFonts w:ascii="Arial" w:hAnsi="Arial" w:cs="Arial"/>
          <w:b/>
          <w:sz w:val="22"/>
          <w:szCs w:val="22"/>
        </w:rPr>
        <w:t>dr.h.</w:t>
      </w:r>
      <w:proofErr w:type="gramEnd"/>
      <w:r w:rsidRPr="003843F1">
        <w:rPr>
          <w:rFonts w:ascii="Arial" w:hAnsi="Arial" w:cs="Arial"/>
          <w:b/>
          <w:sz w:val="22"/>
          <w:szCs w:val="22"/>
        </w:rPr>
        <w:t>c</w:t>
      </w:r>
      <w:proofErr w:type="spellEnd"/>
      <w:r w:rsidRPr="003843F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; </w:t>
      </w:r>
      <w:r w:rsidRPr="003843F1">
        <w:rPr>
          <w:rFonts w:ascii="Arial" w:hAnsi="Arial" w:cs="Arial"/>
          <w:sz w:val="22"/>
          <w:szCs w:val="22"/>
        </w:rPr>
        <w:t>ekologie a životní prostředí</w:t>
      </w:r>
    </w:p>
    <w:p w:rsidR="003843F1" w:rsidRPr="003843F1" w:rsidRDefault="003843F1" w:rsidP="007F3ED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843F1">
        <w:rPr>
          <w:rFonts w:ascii="Arial" w:hAnsi="Arial" w:cs="Arial"/>
          <w:b/>
          <w:sz w:val="22"/>
          <w:szCs w:val="22"/>
        </w:rPr>
        <w:t>prof. Ing. Jiří Neužil, CSc.</w:t>
      </w:r>
      <w:r>
        <w:rPr>
          <w:rFonts w:ascii="Arial" w:hAnsi="Arial" w:cs="Arial"/>
          <w:b/>
          <w:sz w:val="22"/>
          <w:szCs w:val="22"/>
        </w:rPr>
        <w:t>;</w:t>
      </w:r>
      <w:r w:rsidRPr="003843F1">
        <w:rPr>
          <w:rFonts w:ascii="Arial" w:hAnsi="Arial" w:cs="Arial"/>
          <w:b/>
          <w:sz w:val="22"/>
          <w:szCs w:val="22"/>
        </w:rPr>
        <w:t xml:space="preserve"> </w:t>
      </w:r>
      <w:r w:rsidRPr="003843F1">
        <w:rPr>
          <w:rFonts w:ascii="Arial" w:hAnsi="Arial" w:cs="Arial"/>
          <w:sz w:val="22"/>
          <w:szCs w:val="22"/>
        </w:rPr>
        <w:t>nádorová biologie a translační výzkum</w:t>
      </w:r>
    </w:p>
    <w:p w:rsidR="003843F1" w:rsidRPr="003843F1" w:rsidRDefault="003843F1" w:rsidP="007F3ED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843F1">
        <w:rPr>
          <w:rFonts w:ascii="Arial" w:hAnsi="Arial" w:cs="Arial"/>
          <w:b/>
          <w:sz w:val="22"/>
          <w:szCs w:val="22"/>
        </w:rPr>
        <w:t>doc. Ing. Jaroslav Polák, DrSc.</w:t>
      </w:r>
      <w:r>
        <w:rPr>
          <w:rFonts w:ascii="Arial" w:hAnsi="Arial" w:cs="Arial"/>
          <w:b/>
          <w:sz w:val="22"/>
          <w:szCs w:val="22"/>
        </w:rPr>
        <w:t xml:space="preserve">; </w:t>
      </w:r>
      <w:r w:rsidRPr="003843F1">
        <w:rPr>
          <w:rFonts w:ascii="Arial" w:hAnsi="Arial" w:cs="Arial"/>
          <w:sz w:val="22"/>
          <w:szCs w:val="22"/>
        </w:rPr>
        <w:t>fytopatologie, rostlinná virologie</w:t>
      </w:r>
    </w:p>
    <w:p w:rsidR="003843F1" w:rsidRPr="003843F1" w:rsidRDefault="003843F1" w:rsidP="007F3ED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843F1">
        <w:rPr>
          <w:rFonts w:ascii="Arial" w:hAnsi="Arial" w:cs="Arial"/>
          <w:b/>
          <w:sz w:val="22"/>
          <w:szCs w:val="22"/>
        </w:rPr>
        <w:t xml:space="preserve">prof. Ing. Stanislav </w:t>
      </w:r>
      <w:proofErr w:type="spellStart"/>
      <w:r w:rsidRPr="003843F1">
        <w:rPr>
          <w:rFonts w:ascii="Arial" w:hAnsi="Arial" w:cs="Arial"/>
          <w:b/>
          <w:sz w:val="22"/>
          <w:szCs w:val="22"/>
        </w:rPr>
        <w:t>Rusz</w:t>
      </w:r>
      <w:proofErr w:type="spellEnd"/>
      <w:r w:rsidRPr="003843F1">
        <w:rPr>
          <w:rFonts w:ascii="Arial" w:hAnsi="Arial" w:cs="Arial"/>
          <w:b/>
          <w:sz w:val="22"/>
          <w:szCs w:val="22"/>
        </w:rPr>
        <w:t>, CSc.</w:t>
      </w:r>
      <w:r>
        <w:rPr>
          <w:rFonts w:ascii="Arial" w:hAnsi="Arial" w:cs="Arial"/>
          <w:b/>
          <w:sz w:val="22"/>
          <w:szCs w:val="22"/>
        </w:rPr>
        <w:t xml:space="preserve">; </w:t>
      </w:r>
      <w:r w:rsidRPr="003843F1">
        <w:rPr>
          <w:rFonts w:ascii="Arial" w:hAnsi="Arial" w:cs="Arial"/>
          <w:sz w:val="22"/>
          <w:szCs w:val="22"/>
        </w:rPr>
        <w:t>strojírenská technologie</w:t>
      </w:r>
      <w:r w:rsidRPr="003843F1">
        <w:rPr>
          <w:rFonts w:ascii="Arial" w:hAnsi="Arial" w:cs="Arial"/>
          <w:b/>
          <w:sz w:val="22"/>
          <w:szCs w:val="22"/>
        </w:rPr>
        <w:t xml:space="preserve"> </w:t>
      </w:r>
    </w:p>
    <w:p w:rsidR="003843F1" w:rsidRPr="003843F1" w:rsidRDefault="003843F1" w:rsidP="007F3ED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843F1">
        <w:rPr>
          <w:rFonts w:ascii="Arial" w:hAnsi="Arial" w:cs="Arial"/>
          <w:b/>
          <w:sz w:val="22"/>
          <w:szCs w:val="22"/>
        </w:rPr>
        <w:t xml:space="preserve">prof. PhDr. Eva </w:t>
      </w:r>
      <w:proofErr w:type="spellStart"/>
      <w:r w:rsidRPr="003843F1">
        <w:rPr>
          <w:rFonts w:ascii="Arial" w:hAnsi="Arial" w:cs="Arial"/>
          <w:b/>
          <w:sz w:val="22"/>
          <w:szCs w:val="22"/>
        </w:rPr>
        <w:t>Semotanová</w:t>
      </w:r>
      <w:proofErr w:type="spellEnd"/>
      <w:r w:rsidRPr="003843F1">
        <w:rPr>
          <w:rFonts w:ascii="Arial" w:hAnsi="Arial" w:cs="Arial"/>
          <w:b/>
          <w:sz w:val="22"/>
          <w:szCs w:val="22"/>
        </w:rPr>
        <w:t>, DrSc.</w:t>
      </w:r>
      <w:r>
        <w:rPr>
          <w:rFonts w:ascii="Arial" w:hAnsi="Arial" w:cs="Arial"/>
          <w:b/>
          <w:sz w:val="22"/>
          <w:szCs w:val="22"/>
        </w:rPr>
        <w:t xml:space="preserve">; </w:t>
      </w:r>
      <w:r w:rsidRPr="003843F1">
        <w:rPr>
          <w:rFonts w:ascii="Arial" w:hAnsi="Arial" w:cs="Arial"/>
          <w:sz w:val="22"/>
          <w:szCs w:val="22"/>
        </w:rPr>
        <w:t>historická geografie</w:t>
      </w:r>
    </w:p>
    <w:p w:rsidR="003843F1" w:rsidRPr="003843F1" w:rsidRDefault="003843F1" w:rsidP="007F3ED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3843F1">
        <w:rPr>
          <w:rFonts w:ascii="Arial" w:hAnsi="Arial" w:cs="Arial"/>
          <w:b/>
          <w:sz w:val="22"/>
          <w:szCs w:val="22"/>
        </w:rPr>
        <w:t>Ing. Miroslav Slezák, CSc.</w:t>
      </w:r>
      <w:r>
        <w:rPr>
          <w:rFonts w:ascii="Arial" w:hAnsi="Arial" w:cs="Arial"/>
          <w:b/>
          <w:sz w:val="22"/>
          <w:szCs w:val="22"/>
        </w:rPr>
        <w:t xml:space="preserve">; </w:t>
      </w:r>
      <w:r w:rsidRPr="003843F1">
        <w:rPr>
          <w:rFonts w:ascii="Arial" w:hAnsi="Arial" w:cs="Arial"/>
          <w:sz w:val="22"/>
          <w:szCs w:val="22"/>
        </w:rPr>
        <w:t>chemické a environmentální inženýrství</w:t>
      </w:r>
    </w:p>
    <w:p w:rsidR="003843F1" w:rsidRPr="003843F1" w:rsidRDefault="003843F1" w:rsidP="007F3ED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prof. MUDr. Jan Starý, DrSc.;</w:t>
      </w:r>
      <w:r w:rsidRPr="003843F1">
        <w:rPr>
          <w:rFonts w:ascii="Arial" w:hAnsi="Arial" w:cs="Arial"/>
          <w:b/>
          <w:sz w:val="22"/>
          <w:szCs w:val="22"/>
        </w:rPr>
        <w:t xml:space="preserve"> </w:t>
      </w:r>
      <w:r w:rsidRPr="003843F1">
        <w:rPr>
          <w:rFonts w:ascii="Arial" w:hAnsi="Arial" w:cs="Arial"/>
          <w:sz w:val="22"/>
          <w:szCs w:val="22"/>
        </w:rPr>
        <w:t>dětská hematologie a onkologie</w:t>
      </w:r>
    </w:p>
    <w:p w:rsidR="003843F1" w:rsidRPr="003843F1" w:rsidRDefault="003843F1" w:rsidP="007F3EDD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MUDr. Pavel Vodička, CSc.;</w:t>
      </w:r>
      <w:r w:rsidRPr="003843F1">
        <w:rPr>
          <w:rFonts w:ascii="Arial" w:hAnsi="Arial" w:cs="Arial"/>
          <w:b/>
          <w:sz w:val="22"/>
          <w:szCs w:val="22"/>
        </w:rPr>
        <w:t xml:space="preserve"> </w:t>
      </w:r>
      <w:r w:rsidR="00FF4650">
        <w:rPr>
          <w:rFonts w:ascii="Arial" w:hAnsi="Arial" w:cs="Arial"/>
          <w:sz w:val="22"/>
          <w:szCs w:val="22"/>
        </w:rPr>
        <w:t>onkologie</w:t>
      </w:r>
      <w:r w:rsidR="0020566C">
        <w:rPr>
          <w:rFonts w:ascii="Arial" w:hAnsi="Arial" w:cs="Arial"/>
          <w:sz w:val="22"/>
          <w:szCs w:val="22"/>
        </w:rPr>
        <w:t xml:space="preserve">, </w:t>
      </w:r>
      <w:r w:rsidR="0020566C" w:rsidRPr="003843F1">
        <w:rPr>
          <w:rFonts w:ascii="Arial" w:hAnsi="Arial" w:cs="Arial"/>
          <w:sz w:val="22"/>
          <w:szCs w:val="22"/>
        </w:rPr>
        <w:t>molekulární biologie</w:t>
      </w:r>
    </w:p>
    <w:p w:rsidR="0005579C" w:rsidRDefault="0005579C" w:rsidP="00FE33CF">
      <w:pPr>
        <w:jc w:val="both"/>
        <w:rPr>
          <w:rFonts w:ascii="Arial" w:hAnsi="Arial" w:cs="Arial"/>
          <w:sz w:val="22"/>
          <w:szCs w:val="22"/>
        </w:rPr>
      </w:pPr>
    </w:p>
    <w:p w:rsidR="003745AA" w:rsidRPr="00064936" w:rsidRDefault="003745AA" w:rsidP="008229D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 xml:space="preserve">Organizace </w:t>
      </w:r>
      <w:r w:rsidR="00ED239D">
        <w:rPr>
          <w:rFonts w:ascii="Arial" w:hAnsi="Arial" w:cs="Arial"/>
          <w:b/>
          <w:color w:val="0070C0"/>
          <w:sz w:val="22"/>
          <w:szCs w:val="22"/>
          <w:u w:val="single"/>
        </w:rPr>
        <w:t>volby</w:t>
      </w:r>
      <w:r w:rsidRPr="00064936">
        <w:rPr>
          <w:rFonts w:ascii="Arial" w:hAnsi="Arial" w:cs="Arial"/>
          <w:b/>
          <w:color w:val="0070C0"/>
          <w:sz w:val="22"/>
          <w:szCs w:val="22"/>
          <w:u w:val="single"/>
        </w:rPr>
        <w:t>:</w:t>
      </w:r>
    </w:p>
    <w:p w:rsidR="003745AA" w:rsidRPr="00064936" w:rsidRDefault="00712ACC" w:rsidP="001F4DEA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3745AA" w:rsidRPr="00064936">
        <w:rPr>
          <w:rFonts w:ascii="Arial" w:hAnsi="Arial" w:cs="Arial"/>
          <w:sz w:val="22"/>
          <w:szCs w:val="22"/>
        </w:rPr>
        <w:t xml:space="preserve">ři výběru kandidáta na udělení NCV </w:t>
      </w:r>
      <w:r>
        <w:rPr>
          <w:rFonts w:ascii="Arial" w:hAnsi="Arial" w:cs="Arial"/>
          <w:sz w:val="22"/>
          <w:szCs w:val="22"/>
        </w:rPr>
        <w:t>se postupuje v souladu s platnou</w:t>
      </w:r>
      <w:r w:rsidR="000D06B1">
        <w:rPr>
          <w:rFonts w:ascii="Arial" w:hAnsi="Arial" w:cs="Arial"/>
          <w:sz w:val="22"/>
          <w:szCs w:val="22"/>
        </w:rPr>
        <w:t xml:space="preserve"> Přílohou </w:t>
      </w:r>
      <w:proofErr w:type="gramStart"/>
      <w:r w:rsidR="000D06B1">
        <w:rPr>
          <w:rFonts w:ascii="Arial" w:hAnsi="Arial" w:cs="Arial"/>
          <w:sz w:val="22"/>
          <w:szCs w:val="22"/>
        </w:rPr>
        <w:t xml:space="preserve">č. 2 </w:t>
      </w:r>
      <w:r w:rsidR="003745AA" w:rsidRPr="00064936">
        <w:rPr>
          <w:rFonts w:ascii="Arial" w:hAnsi="Arial" w:cs="Arial"/>
          <w:sz w:val="22"/>
          <w:szCs w:val="22"/>
        </w:rPr>
        <w:t>Jednacího</w:t>
      </w:r>
      <w:proofErr w:type="gramEnd"/>
      <w:r w:rsidR="003745AA" w:rsidRPr="00064936">
        <w:rPr>
          <w:rFonts w:ascii="Arial" w:hAnsi="Arial" w:cs="Arial"/>
          <w:sz w:val="22"/>
          <w:szCs w:val="22"/>
        </w:rPr>
        <w:t xml:space="preserve"> řádu Rady. </w:t>
      </w:r>
    </w:p>
    <w:p w:rsidR="003745AA" w:rsidRDefault="003745AA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064936">
        <w:rPr>
          <w:rFonts w:ascii="Arial" w:hAnsi="Arial" w:cs="Arial"/>
          <w:sz w:val="22"/>
          <w:szCs w:val="22"/>
        </w:rPr>
        <w:t>Hlasování organizačně zabezpečuje Odbor Rady pro výzkum, vývoj a</w:t>
      </w:r>
      <w:r w:rsidR="009D3992" w:rsidRPr="00064936">
        <w:rPr>
          <w:rFonts w:ascii="Arial" w:hAnsi="Arial" w:cs="Arial"/>
          <w:sz w:val="22"/>
          <w:szCs w:val="22"/>
        </w:rPr>
        <w:t> </w:t>
      </w:r>
      <w:r w:rsidRPr="00064936">
        <w:rPr>
          <w:rFonts w:ascii="Arial" w:hAnsi="Arial" w:cs="Arial"/>
          <w:sz w:val="22"/>
          <w:szCs w:val="22"/>
        </w:rPr>
        <w:t>inovace. Připraví hlasovací listinu a zpracuje výsledky hlasování formou protokolu, který předá předsedovi/předsedajícímu Rady.</w:t>
      </w:r>
      <w:r w:rsidR="00085C56">
        <w:rPr>
          <w:rFonts w:ascii="Arial" w:hAnsi="Arial" w:cs="Arial"/>
          <w:sz w:val="22"/>
          <w:szCs w:val="22"/>
        </w:rPr>
        <w:t xml:space="preserve"> </w:t>
      </w:r>
    </w:p>
    <w:p w:rsidR="00264AD5" w:rsidRDefault="00264AD5" w:rsidP="001F4DEA">
      <w:pPr>
        <w:spacing w:before="240" w:after="120"/>
        <w:jc w:val="both"/>
        <w:rPr>
          <w:rFonts w:ascii="Arial" w:hAnsi="Arial" w:cs="Arial"/>
          <w:sz w:val="12"/>
          <w:szCs w:val="12"/>
        </w:rPr>
      </w:pPr>
    </w:p>
    <w:p w:rsidR="00ED239D" w:rsidRPr="00264AD5" w:rsidRDefault="00ED239D" w:rsidP="001F4DEA">
      <w:pPr>
        <w:spacing w:before="240" w:after="120"/>
        <w:jc w:val="both"/>
        <w:rPr>
          <w:rFonts w:ascii="Arial" w:hAnsi="Arial" w:cs="Arial"/>
          <w:sz w:val="12"/>
          <w:szCs w:val="12"/>
        </w:rPr>
      </w:pPr>
    </w:p>
    <w:tbl>
      <w:tblPr>
        <w:tblW w:w="95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1134"/>
        <w:gridCol w:w="3119"/>
        <w:gridCol w:w="709"/>
        <w:gridCol w:w="3158"/>
        <w:gridCol w:w="314"/>
      </w:tblGrid>
      <w:tr w:rsidR="00871601" w:rsidRPr="00871601" w:rsidTr="00871601">
        <w:trPr>
          <w:trHeight w:val="323"/>
        </w:trPr>
        <w:tc>
          <w:tcPr>
            <w:tcW w:w="95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ED239D" w:rsidRDefault="00871601" w:rsidP="00ED239D">
            <w:pPr>
              <w:spacing w:after="120"/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</w:pPr>
            <w:r w:rsidRPr="00871601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</w:rPr>
              <w:t>Nositelé ocenění NCV Česká hlava</w:t>
            </w:r>
          </w:p>
        </w:tc>
      </w:tr>
      <w:tr w:rsidR="00871601" w:rsidRPr="00871601" w:rsidTr="00264AD5">
        <w:trPr>
          <w:trHeight w:val="308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Příjmení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Tituly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Rok</w:t>
            </w:r>
          </w:p>
        </w:tc>
        <w:tc>
          <w:tcPr>
            <w:tcW w:w="31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:rsidR="00871601" w:rsidRPr="00871601" w:rsidRDefault="00871601" w:rsidP="00264AD5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Obor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05D6E" w:rsidRPr="00871601" w:rsidTr="00ED239D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D6E" w:rsidRDefault="00005D6E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Bárta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D6E" w:rsidRDefault="00005D6E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D6E" w:rsidRDefault="00005D6E" w:rsidP="00ED239D">
            <w:pPr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Mgr. Dr.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D6E" w:rsidRDefault="00005D6E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5D6E" w:rsidRDefault="00005D6E" w:rsidP="00ED239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egyptologie, archeologie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05D6E" w:rsidRPr="00871601" w:rsidRDefault="00005D6E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72D80" w:rsidRPr="00871601" w:rsidTr="00ED239D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2D80" w:rsidRPr="00871601" w:rsidRDefault="00E228A0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Doležel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2D80" w:rsidRPr="00871601" w:rsidRDefault="00E228A0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2D80" w:rsidRPr="00871601" w:rsidRDefault="00D07465" w:rsidP="00ED239D">
            <w:pPr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E228A0">
              <w:rPr>
                <w:rFonts w:ascii="Arial" w:hAnsi="Arial" w:cs="Arial"/>
                <w:color w:val="000000"/>
                <w:sz w:val="22"/>
                <w:szCs w:val="22"/>
              </w:rPr>
              <w:t>rof. Ing.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2D80" w:rsidRPr="00871601" w:rsidRDefault="009364F7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2D80" w:rsidRPr="00871601" w:rsidRDefault="00E228A0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rostlinná 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D80" w:rsidRPr="00871601" w:rsidRDefault="00072D80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364F7" w:rsidRPr="00871601" w:rsidTr="00ED239D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4F7" w:rsidRPr="00871601" w:rsidRDefault="009364F7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Sommer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4F7" w:rsidRPr="00871601" w:rsidRDefault="009364F7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Petr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4F7" w:rsidRPr="00871601" w:rsidRDefault="009364F7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PhDr. CSc.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DSc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4F7" w:rsidRPr="00871601" w:rsidRDefault="009364F7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64F7" w:rsidRPr="00871601" w:rsidRDefault="009364F7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archeologie, 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64F7" w:rsidRPr="00871601" w:rsidRDefault="009364F7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ED239D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Forejt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Jiří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genetika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ED239D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Hilský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</w:t>
            </w:r>
            <w:r w:rsidR="00FE1A6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CSc.</w:t>
            </w:r>
            <w:r w:rsidR="00FE1A6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E5404"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MBE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dr.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 xml:space="preserve">c.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překladatelství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ED239D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Paleček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Emil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RNDr.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ED239D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Šmahel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František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PhDr. DrSc. dr.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historie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ED239D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Klener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klinická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71601" w:rsidRPr="00871601" w:rsidTr="00ED239D">
        <w:trPr>
          <w:trHeight w:val="308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Widimský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prof. MUDr. DrSc. FESC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1601" w:rsidRPr="00871601" w:rsidRDefault="00871601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kardiologie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601" w:rsidRPr="00871601" w:rsidRDefault="00871601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ED239D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Svoboda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Jan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prof. RNDr.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3AB4" w:rsidRPr="00871601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71601">
              <w:rPr>
                <w:rFonts w:ascii="Arial" w:hAnsi="Arial" w:cs="Arial"/>
                <w:color w:val="000000"/>
                <w:sz w:val="22"/>
                <w:szCs w:val="22"/>
              </w:rPr>
              <w:t>biologie (retroviry)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ED239D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Koutecký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Josef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6C04BA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rof. MUDr.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3AB4" w:rsidRPr="00871601" w:rsidRDefault="006C04BA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dětská onkologie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ED239D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Hobza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6C04BA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rof. Ing. DrSc. FRSC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3AB4" w:rsidRPr="00871601" w:rsidRDefault="006C04BA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 xml:space="preserve">výpočetní </w:t>
            </w:r>
            <w:r w:rsidR="00CC4B39" w:rsidRPr="00DF6A9B">
              <w:rPr>
                <w:rFonts w:ascii="Arial" w:hAnsi="Arial" w:cs="Arial"/>
                <w:color w:val="000000"/>
                <w:sz w:val="22"/>
                <w:szCs w:val="22"/>
              </w:rPr>
              <w:t>chemie, molekulové</w:t>
            </w: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 xml:space="preserve"> modelování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ED239D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Holý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Antonín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6C04BA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rof. RNDr. DrSc. dr.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mult</w:t>
            </w:r>
            <w:proofErr w:type="spellEnd"/>
            <w:r w:rsidR="001E540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3AB4" w:rsidRPr="00871601" w:rsidRDefault="006C04BA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medicinální chemie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F3AB4" w:rsidRPr="00871601" w:rsidTr="00ED239D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Kurzweil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Jaroslav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6C04BA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rof. RNDr. DrSc. dr.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h.</w:t>
            </w:r>
            <w:r w:rsidR="0052082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4F3AB4">
              <w:rPr>
                <w:rFonts w:ascii="Arial" w:hAnsi="Arial" w:cs="Arial"/>
                <w:color w:val="000000"/>
                <w:sz w:val="22"/>
                <w:szCs w:val="22"/>
              </w:rPr>
              <w:t>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AB4" w:rsidRPr="00871601" w:rsidRDefault="004F3AB4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3AB4" w:rsidRPr="00871601" w:rsidRDefault="006C04BA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teorie integrálu, teorie integrálních a diferenciálních rovnic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3AB4" w:rsidRPr="00871601" w:rsidRDefault="004F3AB4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72D80" w:rsidRPr="00871601" w:rsidTr="00ED239D">
        <w:trPr>
          <w:trHeight w:val="32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2D80" w:rsidRPr="00871601" w:rsidRDefault="00B5080B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Delong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2D80" w:rsidRPr="00871601" w:rsidRDefault="00B5080B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Armi</w:t>
            </w:r>
            <w:r w:rsidR="001E5404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2D80" w:rsidRPr="00871601" w:rsidRDefault="006C04BA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5080B">
              <w:rPr>
                <w:rFonts w:ascii="Arial" w:hAnsi="Arial" w:cs="Arial"/>
                <w:color w:val="000000"/>
                <w:sz w:val="22"/>
                <w:szCs w:val="22"/>
              </w:rPr>
              <w:t>rof. Ing. DrSc.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2D80" w:rsidRPr="00871601" w:rsidRDefault="00B5080B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2D80" w:rsidRPr="00871601" w:rsidRDefault="006C04BA" w:rsidP="00ED239D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F6A9B">
              <w:rPr>
                <w:rFonts w:ascii="Arial" w:hAnsi="Arial" w:cs="Arial"/>
                <w:color w:val="000000"/>
                <w:sz w:val="22"/>
                <w:szCs w:val="22"/>
              </w:rPr>
              <w:t>elektronová mikroskopie, holografické zobrazování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D80" w:rsidRPr="00871601" w:rsidRDefault="00072D80" w:rsidP="0087160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871601" w:rsidRPr="00064936" w:rsidRDefault="00871601" w:rsidP="001F4DEA">
      <w:pPr>
        <w:spacing w:before="240" w:after="120"/>
        <w:jc w:val="both"/>
        <w:rPr>
          <w:rFonts w:ascii="Arial" w:hAnsi="Arial" w:cs="Arial"/>
          <w:sz w:val="22"/>
          <w:szCs w:val="22"/>
        </w:rPr>
      </w:pPr>
    </w:p>
    <w:sectPr w:rsidR="00871601" w:rsidRPr="00064936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021" w:rsidRDefault="00403021" w:rsidP="008F77F6">
      <w:r>
        <w:separator/>
      </w:r>
    </w:p>
  </w:endnote>
  <w:endnote w:type="continuationSeparator" w:id="0">
    <w:p w:rsidR="00403021" w:rsidRDefault="0040302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9F74A0" w:rsidP="00DA576E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</w:t>
    </w:r>
    <w:r w:rsidR="000D06B1">
      <w:rPr>
        <w:rFonts w:ascii="Arial" w:hAnsi="Arial" w:cs="Arial"/>
        <w:sz w:val="18"/>
        <w:szCs w:val="18"/>
      </w:rPr>
      <w:t>Kodet</w:t>
    </w:r>
    <w:r w:rsidR="002A7567">
      <w:rPr>
        <w:rFonts w:ascii="Arial" w:hAnsi="Arial" w:cs="Arial"/>
        <w:sz w:val="18"/>
        <w:szCs w:val="18"/>
      </w:rPr>
      <w:t xml:space="preserve">ová, </w:t>
    </w:r>
    <w:r w:rsidR="008103A8">
      <w:rPr>
        <w:rFonts w:ascii="Arial" w:hAnsi="Arial" w:cs="Arial"/>
        <w:sz w:val="18"/>
        <w:szCs w:val="18"/>
      </w:rPr>
      <w:t xml:space="preserve">září </w:t>
    </w:r>
    <w:r w:rsidR="002A7567">
      <w:rPr>
        <w:rFonts w:ascii="Arial" w:hAnsi="Arial" w:cs="Arial"/>
        <w:sz w:val="18"/>
        <w:szCs w:val="18"/>
      </w:rPr>
      <w:t>20</w:t>
    </w:r>
    <w:r w:rsidR="000D06B1">
      <w:rPr>
        <w:rFonts w:ascii="Arial" w:hAnsi="Arial" w:cs="Arial"/>
        <w:sz w:val="18"/>
        <w:szCs w:val="18"/>
      </w:rPr>
      <w:t>20</w:t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DA576E">
          <w:rPr>
            <w:rFonts w:ascii="Arial" w:hAnsi="Arial" w:cs="Arial"/>
            <w:sz w:val="18"/>
            <w:szCs w:val="18"/>
          </w:rPr>
          <w:t xml:space="preserve"> </w:t>
        </w:r>
        <w:r w:rsidR="00DA576E">
          <w:rPr>
            <w:rFonts w:ascii="Arial" w:hAnsi="Arial" w:cs="Arial"/>
            <w:sz w:val="18"/>
            <w:szCs w:val="18"/>
          </w:rPr>
          <w:tab/>
        </w:r>
        <w:r w:rsidR="00DA576E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B03C8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B03C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B03C8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021" w:rsidRDefault="00403021" w:rsidP="008F77F6">
      <w:r>
        <w:separator/>
      </w:r>
    </w:p>
  </w:footnote>
  <w:footnote w:type="continuationSeparator" w:id="0">
    <w:p w:rsidR="00403021" w:rsidRDefault="0040302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33206F9" wp14:editId="5142524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1E0" w:rsidRDefault="00F441E0" w:rsidP="00F441E0">
    <w:pPr>
      <w:tabs>
        <w:tab w:val="left" w:pos="8188"/>
      </w:tabs>
      <w:jc w:val="right"/>
    </w:pPr>
    <w:r>
      <w:rPr>
        <w:rFonts w:ascii="Arial" w:hAnsi="Arial" w:cs="Arial"/>
        <w:b/>
        <w:color w:val="0B38B5"/>
      </w:rPr>
      <w:t xml:space="preserve">                                                                       </w:t>
    </w:r>
    <w:r w:rsidR="0005579C">
      <w:rPr>
        <w:rFonts w:ascii="Arial" w:hAnsi="Arial" w:cs="Arial"/>
        <w:b/>
        <w:color w:val="0B38B5"/>
      </w:rPr>
      <w:t xml:space="preserve">          Příloha č. 2 k bodu </w:t>
    </w:r>
    <w:r w:rsidR="00874F22">
      <w:rPr>
        <w:rFonts w:ascii="Arial" w:hAnsi="Arial" w:cs="Arial"/>
        <w:b/>
        <w:color w:val="0B38B5"/>
      </w:rPr>
      <w:t>3</w:t>
    </w:r>
    <w:r w:rsidR="008103A8">
      <w:rPr>
        <w:rFonts w:ascii="Arial" w:hAnsi="Arial" w:cs="Arial"/>
        <w:b/>
        <w:color w:val="0B38B5"/>
      </w:rPr>
      <w:t>60</w:t>
    </w:r>
    <w:r w:rsidR="00874F22">
      <w:rPr>
        <w:rFonts w:ascii="Arial" w:hAnsi="Arial" w:cs="Arial"/>
        <w:b/>
        <w:color w:val="0B38B5"/>
      </w:rPr>
      <w:t>/A</w:t>
    </w:r>
    <w:r w:rsidR="008103A8">
      <w:rPr>
        <w:rFonts w:ascii="Arial" w:hAnsi="Arial" w:cs="Arial"/>
        <w:b/>
        <w:color w:val="0B38B5"/>
      </w:rPr>
      <w:t>3</w:t>
    </w:r>
  </w:p>
  <w:p w:rsidR="00F441E0" w:rsidRDefault="00F441E0" w:rsidP="00F441E0">
    <w:pPr>
      <w:pStyle w:val="Zhlav"/>
    </w:pPr>
  </w:p>
  <w:p w:rsidR="00F441E0" w:rsidRPr="00F75E9F" w:rsidRDefault="00F441E0" w:rsidP="00265A36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70C0"/>
      </w:rPr>
    </w:pPr>
    <w:r w:rsidRPr="009758E5">
      <w:rPr>
        <w:rFonts w:ascii="Arial" w:hAnsi="Arial" w:cs="Arial"/>
        <w:b/>
        <w:color w:val="0B38B5"/>
      </w:rPr>
      <w:tab/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537F"/>
    <w:rsid w:val="00005D6E"/>
    <w:rsid w:val="00034109"/>
    <w:rsid w:val="0005579C"/>
    <w:rsid w:val="00064936"/>
    <w:rsid w:val="00072D80"/>
    <w:rsid w:val="000753FB"/>
    <w:rsid w:val="00085C56"/>
    <w:rsid w:val="00090319"/>
    <w:rsid w:val="000C4A33"/>
    <w:rsid w:val="000D06B1"/>
    <w:rsid w:val="000F422A"/>
    <w:rsid w:val="000F6778"/>
    <w:rsid w:val="001039E2"/>
    <w:rsid w:val="001241BF"/>
    <w:rsid w:val="001313EF"/>
    <w:rsid w:val="00133B25"/>
    <w:rsid w:val="0014558D"/>
    <w:rsid w:val="00165C4E"/>
    <w:rsid w:val="00167041"/>
    <w:rsid w:val="00185C93"/>
    <w:rsid w:val="00187CA8"/>
    <w:rsid w:val="001A6571"/>
    <w:rsid w:val="001D2137"/>
    <w:rsid w:val="001E5404"/>
    <w:rsid w:val="001F4DEA"/>
    <w:rsid w:val="0020566C"/>
    <w:rsid w:val="00212AEC"/>
    <w:rsid w:val="00221E29"/>
    <w:rsid w:val="00237006"/>
    <w:rsid w:val="00264AD5"/>
    <w:rsid w:val="00265A36"/>
    <w:rsid w:val="00291525"/>
    <w:rsid w:val="00294CBD"/>
    <w:rsid w:val="002A7567"/>
    <w:rsid w:val="002B03C8"/>
    <w:rsid w:val="002B1E3D"/>
    <w:rsid w:val="002C2320"/>
    <w:rsid w:val="002D7826"/>
    <w:rsid w:val="002E2591"/>
    <w:rsid w:val="002E2DD3"/>
    <w:rsid w:val="0030365E"/>
    <w:rsid w:val="00313DB3"/>
    <w:rsid w:val="0034352B"/>
    <w:rsid w:val="00343EF8"/>
    <w:rsid w:val="0035190D"/>
    <w:rsid w:val="00360293"/>
    <w:rsid w:val="0036060F"/>
    <w:rsid w:val="003745AA"/>
    <w:rsid w:val="003843F1"/>
    <w:rsid w:val="00387B05"/>
    <w:rsid w:val="003A41D2"/>
    <w:rsid w:val="003B7F78"/>
    <w:rsid w:val="003C2A8E"/>
    <w:rsid w:val="00403021"/>
    <w:rsid w:val="00450A55"/>
    <w:rsid w:val="004F3AB4"/>
    <w:rsid w:val="00520824"/>
    <w:rsid w:val="00520BD3"/>
    <w:rsid w:val="005453CC"/>
    <w:rsid w:val="00561441"/>
    <w:rsid w:val="005B660F"/>
    <w:rsid w:val="005C00FB"/>
    <w:rsid w:val="005C7F44"/>
    <w:rsid w:val="005E43C2"/>
    <w:rsid w:val="005F79FF"/>
    <w:rsid w:val="0060181A"/>
    <w:rsid w:val="00616978"/>
    <w:rsid w:val="0065483D"/>
    <w:rsid w:val="00696C03"/>
    <w:rsid w:val="006C04BA"/>
    <w:rsid w:val="006E653B"/>
    <w:rsid w:val="00706788"/>
    <w:rsid w:val="00712ACC"/>
    <w:rsid w:val="00720790"/>
    <w:rsid w:val="00720A25"/>
    <w:rsid w:val="007261DB"/>
    <w:rsid w:val="007320B1"/>
    <w:rsid w:val="00754F4D"/>
    <w:rsid w:val="007718FF"/>
    <w:rsid w:val="007C042F"/>
    <w:rsid w:val="007D5952"/>
    <w:rsid w:val="007F3EDD"/>
    <w:rsid w:val="008103A8"/>
    <w:rsid w:val="00810AA0"/>
    <w:rsid w:val="008229D6"/>
    <w:rsid w:val="00842E43"/>
    <w:rsid w:val="00871601"/>
    <w:rsid w:val="00874F22"/>
    <w:rsid w:val="00876BA0"/>
    <w:rsid w:val="008805C5"/>
    <w:rsid w:val="008D0383"/>
    <w:rsid w:val="008F77F6"/>
    <w:rsid w:val="00916FCB"/>
    <w:rsid w:val="00923CEC"/>
    <w:rsid w:val="009364F7"/>
    <w:rsid w:val="009514D0"/>
    <w:rsid w:val="00953D6A"/>
    <w:rsid w:val="009557C9"/>
    <w:rsid w:val="009758E5"/>
    <w:rsid w:val="00976A49"/>
    <w:rsid w:val="009B26A6"/>
    <w:rsid w:val="009D3992"/>
    <w:rsid w:val="009F74A0"/>
    <w:rsid w:val="00A1441B"/>
    <w:rsid w:val="00A14796"/>
    <w:rsid w:val="00A34A33"/>
    <w:rsid w:val="00A35EF9"/>
    <w:rsid w:val="00A4365C"/>
    <w:rsid w:val="00A57AA3"/>
    <w:rsid w:val="00A82AF4"/>
    <w:rsid w:val="00A9428B"/>
    <w:rsid w:val="00A9517B"/>
    <w:rsid w:val="00AA6A69"/>
    <w:rsid w:val="00AD5458"/>
    <w:rsid w:val="00AE23CB"/>
    <w:rsid w:val="00B5080B"/>
    <w:rsid w:val="00B62B17"/>
    <w:rsid w:val="00C11BF6"/>
    <w:rsid w:val="00C43AFE"/>
    <w:rsid w:val="00C86AC0"/>
    <w:rsid w:val="00CC370F"/>
    <w:rsid w:val="00CC4B39"/>
    <w:rsid w:val="00CF1628"/>
    <w:rsid w:val="00D07465"/>
    <w:rsid w:val="00D33962"/>
    <w:rsid w:val="00D45651"/>
    <w:rsid w:val="00D65427"/>
    <w:rsid w:val="00DA576E"/>
    <w:rsid w:val="00DC5FE9"/>
    <w:rsid w:val="00DD16FB"/>
    <w:rsid w:val="00DF4874"/>
    <w:rsid w:val="00DF6A9B"/>
    <w:rsid w:val="00E228A0"/>
    <w:rsid w:val="00E573F7"/>
    <w:rsid w:val="00E63625"/>
    <w:rsid w:val="00E82C93"/>
    <w:rsid w:val="00E90863"/>
    <w:rsid w:val="00EC5ACC"/>
    <w:rsid w:val="00ED239D"/>
    <w:rsid w:val="00EF290C"/>
    <w:rsid w:val="00F41964"/>
    <w:rsid w:val="00F430A7"/>
    <w:rsid w:val="00F441E0"/>
    <w:rsid w:val="00F44693"/>
    <w:rsid w:val="00F6194E"/>
    <w:rsid w:val="00F6653B"/>
    <w:rsid w:val="00F75E9F"/>
    <w:rsid w:val="00F85F64"/>
    <w:rsid w:val="00FB4178"/>
    <w:rsid w:val="00FC7B68"/>
    <w:rsid w:val="00FE1A62"/>
    <w:rsid w:val="00FE33CF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EC9CE4"/>
  <w15:docId w15:val="{4DCB6625-B9D6-4AB7-BCE8-6DA720EE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144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7B6EA-4756-44F9-9959-34D0C2E3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Marek Jan</cp:lastModifiedBy>
  <cp:revision>2</cp:revision>
  <cp:lastPrinted>2020-09-01T07:34:00Z</cp:lastPrinted>
  <dcterms:created xsi:type="dcterms:W3CDTF">2020-10-05T07:08:00Z</dcterms:created>
  <dcterms:modified xsi:type="dcterms:W3CDTF">2020-10-05T07:08:00Z</dcterms:modified>
</cp:coreProperties>
</file>