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510"/>
      </w:tblGrid>
      <w:tr w:rsidR="008F77F6" w:rsidRPr="00DE2BC0" w14:paraId="213C8A33" w14:textId="77777777" w:rsidTr="00D9696A">
        <w:trPr>
          <w:trHeight w:val="962"/>
        </w:trPr>
        <w:tc>
          <w:tcPr>
            <w:tcW w:w="5778" w:type="dxa"/>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14:paraId="4E3959CE" w14:textId="17A50F6A" w:rsidR="00FF4757" w:rsidRPr="000A7002" w:rsidRDefault="000C0B00" w:rsidP="00855763">
            <w:pPr>
              <w:spacing w:before="120" w:after="120"/>
              <w:rPr>
                <w:rFonts w:ascii="Arial" w:hAnsi="Arial" w:cs="Arial"/>
                <w:b/>
                <w:color w:val="0070C0"/>
                <w:sz w:val="28"/>
                <w:szCs w:val="28"/>
              </w:rPr>
            </w:pPr>
            <w:r w:rsidRPr="000C0B00">
              <w:rPr>
                <w:rFonts w:ascii="Arial" w:hAnsi="Arial" w:cs="Arial"/>
                <w:b/>
                <w:color w:val="0070C0"/>
                <w:sz w:val="28"/>
                <w:szCs w:val="28"/>
              </w:rPr>
              <w:t>Informace MŠMT a AV ČR o pokroku ve věci ustavování právnické osoby ELI-ERIC</w:t>
            </w:r>
          </w:p>
        </w:tc>
        <w:tc>
          <w:tcPr>
            <w:tcW w:w="3510"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14:paraId="09371565" w14:textId="542451C4" w:rsidR="008F77F6" w:rsidRPr="00B53609" w:rsidRDefault="009A005A" w:rsidP="0071026D">
            <w:pPr>
              <w:spacing w:before="120" w:after="120"/>
              <w:jc w:val="center"/>
              <w:rPr>
                <w:rFonts w:ascii="Arial" w:hAnsi="Arial" w:cs="Arial"/>
                <w:b/>
                <w:color w:val="0070C0"/>
                <w:sz w:val="28"/>
                <w:szCs w:val="28"/>
              </w:rPr>
            </w:pPr>
            <w:r>
              <w:rPr>
                <w:rFonts w:ascii="Arial" w:hAnsi="Arial" w:cs="Arial"/>
                <w:b/>
                <w:color w:val="0070C0"/>
                <w:sz w:val="28"/>
                <w:szCs w:val="28"/>
              </w:rPr>
              <w:t>3</w:t>
            </w:r>
            <w:r w:rsidR="006C65C1">
              <w:rPr>
                <w:rFonts w:ascii="Arial" w:hAnsi="Arial" w:cs="Arial"/>
                <w:b/>
                <w:color w:val="0070C0"/>
                <w:sz w:val="28"/>
                <w:szCs w:val="28"/>
              </w:rPr>
              <w:t>61</w:t>
            </w:r>
            <w:r w:rsidR="008E1962">
              <w:rPr>
                <w:rFonts w:ascii="Arial" w:hAnsi="Arial" w:cs="Arial"/>
                <w:b/>
                <w:color w:val="0070C0"/>
                <w:sz w:val="28"/>
                <w:szCs w:val="28"/>
              </w:rPr>
              <w:t>/</w:t>
            </w:r>
            <w:r>
              <w:rPr>
                <w:rFonts w:ascii="Arial" w:hAnsi="Arial" w:cs="Arial"/>
                <w:b/>
                <w:color w:val="0070C0"/>
                <w:sz w:val="28"/>
                <w:szCs w:val="28"/>
              </w:rPr>
              <w:t>A</w:t>
            </w:r>
            <w:r w:rsidR="0071026D">
              <w:rPr>
                <w:rFonts w:ascii="Arial" w:hAnsi="Arial" w:cs="Arial"/>
                <w:b/>
                <w:color w:val="0070C0"/>
                <w:sz w:val="28"/>
                <w:szCs w:val="28"/>
              </w:rPr>
              <w:t>7</w:t>
            </w:r>
          </w:p>
        </w:tc>
      </w:tr>
      <w:tr w:rsidR="008F77F6" w:rsidRPr="00DE2BC0" w14:paraId="2112DFD8" w14:textId="77777777" w:rsidTr="00D272A6">
        <w:trPr>
          <w:trHeight w:val="821"/>
        </w:trPr>
        <w:tc>
          <w:tcPr>
            <w:tcW w:w="9288" w:type="dxa"/>
            <w:gridSpan w:val="2"/>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14:paraId="2EB9CB67" w14:textId="77777777" w:rsidR="00B53609" w:rsidRPr="00044C55" w:rsidRDefault="00B53609" w:rsidP="00044C55">
            <w:pPr>
              <w:autoSpaceDE w:val="0"/>
              <w:autoSpaceDN w:val="0"/>
              <w:adjustRightInd w:val="0"/>
              <w:spacing w:before="120" w:after="120"/>
              <w:jc w:val="both"/>
              <w:rPr>
                <w:rFonts w:ascii="Arial" w:hAnsi="Arial" w:cs="Arial"/>
                <w:color w:val="000000"/>
                <w:sz w:val="22"/>
                <w:szCs w:val="22"/>
              </w:rPr>
            </w:pPr>
            <w:r w:rsidRPr="00044C55">
              <w:rPr>
                <w:rFonts w:ascii="Arial" w:hAnsi="Arial" w:cs="Arial"/>
                <w:color w:val="000000"/>
                <w:sz w:val="22"/>
                <w:szCs w:val="22"/>
              </w:rPr>
              <w:t>Souhrn</w:t>
            </w:r>
          </w:p>
          <w:p w14:paraId="28BCFF1E" w14:textId="77777777" w:rsidR="00960C76" w:rsidRPr="00044C55" w:rsidRDefault="00FF4757" w:rsidP="00044C55">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Na 354. zasedání přijala Rada pro výzkum, vývoj a inovace (dále jen „Rada“) usnesení</w:t>
            </w:r>
            <w:r w:rsidR="00960C76">
              <w:rPr>
                <w:rFonts w:ascii="Arial" w:hAnsi="Arial" w:cs="Arial"/>
                <w:color w:val="000000"/>
                <w:sz w:val="22"/>
                <w:szCs w:val="22"/>
              </w:rPr>
              <w:t xml:space="preserve"> k bodu A6, ve kterém mimo jiné požádala Ministerstvo školství, mládeže a tělovýchovy</w:t>
            </w:r>
            <w:r w:rsidR="005F228E">
              <w:rPr>
                <w:rFonts w:ascii="Arial" w:hAnsi="Arial" w:cs="Arial"/>
                <w:color w:val="000000"/>
                <w:sz w:val="22"/>
                <w:szCs w:val="22"/>
              </w:rPr>
              <w:t xml:space="preserve"> (dále </w:t>
            </w:r>
            <w:r w:rsidR="006A6CEB">
              <w:rPr>
                <w:rFonts w:ascii="Arial" w:hAnsi="Arial" w:cs="Arial"/>
                <w:color w:val="000000"/>
                <w:sz w:val="22"/>
                <w:szCs w:val="22"/>
              </w:rPr>
              <w:t>jen „</w:t>
            </w:r>
            <w:r w:rsidR="005F228E">
              <w:rPr>
                <w:rFonts w:ascii="Arial" w:hAnsi="Arial" w:cs="Arial"/>
                <w:color w:val="000000"/>
                <w:sz w:val="22"/>
                <w:szCs w:val="22"/>
              </w:rPr>
              <w:t>MŠMT</w:t>
            </w:r>
            <w:r w:rsidR="006A6CEB">
              <w:rPr>
                <w:rFonts w:ascii="Arial" w:hAnsi="Arial" w:cs="Arial"/>
                <w:color w:val="000000"/>
                <w:sz w:val="22"/>
                <w:szCs w:val="22"/>
              </w:rPr>
              <w:t>"</w:t>
            </w:r>
            <w:r w:rsidR="005F228E">
              <w:rPr>
                <w:rFonts w:ascii="Arial" w:hAnsi="Arial" w:cs="Arial"/>
                <w:color w:val="000000"/>
                <w:sz w:val="22"/>
                <w:szCs w:val="22"/>
              </w:rPr>
              <w:t>)</w:t>
            </w:r>
            <w:r w:rsidR="00960C76">
              <w:rPr>
                <w:rFonts w:ascii="Arial" w:hAnsi="Arial" w:cs="Arial"/>
                <w:color w:val="000000"/>
                <w:sz w:val="22"/>
                <w:szCs w:val="22"/>
              </w:rPr>
              <w:t>, aby „3. … ve spolupráci s Akademií věd České republiky</w:t>
            </w:r>
            <w:r w:rsidR="005F228E">
              <w:rPr>
                <w:rFonts w:ascii="Arial" w:hAnsi="Arial" w:cs="Arial"/>
                <w:color w:val="000000"/>
                <w:sz w:val="22"/>
                <w:szCs w:val="22"/>
              </w:rPr>
              <w:t xml:space="preserve"> (dále </w:t>
            </w:r>
            <w:r w:rsidR="006A6CEB">
              <w:rPr>
                <w:rFonts w:ascii="Arial" w:hAnsi="Arial" w:cs="Arial"/>
                <w:color w:val="000000"/>
                <w:sz w:val="22"/>
                <w:szCs w:val="22"/>
              </w:rPr>
              <w:t>jen „</w:t>
            </w:r>
            <w:r w:rsidR="005F228E">
              <w:rPr>
                <w:rFonts w:ascii="Arial" w:hAnsi="Arial" w:cs="Arial"/>
                <w:color w:val="000000"/>
                <w:sz w:val="22"/>
                <w:szCs w:val="22"/>
              </w:rPr>
              <w:t>AV ČR</w:t>
            </w:r>
            <w:r w:rsidR="006A6CEB">
              <w:rPr>
                <w:rFonts w:ascii="Arial" w:hAnsi="Arial" w:cs="Arial"/>
                <w:color w:val="000000"/>
                <w:sz w:val="22"/>
                <w:szCs w:val="22"/>
              </w:rPr>
              <w:t>"</w:t>
            </w:r>
            <w:r w:rsidR="005F228E">
              <w:rPr>
                <w:rFonts w:ascii="Arial" w:hAnsi="Arial" w:cs="Arial"/>
                <w:color w:val="000000"/>
                <w:sz w:val="22"/>
                <w:szCs w:val="22"/>
              </w:rPr>
              <w:t>)</w:t>
            </w:r>
            <w:r w:rsidR="00960C76">
              <w:rPr>
                <w:rFonts w:ascii="Arial" w:hAnsi="Arial" w:cs="Arial"/>
                <w:color w:val="000000"/>
                <w:sz w:val="22"/>
                <w:szCs w:val="22"/>
              </w:rPr>
              <w:t xml:space="preserve"> ověřilo </w:t>
            </w:r>
            <w:r w:rsidR="00960C76" w:rsidRPr="00044C55">
              <w:rPr>
                <w:rFonts w:ascii="Arial" w:hAnsi="Arial" w:cs="Arial"/>
                <w:color w:val="000000"/>
                <w:sz w:val="22"/>
                <w:szCs w:val="22"/>
              </w:rPr>
              <w:t>soulad původního zadání projektu ELI s aktuální situací …“.</w:t>
            </w:r>
          </w:p>
          <w:p w14:paraId="7593ED6C" w14:textId="77777777" w:rsidR="005F228E" w:rsidRPr="00044C55" w:rsidRDefault="00960C76" w:rsidP="00044C55">
            <w:pPr>
              <w:autoSpaceDE w:val="0"/>
              <w:autoSpaceDN w:val="0"/>
              <w:adjustRightInd w:val="0"/>
              <w:spacing w:before="120" w:after="120"/>
              <w:jc w:val="both"/>
              <w:rPr>
                <w:rFonts w:ascii="Arial" w:hAnsi="Arial" w:cs="Arial"/>
                <w:color w:val="000000"/>
                <w:sz w:val="22"/>
                <w:szCs w:val="22"/>
              </w:rPr>
            </w:pPr>
            <w:r w:rsidRPr="00044C55">
              <w:rPr>
                <w:rFonts w:ascii="Arial" w:hAnsi="Arial" w:cs="Arial"/>
                <w:color w:val="000000"/>
                <w:sz w:val="22"/>
                <w:szCs w:val="22"/>
              </w:rPr>
              <w:t>M</w:t>
            </w:r>
            <w:r w:rsidR="009C0A6E" w:rsidRPr="00044C55">
              <w:rPr>
                <w:rFonts w:ascii="Arial" w:hAnsi="Arial" w:cs="Arial"/>
                <w:color w:val="000000"/>
                <w:sz w:val="22"/>
                <w:szCs w:val="22"/>
              </w:rPr>
              <w:t>ŠMT</w:t>
            </w:r>
            <w:r w:rsidRPr="00044C55">
              <w:rPr>
                <w:rFonts w:ascii="Arial" w:hAnsi="Arial" w:cs="Arial"/>
                <w:color w:val="000000"/>
                <w:sz w:val="22"/>
                <w:szCs w:val="22"/>
              </w:rPr>
              <w:t xml:space="preserve"> zaslalo dopisem ze dne 8. dubna 2020 </w:t>
            </w:r>
            <w:r w:rsidR="005F228E" w:rsidRPr="00044C55">
              <w:rPr>
                <w:rFonts w:ascii="Arial" w:hAnsi="Arial" w:cs="Arial"/>
                <w:color w:val="000000"/>
                <w:sz w:val="22"/>
                <w:szCs w:val="22"/>
              </w:rPr>
              <w:t>č. j.</w:t>
            </w:r>
            <w:r w:rsidRPr="00044C55">
              <w:rPr>
                <w:rFonts w:ascii="Arial" w:hAnsi="Arial" w:cs="Arial"/>
                <w:color w:val="000000"/>
                <w:sz w:val="22"/>
                <w:szCs w:val="22"/>
              </w:rPr>
              <w:t xml:space="preserve"> MSMT-16171</w:t>
            </w:r>
            <w:r w:rsidR="006A6CEB" w:rsidRPr="00044C55">
              <w:rPr>
                <w:rFonts w:ascii="Arial" w:hAnsi="Arial" w:cs="Arial"/>
                <w:color w:val="000000"/>
                <w:sz w:val="22"/>
                <w:szCs w:val="22"/>
              </w:rPr>
              <w:t>/</w:t>
            </w:r>
            <w:r w:rsidRPr="00044C55">
              <w:rPr>
                <w:rFonts w:ascii="Arial" w:hAnsi="Arial" w:cs="Arial"/>
                <w:color w:val="000000"/>
                <w:sz w:val="22"/>
                <w:szCs w:val="22"/>
              </w:rPr>
              <w:t xml:space="preserve">2020-1 informaci </w:t>
            </w:r>
            <w:r w:rsidR="00A228DF">
              <w:rPr>
                <w:rFonts w:ascii="Arial" w:hAnsi="Arial" w:cs="Arial"/>
                <w:color w:val="000000"/>
                <w:sz w:val="22"/>
                <w:szCs w:val="22"/>
              </w:rPr>
              <w:br/>
            </w:r>
            <w:r w:rsidRPr="00044C55">
              <w:rPr>
                <w:rFonts w:ascii="Arial" w:hAnsi="Arial" w:cs="Arial"/>
                <w:color w:val="000000"/>
                <w:sz w:val="22"/>
                <w:szCs w:val="22"/>
              </w:rPr>
              <w:t xml:space="preserve">o změnách týkajících se ustavení ELI-ERIC. Stěžejní částí </w:t>
            </w:r>
            <w:r w:rsidR="005F228E" w:rsidRPr="00044C55">
              <w:rPr>
                <w:rFonts w:ascii="Arial" w:hAnsi="Arial" w:cs="Arial"/>
                <w:color w:val="000000"/>
                <w:sz w:val="22"/>
                <w:szCs w:val="22"/>
              </w:rPr>
              <w:t>byla</w:t>
            </w:r>
            <w:r w:rsidRPr="00044C55">
              <w:rPr>
                <w:rFonts w:ascii="Arial" w:hAnsi="Arial" w:cs="Arial"/>
                <w:color w:val="000000"/>
                <w:sz w:val="22"/>
                <w:szCs w:val="22"/>
              </w:rPr>
              <w:t xml:space="preserve"> informace o postoji Německé spolkové republiky a Velké Británie, jejichž statut zakládajícího pozorovatele bude muset být opětovně schválen.</w:t>
            </w:r>
          </w:p>
          <w:p w14:paraId="47084C08" w14:textId="1EC626DE" w:rsidR="005F228E" w:rsidRDefault="005F228E" w:rsidP="00044C55">
            <w:pPr>
              <w:autoSpaceDE w:val="0"/>
              <w:autoSpaceDN w:val="0"/>
              <w:adjustRightInd w:val="0"/>
              <w:spacing w:before="120" w:after="120"/>
              <w:jc w:val="both"/>
              <w:rPr>
                <w:rFonts w:ascii="Arial" w:hAnsi="Arial" w:cs="Arial"/>
                <w:color w:val="000000"/>
                <w:sz w:val="22"/>
                <w:szCs w:val="22"/>
              </w:rPr>
            </w:pPr>
            <w:r w:rsidRPr="00401266">
              <w:rPr>
                <w:rFonts w:ascii="Arial" w:hAnsi="Arial" w:cs="Arial"/>
                <w:color w:val="000000"/>
                <w:sz w:val="22"/>
                <w:szCs w:val="22"/>
              </w:rPr>
              <w:t>Tato informace byla projednána na 356. zasedání Rady dne 30. dubna 2020. Návazně na usnesení Rady k tomuto bodu zaslalo MŠMT dopisem ze 4. června 2020</w:t>
            </w:r>
            <w:r w:rsidR="009C0A6E">
              <w:rPr>
                <w:rFonts w:ascii="Arial" w:hAnsi="Arial" w:cs="Arial"/>
                <w:color w:val="000000"/>
                <w:sz w:val="22"/>
                <w:szCs w:val="22"/>
              </w:rPr>
              <w:t xml:space="preserve"> </w:t>
            </w:r>
            <w:r w:rsidRPr="00401266">
              <w:rPr>
                <w:rFonts w:ascii="Arial" w:hAnsi="Arial" w:cs="Arial"/>
                <w:color w:val="000000"/>
                <w:sz w:val="22"/>
                <w:szCs w:val="22"/>
              </w:rPr>
              <w:t xml:space="preserve">č. j. MSMT-22318/2020-1 Radě aktualizované informace o nejnovějším vývoji v proceduře ustavování právnické osoby </w:t>
            </w:r>
            <w:r w:rsidR="00A228DF">
              <w:rPr>
                <w:rFonts w:ascii="Arial" w:hAnsi="Arial" w:cs="Arial"/>
                <w:color w:val="000000"/>
                <w:sz w:val="22"/>
                <w:szCs w:val="22"/>
              </w:rPr>
              <w:t>ELI ERIC</w:t>
            </w:r>
            <w:r w:rsidRPr="00401266">
              <w:rPr>
                <w:rFonts w:ascii="Arial" w:hAnsi="Arial" w:cs="Arial"/>
                <w:color w:val="000000"/>
                <w:sz w:val="22"/>
                <w:szCs w:val="22"/>
              </w:rPr>
              <w:t>.</w:t>
            </w:r>
            <w:r w:rsidR="001D5EBA">
              <w:rPr>
                <w:rFonts w:ascii="Arial" w:hAnsi="Arial" w:cs="Arial"/>
                <w:color w:val="000000"/>
                <w:sz w:val="22"/>
                <w:szCs w:val="22"/>
              </w:rPr>
              <w:t xml:space="preserve"> </w:t>
            </w:r>
            <w:r w:rsidR="00FD695B">
              <w:rPr>
                <w:rFonts w:ascii="Arial" w:hAnsi="Arial" w:cs="Arial"/>
                <w:color w:val="000000"/>
                <w:sz w:val="22"/>
                <w:szCs w:val="22"/>
              </w:rPr>
              <w:t>Tento dopis</w:t>
            </w:r>
            <w:r w:rsidR="00401266" w:rsidRPr="00401266">
              <w:rPr>
                <w:rFonts w:ascii="Arial" w:hAnsi="Arial" w:cs="Arial"/>
                <w:color w:val="000000"/>
                <w:sz w:val="22"/>
                <w:szCs w:val="22"/>
              </w:rPr>
              <w:t xml:space="preserve"> včetně příloh </w:t>
            </w:r>
            <w:r w:rsidR="00DD571B">
              <w:rPr>
                <w:rFonts w:ascii="Arial" w:hAnsi="Arial" w:cs="Arial"/>
                <w:color w:val="000000"/>
                <w:sz w:val="22"/>
                <w:szCs w:val="22"/>
              </w:rPr>
              <w:t>projednala Rada na svém 358. zasedání</w:t>
            </w:r>
            <w:r w:rsidR="00044C55">
              <w:rPr>
                <w:rFonts w:ascii="Arial" w:hAnsi="Arial" w:cs="Arial"/>
                <w:color w:val="000000"/>
                <w:sz w:val="22"/>
                <w:szCs w:val="22"/>
              </w:rPr>
              <w:t xml:space="preserve"> dne 26. června 2020</w:t>
            </w:r>
            <w:r w:rsidR="00DD571B">
              <w:rPr>
                <w:rFonts w:ascii="Arial" w:hAnsi="Arial" w:cs="Arial"/>
                <w:color w:val="000000"/>
                <w:sz w:val="22"/>
                <w:szCs w:val="22"/>
              </w:rPr>
              <w:t xml:space="preserve"> a požádala </w:t>
            </w:r>
            <w:r w:rsidR="00A228DF">
              <w:rPr>
                <w:rFonts w:ascii="Arial" w:hAnsi="Arial" w:cs="Arial"/>
                <w:color w:val="000000"/>
                <w:sz w:val="22"/>
                <w:szCs w:val="22"/>
              </w:rPr>
              <w:t>MŠMT</w:t>
            </w:r>
            <w:r w:rsidR="00DD571B" w:rsidRPr="00044C55">
              <w:rPr>
                <w:rFonts w:ascii="Arial" w:hAnsi="Arial" w:cs="Arial"/>
                <w:color w:val="000000"/>
                <w:sz w:val="22"/>
                <w:szCs w:val="22"/>
              </w:rPr>
              <w:t>, aby ve spolupráci s</w:t>
            </w:r>
            <w:r w:rsidR="00A228DF">
              <w:rPr>
                <w:rFonts w:ascii="Arial" w:hAnsi="Arial" w:cs="Arial"/>
                <w:color w:val="000000"/>
                <w:sz w:val="22"/>
                <w:szCs w:val="22"/>
              </w:rPr>
              <w:t xml:space="preserve"> AV ČR </w:t>
            </w:r>
            <w:r w:rsidR="00DD571B" w:rsidRPr="00044C55">
              <w:rPr>
                <w:rFonts w:ascii="Arial" w:hAnsi="Arial" w:cs="Arial"/>
                <w:color w:val="000000"/>
                <w:sz w:val="22"/>
                <w:szCs w:val="22"/>
              </w:rPr>
              <w:t>předložilo další informaci o pokrocích ve věci ustavování právnické osoby ELI-ERIC na 361. zasedání Rady</w:t>
            </w:r>
            <w:r w:rsidR="00A228DF">
              <w:rPr>
                <w:rFonts w:ascii="Arial" w:hAnsi="Arial" w:cs="Arial"/>
                <w:color w:val="000000"/>
                <w:sz w:val="22"/>
                <w:szCs w:val="22"/>
              </w:rPr>
              <w:t xml:space="preserve"> dne </w:t>
            </w:r>
            <w:r w:rsidR="00BC0FE1">
              <w:rPr>
                <w:rFonts w:ascii="Arial" w:hAnsi="Arial" w:cs="Arial"/>
                <w:color w:val="000000"/>
                <w:sz w:val="22"/>
                <w:szCs w:val="22"/>
              </w:rPr>
              <w:t>30</w:t>
            </w:r>
            <w:r w:rsidR="00A228DF">
              <w:rPr>
                <w:rFonts w:ascii="Arial" w:hAnsi="Arial" w:cs="Arial"/>
                <w:color w:val="000000"/>
                <w:sz w:val="22"/>
                <w:szCs w:val="22"/>
              </w:rPr>
              <w:t>. října 2020.</w:t>
            </w:r>
          </w:p>
          <w:p w14:paraId="2459BC3B" w14:textId="2D9BA6FB" w:rsidR="00A228DF" w:rsidRDefault="00044C55" w:rsidP="007104B6">
            <w:pPr>
              <w:pStyle w:val="Default"/>
              <w:jc w:val="both"/>
              <w:rPr>
                <w:rFonts w:ascii="Arial" w:eastAsia="Times New Roman" w:hAnsi="Arial" w:cs="Arial"/>
                <w:sz w:val="22"/>
                <w:szCs w:val="22"/>
                <w:lang w:eastAsia="cs-CZ"/>
              </w:rPr>
            </w:pPr>
            <w:r w:rsidRPr="007104B6">
              <w:rPr>
                <w:rFonts w:ascii="Arial" w:eastAsia="Times New Roman" w:hAnsi="Arial" w:cs="Arial"/>
                <w:sz w:val="22"/>
                <w:szCs w:val="22"/>
                <w:lang w:eastAsia="cs-CZ"/>
              </w:rPr>
              <w:t xml:space="preserve">Návazně na toto usnesení zaslal pan náměstek PhDr. Pavel Doleček, Ph.D. (MŠMT) Radě dopis č. j. </w:t>
            </w:r>
            <w:r w:rsidR="00A228DF">
              <w:rPr>
                <w:rFonts w:ascii="Arial" w:eastAsia="Times New Roman" w:hAnsi="Arial" w:cs="Arial"/>
                <w:sz w:val="22"/>
                <w:szCs w:val="22"/>
                <w:lang w:eastAsia="cs-CZ"/>
              </w:rPr>
              <w:t>MSMT-39188/2020-1 z </w:t>
            </w:r>
            <w:r w:rsidR="000C0B00">
              <w:rPr>
                <w:rFonts w:ascii="Arial" w:eastAsia="Times New Roman" w:hAnsi="Arial" w:cs="Arial"/>
                <w:sz w:val="22"/>
                <w:szCs w:val="22"/>
                <w:lang w:eastAsia="cs-CZ"/>
              </w:rPr>
              <w:t>13</w:t>
            </w:r>
            <w:r w:rsidR="00A228DF">
              <w:rPr>
                <w:rFonts w:ascii="Arial" w:eastAsia="Times New Roman" w:hAnsi="Arial" w:cs="Arial"/>
                <w:sz w:val="22"/>
                <w:szCs w:val="22"/>
                <w:lang w:eastAsia="cs-CZ"/>
              </w:rPr>
              <w:t xml:space="preserve">. října 2020, který je předkládán Radě k projednání. </w:t>
            </w:r>
          </w:p>
          <w:p w14:paraId="2196D770" w14:textId="77777777" w:rsidR="00A228DF" w:rsidRDefault="00A228DF" w:rsidP="007104B6">
            <w:pPr>
              <w:pStyle w:val="Default"/>
              <w:jc w:val="both"/>
              <w:rPr>
                <w:rFonts w:ascii="Arial" w:eastAsia="Times New Roman" w:hAnsi="Arial" w:cs="Arial"/>
                <w:sz w:val="22"/>
                <w:szCs w:val="22"/>
                <w:lang w:eastAsia="cs-CZ"/>
              </w:rPr>
            </w:pPr>
          </w:p>
          <w:p w14:paraId="32D3996A" w14:textId="77777777" w:rsidR="00044C55" w:rsidRPr="00044C55" w:rsidRDefault="00A228DF" w:rsidP="007104B6">
            <w:pPr>
              <w:pStyle w:val="Default"/>
              <w:jc w:val="both"/>
              <w:rPr>
                <w:rFonts w:ascii="Arial" w:eastAsia="Times New Roman" w:hAnsi="Arial" w:cs="Arial"/>
                <w:sz w:val="22"/>
                <w:szCs w:val="22"/>
                <w:lang w:eastAsia="cs-CZ"/>
              </w:rPr>
            </w:pPr>
            <w:r>
              <w:rPr>
                <w:rFonts w:ascii="Arial" w:eastAsia="Times New Roman" w:hAnsi="Arial" w:cs="Arial"/>
                <w:sz w:val="22"/>
                <w:szCs w:val="22"/>
                <w:lang w:eastAsia="cs-CZ"/>
              </w:rPr>
              <w:t xml:space="preserve">V dopise MŠMT informuje, že se </w:t>
            </w:r>
            <w:r w:rsidR="00044C55" w:rsidRPr="00044C55">
              <w:rPr>
                <w:rFonts w:ascii="Arial" w:eastAsia="Times New Roman" w:hAnsi="Arial" w:cs="Arial"/>
                <w:sz w:val="22"/>
                <w:szCs w:val="22"/>
                <w:lang w:eastAsia="cs-CZ"/>
              </w:rPr>
              <w:t xml:space="preserve">8. října 2020 uskutečnilo závěrečné jednání s Generálním ředitelstvím Evropské komise pro výzkum a inovace k navrhované statutární dokumentaci ELI ERIC, během kterého byly projednány poslední formální náležitosti stanov ELI ERIC </w:t>
            </w:r>
            <w:r>
              <w:rPr>
                <w:rFonts w:ascii="Arial" w:eastAsia="Times New Roman" w:hAnsi="Arial" w:cs="Arial"/>
                <w:sz w:val="22"/>
                <w:szCs w:val="22"/>
                <w:lang w:eastAsia="cs-CZ"/>
              </w:rPr>
              <w:br/>
            </w:r>
            <w:r w:rsidR="00044C55" w:rsidRPr="00044C55">
              <w:rPr>
                <w:rFonts w:ascii="Arial" w:eastAsia="Times New Roman" w:hAnsi="Arial" w:cs="Arial"/>
                <w:sz w:val="22"/>
                <w:szCs w:val="22"/>
                <w:lang w:eastAsia="cs-CZ"/>
              </w:rPr>
              <w:t>a tyto pak postoupeny Evropské komisi do procedury tzv. „inter-</w:t>
            </w:r>
            <w:proofErr w:type="spellStart"/>
            <w:r w:rsidR="00044C55" w:rsidRPr="00044C55">
              <w:rPr>
                <w:rFonts w:ascii="Arial" w:eastAsia="Times New Roman" w:hAnsi="Arial" w:cs="Arial"/>
                <w:sz w:val="22"/>
                <w:szCs w:val="22"/>
                <w:lang w:eastAsia="cs-CZ"/>
              </w:rPr>
              <w:t>agency</w:t>
            </w:r>
            <w:proofErr w:type="spellEnd"/>
            <w:r w:rsidR="00044C55" w:rsidRPr="00044C55">
              <w:rPr>
                <w:rFonts w:ascii="Arial" w:eastAsia="Times New Roman" w:hAnsi="Arial" w:cs="Arial"/>
                <w:sz w:val="22"/>
                <w:szCs w:val="22"/>
                <w:lang w:eastAsia="cs-CZ"/>
              </w:rPr>
              <w:t xml:space="preserve"> </w:t>
            </w:r>
            <w:proofErr w:type="spellStart"/>
            <w:r w:rsidR="00044C55" w:rsidRPr="00044C55">
              <w:rPr>
                <w:rFonts w:ascii="Arial" w:eastAsia="Times New Roman" w:hAnsi="Arial" w:cs="Arial"/>
                <w:sz w:val="22"/>
                <w:szCs w:val="22"/>
                <w:lang w:eastAsia="cs-CZ"/>
              </w:rPr>
              <w:t>consultation</w:t>
            </w:r>
            <w:proofErr w:type="spellEnd"/>
            <w:r w:rsidR="00044C55" w:rsidRPr="00044C55">
              <w:rPr>
                <w:rFonts w:ascii="Arial" w:eastAsia="Times New Roman" w:hAnsi="Arial" w:cs="Arial"/>
                <w:sz w:val="22"/>
                <w:szCs w:val="22"/>
                <w:lang w:eastAsia="cs-CZ"/>
              </w:rPr>
              <w:t xml:space="preserve">“, jež představuje závěrečnou etapu projednávání návrhu statutární dokumentace ELI ERIC napříč Generálními ředitelstvími Evropské komise před oficiálním ustavením ELI ERIC. Evropská komise předjímá, že dokončení této procedury si vyžádá ještě další 3 kalendářní měsíce. Nicméně angažovaní </w:t>
            </w:r>
            <w:proofErr w:type="spellStart"/>
            <w:r w:rsidR="00044C55" w:rsidRPr="00044C55">
              <w:rPr>
                <w:rFonts w:ascii="Arial" w:eastAsia="Times New Roman" w:hAnsi="Arial" w:cs="Arial"/>
                <w:sz w:val="22"/>
                <w:szCs w:val="22"/>
                <w:lang w:eastAsia="cs-CZ"/>
              </w:rPr>
              <w:t>stakeholdeři</w:t>
            </w:r>
            <w:proofErr w:type="spellEnd"/>
            <w:r w:rsidR="00044C55" w:rsidRPr="00044C55">
              <w:rPr>
                <w:rFonts w:ascii="Arial" w:eastAsia="Times New Roman" w:hAnsi="Arial" w:cs="Arial"/>
                <w:sz w:val="22"/>
                <w:szCs w:val="22"/>
                <w:lang w:eastAsia="cs-CZ"/>
              </w:rPr>
              <w:t xml:space="preserve"> budou vyvíjet na Evropskou komisi diplomatický tlak, aby se tak stalo nejpozději do konce roku 2020. </w:t>
            </w:r>
          </w:p>
          <w:p w14:paraId="7AB1340C" w14:textId="0AC80043" w:rsidR="00044C55" w:rsidRPr="00044C55" w:rsidRDefault="00044C55" w:rsidP="007104B6">
            <w:pPr>
              <w:pStyle w:val="Default"/>
              <w:spacing w:before="120"/>
              <w:jc w:val="both"/>
              <w:rPr>
                <w:rFonts w:ascii="Arial" w:eastAsia="Times New Roman" w:hAnsi="Arial" w:cs="Arial"/>
                <w:sz w:val="22"/>
                <w:szCs w:val="22"/>
                <w:lang w:eastAsia="cs-CZ"/>
              </w:rPr>
            </w:pPr>
            <w:r w:rsidRPr="00044C55">
              <w:rPr>
                <w:rFonts w:ascii="Arial" w:eastAsia="Times New Roman" w:hAnsi="Arial" w:cs="Arial"/>
                <w:sz w:val="22"/>
                <w:szCs w:val="22"/>
                <w:lang w:eastAsia="cs-CZ"/>
              </w:rPr>
              <w:t xml:space="preserve">Současně s přípravami ustavení ELI ERIC probíhají rovněž přípravy likvidace právnické osoby ELI </w:t>
            </w:r>
            <w:proofErr w:type="spellStart"/>
            <w:r w:rsidRPr="00044C55">
              <w:rPr>
                <w:rFonts w:ascii="Arial" w:eastAsia="Times New Roman" w:hAnsi="Arial" w:cs="Arial"/>
                <w:sz w:val="22"/>
                <w:szCs w:val="22"/>
                <w:lang w:eastAsia="cs-CZ"/>
              </w:rPr>
              <w:t>Delivery</w:t>
            </w:r>
            <w:proofErr w:type="spellEnd"/>
            <w:r w:rsidRPr="00044C55">
              <w:rPr>
                <w:rFonts w:ascii="Arial" w:eastAsia="Times New Roman" w:hAnsi="Arial" w:cs="Arial"/>
                <w:sz w:val="22"/>
                <w:szCs w:val="22"/>
                <w:lang w:eastAsia="cs-CZ"/>
              </w:rPr>
              <w:t xml:space="preserve"> </w:t>
            </w:r>
            <w:proofErr w:type="spellStart"/>
            <w:r w:rsidRPr="00044C55">
              <w:rPr>
                <w:rFonts w:ascii="Arial" w:eastAsia="Times New Roman" w:hAnsi="Arial" w:cs="Arial"/>
                <w:sz w:val="22"/>
                <w:szCs w:val="22"/>
                <w:lang w:eastAsia="cs-CZ"/>
              </w:rPr>
              <w:t>Consortium</w:t>
            </w:r>
            <w:proofErr w:type="spellEnd"/>
            <w:r w:rsidRPr="00044C55">
              <w:rPr>
                <w:rFonts w:ascii="Arial" w:eastAsia="Times New Roman" w:hAnsi="Arial" w:cs="Arial"/>
                <w:sz w:val="22"/>
                <w:szCs w:val="22"/>
                <w:lang w:eastAsia="cs-CZ"/>
              </w:rPr>
              <w:t xml:space="preserve"> International </w:t>
            </w:r>
            <w:proofErr w:type="spellStart"/>
            <w:r w:rsidRPr="00044C55">
              <w:rPr>
                <w:rFonts w:ascii="Arial" w:eastAsia="Times New Roman" w:hAnsi="Arial" w:cs="Arial"/>
                <w:sz w:val="22"/>
                <w:szCs w:val="22"/>
                <w:lang w:eastAsia="cs-CZ"/>
              </w:rPr>
              <w:t>Association</w:t>
            </w:r>
            <w:proofErr w:type="spellEnd"/>
            <w:r w:rsidRPr="00044C55">
              <w:rPr>
                <w:rFonts w:ascii="Arial" w:eastAsia="Times New Roman" w:hAnsi="Arial" w:cs="Arial"/>
                <w:sz w:val="22"/>
                <w:szCs w:val="22"/>
                <w:lang w:eastAsia="cs-CZ"/>
              </w:rPr>
              <w:t xml:space="preserve"> (dále jen „ELI DC“), která je mezinárodní neziskovou asociací založenou podle belgického práva (</w:t>
            </w:r>
            <w:proofErr w:type="spellStart"/>
            <w:r w:rsidRPr="00044C55">
              <w:rPr>
                <w:rFonts w:ascii="Arial" w:eastAsia="Times New Roman" w:hAnsi="Arial" w:cs="Arial"/>
                <w:sz w:val="22"/>
                <w:szCs w:val="22"/>
                <w:lang w:eastAsia="cs-CZ"/>
              </w:rPr>
              <w:t>Association</w:t>
            </w:r>
            <w:proofErr w:type="spellEnd"/>
            <w:r w:rsidRPr="00044C55">
              <w:rPr>
                <w:rFonts w:ascii="Arial" w:eastAsia="Times New Roman" w:hAnsi="Arial" w:cs="Arial"/>
                <w:sz w:val="22"/>
                <w:szCs w:val="22"/>
                <w:lang w:eastAsia="cs-CZ"/>
              </w:rPr>
              <w:t xml:space="preserve"> </w:t>
            </w:r>
            <w:proofErr w:type="spellStart"/>
            <w:r w:rsidRPr="00044C55">
              <w:rPr>
                <w:rFonts w:ascii="Arial" w:eastAsia="Times New Roman" w:hAnsi="Arial" w:cs="Arial"/>
                <w:sz w:val="22"/>
                <w:szCs w:val="22"/>
                <w:lang w:eastAsia="cs-CZ"/>
              </w:rPr>
              <w:t>internationale</w:t>
            </w:r>
            <w:proofErr w:type="spellEnd"/>
            <w:r w:rsidRPr="00044C55">
              <w:rPr>
                <w:rFonts w:ascii="Arial" w:eastAsia="Times New Roman" w:hAnsi="Arial" w:cs="Arial"/>
                <w:sz w:val="22"/>
                <w:szCs w:val="22"/>
                <w:lang w:eastAsia="cs-CZ"/>
              </w:rPr>
              <w:t xml:space="preserve"> </w:t>
            </w:r>
            <w:proofErr w:type="spellStart"/>
            <w:r w:rsidRPr="00044C55">
              <w:rPr>
                <w:rFonts w:ascii="Arial" w:eastAsia="Times New Roman" w:hAnsi="Arial" w:cs="Arial"/>
                <w:sz w:val="22"/>
                <w:szCs w:val="22"/>
                <w:lang w:eastAsia="cs-CZ"/>
              </w:rPr>
              <w:t>sans</w:t>
            </w:r>
            <w:proofErr w:type="spellEnd"/>
            <w:r w:rsidRPr="00044C55">
              <w:rPr>
                <w:rFonts w:ascii="Arial" w:eastAsia="Times New Roman" w:hAnsi="Arial" w:cs="Arial"/>
                <w:sz w:val="22"/>
                <w:szCs w:val="22"/>
                <w:lang w:eastAsia="cs-CZ"/>
              </w:rPr>
              <w:t xml:space="preserve"> but </w:t>
            </w:r>
            <w:proofErr w:type="spellStart"/>
            <w:r w:rsidRPr="00044C55">
              <w:rPr>
                <w:rFonts w:ascii="Arial" w:eastAsia="Times New Roman" w:hAnsi="Arial" w:cs="Arial"/>
                <w:sz w:val="22"/>
                <w:szCs w:val="22"/>
                <w:lang w:eastAsia="cs-CZ"/>
              </w:rPr>
              <w:t>lucratif</w:t>
            </w:r>
            <w:proofErr w:type="spellEnd"/>
            <w:r w:rsidRPr="00044C55">
              <w:rPr>
                <w:rFonts w:ascii="Arial" w:eastAsia="Times New Roman" w:hAnsi="Arial" w:cs="Arial"/>
                <w:sz w:val="22"/>
                <w:szCs w:val="22"/>
                <w:lang w:eastAsia="cs-CZ"/>
              </w:rPr>
              <w:t xml:space="preserve">), sdružující </w:t>
            </w:r>
            <w:proofErr w:type="spellStart"/>
            <w:r w:rsidRPr="00044C55">
              <w:rPr>
                <w:rFonts w:ascii="Arial" w:eastAsia="Times New Roman" w:hAnsi="Arial" w:cs="Arial"/>
                <w:sz w:val="22"/>
                <w:szCs w:val="22"/>
                <w:lang w:eastAsia="cs-CZ"/>
              </w:rPr>
              <w:t>stakeholdery</w:t>
            </w:r>
            <w:proofErr w:type="spellEnd"/>
            <w:r w:rsidRPr="00044C55">
              <w:rPr>
                <w:rFonts w:ascii="Arial" w:eastAsia="Times New Roman" w:hAnsi="Arial" w:cs="Arial"/>
                <w:sz w:val="22"/>
                <w:szCs w:val="22"/>
                <w:lang w:eastAsia="cs-CZ"/>
              </w:rPr>
              <w:t xml:space="preserve"> projektu ELI z ČR, Maďarska, Itálie, Německa, Francie, Velké Británie a Rumunska. Během zasedání valného shromáždění ELI DC, které se uskutečnilo dne 6. října 2020, se členové ELI DC usnesli na postupný</w:t>
            </w:r>
            <w:r w:rsidR="00BC0FE1">
              <w:rPr>
                <w:rFonts w:ascii="Arial" w:eastAsia="Times New Roman" w:hAnsi="Arial" w:cs="Arial"/>
                <w:sz w:val="22"/>
                <w:szCs w:val="22"/>
                <w:lang w:eastAsia="cs-CZ"/>
              </w:rPr>
              <w:t>ch</w:t>
            </w:r>
            <w:r w:rsidRPr="00044C55">
              <w:rPr>
                <w:rFonts w:ascii="Arial" w:eastAsia="Times New Roman" w:hAnsi="Arial" w:cs="Arial"/>
                <w:sz w:val="22"/>
                <w:szCs w:val="22"/>
                <w:lang w:eastAsia="cs-CZ"/>
              </w:rPr>
              <w:t xml:space="preserve"> krocích likvidace ELI DC s výhledem na ustavení její přímé nástupnické právnické osoby ELI ERIC. Jakmile bude konsorcium ELI ERIC ustaveno, účel právnické osoby ELI DC bude tímto naplněn a její likvidace oficiálně zahájena. </w:t>
            </w:r>
          </w:p>
          <w:p w14:paraId="7B26A791" w14:textId="77777777" w:rsidR="00044C55" w:rsidRPr="00044C55" w:rsidRDefault="007104B6" w:rsidP="007104B6">
            <w:pPr>
              <w:pStyle w:val="Default"/>
              <w:spacing w:before="120"/>
              <w:jc w:val="both"/>
              <w:rPr>
                <w:rFonts w:ascii="Arial" w:eastAsia="Times New Roman" w:hAnsi="Arial" w:cs="Arial"/>
                <w:sz w:val="22"/>
                <w:szCs w:val="22"/>
                <w:lang w:eastAsia="cs-CZ"/>
              </w:rPr>
            </w:pPr>
            <w:r>
              <w:rPr>
                <w:rFonts w:ascii="Arial" w:eastAsia="Times New Roman" w:hAnsi="Arial" w:cs="Arial"/>
                <w:sz w:val="22"/>
                <w:szCs w:val="22"/>
                <w:lang w:eastAsia="cs-CZ"/>
              </w:rPr>
              <w:t>MŠMT dále v dopise uvádí, že</w:t>
            </w:r>
            <w:r w:rsidR="00044C55" w:rsidRPr="00044C55">
              <w:rPr>
                <w:rFonts w:ascii="Arial" w:eastAsia="Times New Roman" w:hAnsi="Arial" w:cs="Arial"/>
                <w:sz w:val="22"/>
                <w:szCs w:val="22"/>
                <w:lang w:eastAsia="cs-CZ"/>
              </w:rPr>
              <w:t xml:space="preserve"> probíhají </w:t>
            </w:r>
            <w:r>
              <w:rPr>
                <w:rFonts w:ascii="Arial" w:eastAsia="Times New Roman" w:hAnsi="Arial" w:cs="Arial"/>
                <w:sz w:val="22"/>
                <w:szCs w:val="22"/>
                <w:lang w:eastAsia="cs-CZ"/>
              </w:rPr>
              <w:t xml:space="preserve">i </w:t>
            </w:r>
            <w:r w:rsidR="00044C55" w:rsidRPr="00044C55">
              <w:rPr>
                <w:rFonts w:ascii="Arial" w:eastAsia="Times New Roman" w:hAnsi="Arial" w:cs="Arial"/>
                <w:sz w:val="22"/>
                <w:szCs w:val="22"/>
                <w:lang w:eastAsia="cs-CZ"/>
              </w:rPr>
              <w:t xml:space="preserve">přípravy zahájení působení ELI ERIC ihned po založení právnické osoby ze strany Evropské komise. Dne 27. října 2020 proběhne iniciační jednání valného shromáždění ELI ERIC za účasti delegací ČR, Maďarska, Itálie, Litvy, Německa a Velké Británie za účelem přijetí ustavujících dokumentů regulujících činnost interních orgánů ELI ERIC, resp. projednání klíčových principů statutárních politik ELI ERIC. </w:t>
            </w:r>
          </w:p>
          <w:p w14:paraId="14F76595" w14:textId="77777777" w:rsidR="007104B6" w:rsidRDefault="00A228DF" w:rsidP="007104B6">
            <w:pPr>
              <w:pStyle w:val="Default"/>
              <w:spacing w:before="120"/>
              <w:jc w:val="both"/>
              <w:rPr>
                <w:rFonts w:ascii="Arial" w:eastAsia="Times New Roman" w:hAnsi="Arial" w:cs="Arial"/>
                <w:sz w:val="22"/>
                <w:szCs w:val="22"/>
                <w:lang w:eastAsia="cs-CZ"/>
              </w:rPr>
            </w:pPr>
            <w:r>
              <w:rPr>
                <w:rFonts w:ascii="Arial" w:eastAsia="Times New Roman" w:hAnsi="Arial" w:cs="Arial"/>
                <w:sz w:val="22"/>
                <w:szCs w:val="22"/>
                <w:lang w:eastAsia="cs-CZ"/>
              </w:rPr>
              <w:t>MŠMT uvádí, že v</w:t>
            </w:r>
            <w:r w:rsidR="00044C55" w:rsidRPr="00044C55">
              <w:rPr>
                <w:rFonts w:ascii="Arial" w:eastAsia="Times New Roman" w:hAnsi="Arial" w:cs="Arial"/>
                <w:sz w:val="22"/>
                <w:szCs w:val="22"/>
                <w:lang w:eastAsia="cs-CZ"/>
              </w:rPr>
              <w:t xml:space="preserve"> návaznosti na výše uvedené lze důvodně předpokládat, že pokud nebude konsorcium ELI ERIC oficiálně ustaveno již do konce roku 2020, stane se tak počátkem roku 2021. </w:t>
            </w:r>
          </w:p>
          <w:p w14:paraId="7200BB00" w14:textId="30E6C7FE" w:rsidR="00044C55" w:rsidRPr="007104B6" w:rsidRDefault="007104B6" w:rsidP="004B151B">
            <w:pPr>
              <w:pStyle w:val="Default"/>
              <w:spacing w:before="120"/>
              <w:jc w:val="both"/>
              <w:rPr>
                <w:rFonts w:ascii="Arial" w:eastAsia="Times New Roman" w:hAnsi="Arial" w:cs="Arial"/>
                <w:sz w:val="22"/>
                <w:szCs w:val="22"/>
                <w:lang w:eastAsia="cs-CZ"/>
              </w:rPr>
            </w:pPr>
            <w:r>
              <w:rPr>
                <w:rFonts w:ascii="Arial" w:eastAsia="Times New Roman" w:hAnsi="Arial" w:cs="Arial"/>
                <w:sz w:val="22"/>
                <w:szCs w:val="22"/>
                <w:lang w:eastAsia="cs-CZ"/>
              </w:rPr>
              <w:t xml:space="preserve">Vzhledem </w:t>
            </w:r>
            <w:r w:rsidR="00A228DF">
              <w:rPr>
                <w:rFonts w:ascii="Arial" w:eastAsia="Times New Roman" w:hAnsi="Arial" w:cs="Arial"/>
                <w:sz w:val="22"/>
                <w:szCs w:val="22"/>
                <w:lang w:eastAsia="cs-CZ"/>
              </w:rPr>
              <w:t>k uvedeným informacím</w:t>
            </w:r>
            <w:r>
              <w:rPr>
                <w:rFonts w:ascii="Arial" w:eastAsia="Times New Roman" w:hAnsi="Arial" w:cs="Arial"/>
                <w:sz w:val="22"/>
                <w:szCs w:val="22"/>
                <w:lang w:eastAsia="cs-CZ"/>
              </w:rPr>
              <w:t xml:space="preserve"> navrhuje </w:t>
            </w:r>
            <w:r w:rsidR="00A228DF">
              <w:rPr>
                <w:rFonts w:ascii="Arial" w:eastAsia="Times New Roman" w:hAnsi="Arial" w:cs="Arial"/>
                <w:sz w:val="22"/>
                <w:szCs w:val="22"/>
                <w:lang w:eastAsia="cs-CZ"/>
              </w:rPr>
              <w:t xml:space="preserve">MŠMT </w:t>
            </w:r>
            <w:r>
              <w:rPr>
                <w:rFonts w:ascii="Arial" w:eastAsia="Times New Roman" w:hAnsi="Arial" w:cs="Arial"/>
                <w:sz w:val="22"/>
                <w:szCs w:val="22"/>
                <w:lang w:eastAsia="cs-CZ"/>
              </w:rPr>
              <w:t xml:space="preserve">předložit ve spolupráci s AV ČR Radě </w:t>
            </w:r>
            <w:r>
              <w:rPr>
                <w:rFonts w:ascii="Arial" w:eastAsia="Times New Roman" w:hAnsi="Arial" w:cs="Arial"/>
                <w:sz w:val="22"/>
                <w:szCs w:val="22"/>
                <w:lang w:eastAsia="cs-CZ"/>
              </w:rPr>
              <w:lastRenderedPageBreak/>
              <w:t xml:space="preserve">informaci o dalším vývoji </w:t>
            </w:r>
            <w:r w:rsidR="00044C55" w:rsidRPr="00044C55">
              <w:rPr>
                <w:rFonts w:ascii="Arial" w:eastAsia="Times New Roman" w:hAnsi="Arial" w:cs="Arial"/>
                <w:sz w:val="22"/>
                <w:szCs w:val="22"/>
                <w:lang w:eastAsia="cs-CZ"/>
              </w:rPr>
              <w:t>v procesu ustavování právnické osoby ELI ERIC na 3</w:t>
            </w:r>
            <w:r>
              <w:rPr>
                <w:rFonts w:ascii="Arial" w:eastAsia="Times New Roman" w:hAnsi="Arial" w:cs="Arial"/>
                <w:sz w:val="22"/>
                <w:szCs w:val="22"/>
                <w:lang w:eastAsia="cs-CZ"/>
              </w:rPr>
              <w:t xml:space="preserve">65. zasedání RVVI v únoru 2021. </w:t>
            </w:r>
            <w:r>
              <w:rPr>
                <w:rFonts w:ascii="Arial" w:hAnsi="Arial" w:cs="Arial"/>
                <w:sz w:val="22"/>
                <w:szCs w:val="22"/>
              </w:rPr>
              <w:t xml:space="preserve">Po </w:t>
            </w:r>
            <w:r w:rsidR="00044C55" w:rsidRPr="00044C55">
              <w:rPr>
                <w:rFonts w:ascii="Arial" w:hAnsi="Arial" w:cs="Arial"/>
                <w:sz w:val="22"/>
                <w:szCs w:val="22"/>
              </w:rPr>
              <w:t xml:space="preserve">založení právnické osoby ELI ERIC </w:t>
            </w:r>
            <w:r>
              <w:rPr>
                <w:rFonts w:ascii="Arial" w:hAnsi="Arial" w:cs="Arial"/>
                <w:sz w:val="22"/>
                <w:szCs w:val="22"/>
              </w:rPr>
              <w:t xml:space="preserve">považuje MŠMT za </w:t>
            </w:r>
            <w:r w:rsidR="00044C55" w:rsidRPr="00044C55">
              <w:rPr>
                <w:rFonts w:ascii="Arial" w:hAnsi="Arial" w:cs="Arial"/>
                <w:sz w:val="22"/>
                <w:szCs w:val="22"/>
              </w:rPr>
              <w:t xml:space="preserve">nejvhodnější poskytovat RVVI průběžné informace o činnosti konsorcia ELI ERIC třikrát ročně, vždy v přímé návaznosti na výstupy zasedání valného shromáždění ELI ERIC, které bude přijímat rozhodnutí o činnosti výzkumné infrastruktury ELI. O časovém harmonogramu zasedání fóra valného shromáždění ELI ERIC </w:t>
            </w:r>
            <w:r>
              <w:rPr>
                <w:rFonts w:ascii="Arial" w:hAnsi="Arial" w:cs="Arial"/>
                <w:sz w:val="22"/>
                <w:szCs w:val="22"/>
              </w:rPr>
              <w:t>bude MŠMT</w:t>
            </w:r>
            <w:r w:rsidR="00044C55" w:rsidRPr="00044C55">
              <w:rPr>
                <w:rFonts w:ascii="Arial" w:hAnsi="Arial" w:cs="Arial"/>
                <w:sz w:val="22"/>
                <w:szCs w:val="22"/>
              </w:rPr>
              <w:t xml:space="preserve"> </w:t>
            </w:r>
            <w:r>
              <w:rPr>
                <w:rFonts w:ascii="Arial" w:hAnsi="Arial" w:cs="Arial"/>
                <w:sz w:val="22"/>
                <w:szCs w:val="22"/>
              </w:rPr>
              <w:t xml:space="preserve">ve spolupráci s AV ČR </w:t>
            </w:r>
            <w:r w:rsidR="00044C55" w:rsidRPr="00044C55">
              <w:rPr>
                <w:rFonts w:ascii="Arial" w:hAnsi="Arial" w:cs="Arial"/>
                <w:sz w:val="22"/>
                <w:szCs w:val="22"/>
              </w:rPr>
              <w:t>informovat</w:t>
            </w:r>
            <w:r w:rsidR="00540310">
              <w:rPr>
                <w:rFonts w:ascii="Arial" w:hAnsi="Arial" w:cs="Arial"/>
                <w:sz w:val="22"/>
                <w:szCs w:val="22"/>
              </w:rPr>
              <w:t xml:space="preserve"> Radu</w:t>
            </w:r>
            <w:r w:rsidR="00044C55" w:rsidRPr="00044C55">
              <w:rPr>
                <w:rFonts w:ascii="Arial" w:hAnsi="Arial" w:cs="Arial"/>
                <w:sz w:val="22"/>
                <w:szCs w:val="22"/>
              </w:rPr>
              <w:t xml:space="preserve"> v</w:t>
            </w:r>
            <w:r w:rsidR="004B151B">
              <w:rPr>
                <w:rFonts w:ascii="Arial" w:hAnsi="Arial" w:cs="Arial"/>
                <w:sz w:val="22"/>
                <w:szCs w:val="22"/>
              </w:rPr>
              <w:t> </w:t>
            </w:r>
            <w:bookmarkStart w:id="0" w:name="_GoBack"/>
            <w:bookmarkEnd w:id="0"/>
            <w:r w:rsidR="00044C55" w:rsidRPr="00044C55">
              <w:rPr>
                <w:rFonts w:ascii="Arial" w:hAnsi="Arial" w:cs="Arial"/>
                <w:sz w:val="22"/>
                <w:szCs w:val="22"/>
              </w:rPr>
              <w:t>nadcházej</w:t>
            </w:r>
            <w:r w:rsidR="00540310">
              <w:rPr>
                <w:rFonts w:ascii="Arial" w:hAnsi="Arial" w:cs="Arial"/>
                <w:sz w:val="22"/>
                <w:szCs w:val="22"/>
              </w:rPr>
              <w:t>ící zprávě.</w:t>
            </w:r>
          </w:p>
        </w:tc>
      </w:tr>
      <w:tr w:rsidR="008F77F6" w:rsidRPr="00DE2BC0" w14:paraId="16B921FC" w14:textId="77777777" w:rsidTr="00D2558B">
        <w:trPr>
          <w:trHeight w:val="1025"/>
        </w:trPr>
        <w:tc>
          <w:tcPr>
            <w:tcW w:w="9288" w:type="dxa"/>
            <w:gridSpan w:val="2"/>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6C222A39" w14:textId="77777777" w:rsidR="002B085C" w:rsidRDefault="008F77F6" w:rsidP="009A1579">
            <w:pPr>
              <w:spacing w:before="120" w:after="120"/>
              <w:rPr>
                <w:rFonts w:ascii="Arial" w:hAnsi="Arial" w:cs="Arial"/>
                <w:b/>
                <w:bCs/>
                <w:i/>
              </w:rPr>
            </w:pPr>
            <w:r w:rsidRPr="00AB734E">
              <w:rPr>
                <w:rFonts w:ascii="Arial" w:hAnsi="Arial" w:cs="Arial"/>
                <w:b/>
                <w:bCs/>
                <w:i/>
                <w:sz w:val="22"/>
                <w:szCs w:val="22"/>
              </w:rPr>
              <w:lastRenderedPageBreak/>
              <w:t>Přílohy</w:t>
            </w:r>
          </w:p>
          <w:p w14:paraId="75BAB4DB" w14:textId="3AB569E8" w:rsidR="005017AF" w:rsidRPr="00960C76" w:rsidRDefault="00E50533" w:rsidP="00F12811">
            <w:pPr>
              <w:pStyle w:val="Odstavecseseznamem"/>
              <w:numPr>
                <w:ilvl w:val="0"/>
                <w:numId w:val="18"/>
              </w:numPr>
              <w:spacing w:before="120" w:after="120"/>
              <w:rPr>
                <w:rFonts w:ascii="Arial" w:hAnsi="Arial" w:cs="Arial"/>
                <w:bCs/>
              </w:rPr>
            </w:pPr>
            <w:r>
              <w:rPr>
                <w:rFonts w:ascii="Arial" w:hAnsi="Arial" w:cs="Arial"/>
                <w:color w:val="000000"/>
                <w:sz w:val="22"/>
                <w:szCs w:val="22"/>
              </w:rPr>
              <w:t xml:space="preserve">Dopis </w:t>
            </w:r>
            <w:r w:rsidR="00FD695B" w:rsidRPr="00401266">
              <w:rPr>
                <w:rFonts w:ascii="Arial" w:hAnsi="Arial" w:cs="Arial"/>
                <w:color w:val="000000"/>
                <w:sz w:val="22"/>
                <w:szCs w:val="22"/>
              </w:rPr>
              <w:t xml:space="preserve">č. j. </w:t>
            </w:r>
            <w:r w:rsidR="00A228DF">
              <w:rPr>
                <w:rFonts w:ascii="Arial" w:hAnsi="Arial" w:cs="Arial"/>
                <w:sz w:val="22"/>
                <w:szCs w:val="22"/>
              </w:rPr>
              <w:t xml:space="preserve"> MSMT-39188/2020-1 z </w:t>
            </w:r>
            <w:r w:rsidR="000C0B00">
              <w:rPr>
                <w:rFonts w:ascii="Arial" w:hAnsi="Arial" w:cs="Arial"/>
                <w:sz w:val="22"/>
                <w:szCs w:val="22"/>
              </w:rPr>
              <w:t>13</w:t>
            </w:r>
            <w:r w:rsidR="00A228DF">
              <w:rPr>
                <w:rFonts w:ascii="Arial" w:hAnsi="Arial" w:cs="Arial"/>
                <w:sz w:val="22"/>
                <w:szCs w:val="22"/>
              </w:rPr>
              <w:t>. října 2020</w:t>
            </w:r>
          </w:p>
        </w:tc>
      </w:tr>
    </w:tbl>
    <w:p w14:paraId="045273C0" w14:textId="77777777" w:rsidR="00F86D54" w:rsidRDefault="004B151B" w:rsidP="00DE7D5F"/>
    <w:sectPr w:rsidR="00F86D54" w:rsidSect="0058157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3C858" w14:textId="77777777" w:rsidR="00186B2C" w:rsidRDefault="00186B2C" w:rsidP="008F77F6">
      <w:r>
        <w:separator/>
      </w:r>
    </w:p>
  </w:endnote>
  <w:endnote w:type="continuationSeparator" w:id="0">
    <w:p w14:paraId="58F2ADE8" w14:textId="77777777" w:rsidR="00186B2C" w:rsidRDefault="00186B2C"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CDB19" w14:textId="77777777" w:rsidR="00186B2C" w:rsidRDefault="00186B2C" w:rsidP="008F77F6">
      <w:r>
        <w:separator/>
      </w:r>
    </w:p>
  </w:footnote>
  <w:footnote w:type="continuationSeparator" w:id="0">
    <w:p w14:paraId="618BE048" w14:textId="77777777" w:rsidR="00186B2C" w:rsidRDefault="00186B2C"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AD31A" w14:textId="77777777"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0E87DF94" wp14:editId="0D98F6C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sidR="006A6CEB">
      <w:rPr>
        <w:rFonts w:ascii="Arial" w:hAnsi="Arial" w:cs="Arial"/>
        <w:b/>
      </w:rPr>
      <w:t xml:space="preserve">                         </w:t>
    </w:r>
    <w:r w:rsidR="008F77F6" w:rsidRPr="00D27C56">
      <w:rPr>
        <w:rFonts w:ascii="Arial" w:hAnsi="Arial" w:cs="Arial"/>
        <w:b/>
      </w:rPr>
      <w:t>Rada pro vý</w:t>
    </w:r>
    <w:r w:rsidR="002A3182">
      <w:rPr>
        <w:rFonts w:ascii="Arial" w:hAnsi="Arial" w:cs="Arial"/>
        <w:b/>
      </w:rPr>
      <w:t>z</w:t>
    </w:r>
    <w:r w:rsidR="008F77F6" w:rsidRPr="00D27C56">
      <w:rPr>
        <w:rFonts w:ascii="Arial" w:hAnsi="Arial" w:cs="Arial"/>
        <w:b/>
      </w:rPr>
      <w:t>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C2549E4"/>
    <w:multiLevelType w:val="hybridMultilevel"/>
    <w:tmpl w:val="041E6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86C26B7"/>
    <w:multiLevelType w:val="hybridMultilevel"/>
    <w:tmpl w:val="CCC64B6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12">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70BF1CFF"/>
    <w:multiLevelType w:val="hybridMultilevel"/>
    <w:tmpl w:val="3CC6DA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9A76037"/>
    <w:multiLevelType w:val="hybridMultilevel"/>
    <w:tmpl w:val="BE74162A"/>
    <w:lvl w:ilvl="0" w:tplc="AE1CF31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0"/>
  </w:num>
  <w:num w:numId="2">
    <w:abstractNumId w:val="4"/>
  </w:num>
  <w:num w:numId="3">
    <w:abstractNumId w:val="12"/>
  </w:num>
  <w:num w:numId="4">
    <w:abstractNumId w:val="13"/>
  </w:num>
  <w:num w:numId="5">
    <w:abstractNumId w:val="14"/>
  </w:num>
  <w:num w:numId="6">
    <w:abstractNumId w:val="6"/>
  </w:num>
  <w:num w:numId="7">
    <w:abstractNumId w:val="11"/>
  </w:num>
  <w:num w:numId="8">
    <w:abstractNumId w:val="7"/>
  </w:num>
  <w:num w:numId="9">
    <w:abstractNumId w:val="2"/>
  </w:num>
  <w:num w:numId="10">
    <w:abstractNumId w:val="9"/>
  </w:num>
  <w:num w:numId="11">
    <w:abstractNumId w:val="10"/>
  </w:num>
  <w:num w:numId="12">
    <w:abstractNumId w:val="3"/>
  </w:num>
  <w:num w:numId="13">
    <w:abstractNumId w:val="17"/>
  </w:num>
  <w:num w:numId="14">
    <w:abstractNumId w:val="1"/>
  </w:num>
  <w:num w:numId="15">
    <w:abstractNumId w:val="5"/>
  </w:num>
  <w:num w:numId="16">
    <w:abstractNumId w:val="15"/>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3FE6"/>
    <w:rsid w:val="0001738C"/>
    <w:rsid w:val="00031A7E"/>
    <w:rsid w:val="00044C55"/>
    <w:rsid w:val="00075535"/>
    <w:rsid w:val="00084486"/>
    <w:rsid w:val="0009045E"/>
    <w:rsid w:val="00090E0E"/>
    <w:rsid w:val="0009102E"/>
    <w:rsid w:val="000931D4"/>
    <w:rsid w:val="00095B2C"/>
    <w:rsid w:val="000A3EF5"/>
    <w:rsid w:val="000A463E"/>
    <w:rsid w:val="000A7002"/>
    <w:rsid w:val="000B374F"/>
    <w:rsid w:val="000C0B00"/>
    <w:rsid w:val="000C2C43"/>
    <w:rsid w:val="000C4A33"/>
    <w:rsid w:val="000C6F6A"/>
    <w:rsid w:val="000D0C8C"/>
    <w:rsid w:val="000D3863"/>
    <w:rsid w:val="000D6C28"/>
    <w:rsid w:val="000E0C3B"/>
    <w:rsid w:val="000E46FC"/>
    <w:rsid w:val="000F3B7A"/>
    <w:rsid w:val="00102FC4"/>
    <w:rsid w:val="00115DD5"/>
    <w:rsid w:val="0013772D"/>
    <w:rsid w:val="0014301C"/>
    <w:rsid w:val="001528E0"/>
    <w:rsid w:val="00162B56"/>
    <w:rsid w:val="00171C4D"/>
    <w:rsid w:val="00186B2C"/>
    <w:rsid w:val="001C393C"/>
    <w:rsid w:val="001D5092"/>
    <w:rsid w:val="001D5EBA"/>
    <w:rsid w:val="001E63C4"/>
    <w:rsid w:val="001F03C7"/>
    <w:rsid w:val="001F7EB8"/>
    <w:rsid w:val="0020019B"/>
    <w:rsid w:val="00206F7B"/>
    <w:rsid w:val="002104E6"/>
    <w:rsid w:val="00212C92"/>
    <w:rsid w:val="0022668B"/>
    <w:rsid w:val="00230FB0"/>
    <w:rsid w:val="00237006"/>
    <w:rsid w:val="002405AA"/>
    <w:rsid w:val="002405C0"/>
    <w:rsid w:val="00242E22"/>
    <w:rsid w:val="00243E2A"/>
    <w:rsid w:val="00280238"/>
    <w:rsid w:val="00284FA6"/>
    <w:rsid w:val="00291599"/>
    <w:rsid w:val="002A0E58"/>
    <w:rsid w:val="002A18DA"/>
    <w:rsid w:val="002A3182"/>
    <w:rsid w:val="002A6EF1"/>
    <w:rsid w:val="002B085C"/>
    <w:rsid w:val="002B2797"/>
    <w:rsid w:val="002D514A"/>
    <w:rsid w:val="002F01DD"/>
    <w:rsid w:val="00305825"/>
    <w:rsid w:val="0031020D"/>
    <w:rsid w:val="00312713"/>
    <w:rsid w:val="00320BD6"/>
    <w:rsid w:val="00325A0D"/>
    <w:rsid w:val="00332ADC"/>
    <w:rsid w:val="003501E9"/>
    <w:rsid w:val="00350D23"/>
    <w:rsid w:val="00353C02"/>
    <w:rsid w:val="00355A46"/>
    <w:rsid w:val="00360293"/>
    <w:rsid w:val="00387B05"/>
    <w:rsid w:val="003916A7"/>
    <w:rsid w:val="003A50C2"/>
    <w:rsid w:val="003C6FA0"/>
    <w:rsid w:val="003D2395"/>
    <w:rsid w:val="003D51B9"/>
    <w:rsid w:val="003E2DF1"/>
    <w:rsid w:val="003E5A9B"/>
    <w:rsid w:val="003E6DBF"/>
    <w:rsid w:val="003F0A5D"/>
    <w:rsid w:val="003F17E1"/>
    <w:rsid w:val="003F514D"/>
    <w:rsid w:val="00401266"/>
    <w:rsid w:val="00406066"/>
    <w:rsid w:val="0041484C"/>
    <w:rsid w:val="00415B5F"/>
    <w:rsid w:val="00425AC5"/>
    <w:rsid w:val="00445353"/>
    <w:rsid w:val="004530EA"/>
    <w:rsid w:val="00460F48"/>
    <w:rsid w:val="00463100"/>
    <w:rsid w:val="0047064C"/>
    <w:rsid w:val="00490BD0"/>
    <w:rsid w:val="00492E38"/>
    <w:rsid w:val="00494A1F"/>
    <w:rsid w:val="004963BA"/>
    <w:rsid w:val="004B151B"/>
    <w:rsid w:val="004C0162"/>
    <w:rsid w:val="004C7ADB"/>
    <w:rsid w:val="004E2014"/>
    <w:rsid w:val="004E21DB"/>
    <w:rsid w:val="004F01B2"/>
    <w:rsid w:val="004F54C9"/>
    <w:rsid w:val="005017AF"/>
    <w:rsid w:val="005151F2"/>
    <w:rsid w:val="0053018F"/>
    <w:rsid w:val="00536054"/>
    <w:rsid w:val="005374E1"/>
    <w:rsid w:val="00540310"/>
    <w:rsid w:val="00543506"/>
    <w:rsid w:val="00553297"/>
    <w:rsid w:val="00562C6B"/>
    <w:rsid w:val="00581576"/>
    <w:rsid w:val="00582C03"/>
    <w:rsid w:val="0058471A"/>
    <w:rsid w:val="0058606A"/>
    <w:rsid w:val="005926F9"/>
    <w:rsid w:val="005A36C1"/>
    <w:rsid w:val="005A3BAD"/>
    <w:rsid w:val="005A58C1"/>
    <w:rsid w:val="005A59BC"/>
    <w:rsid w:val="005A716D"/>
    <w:rsid w:val="005C2820"/>
    <w:rsid w:val="005C3BF2"/>
    <w:rsid w:val="005D257D"/>
    <w:rsid w:val="005D4C13"/>
    <w:rsid w:val="005E1E50"/>
    <w:rsid w:val="005E5D80"/>
    <w:rsid w:val="005E5FD1"/>
    <w:rsid w:val="005F228E"/>
    <w:rsid w:val="005F7293"/>
    <w:rsid w:val="0060284A"/>
    <w:rsid w:val="00606D60"/>
    <w:rsid w:val="00610141"/>
    <w:rsid w:val="00627B7A"/>
    <w:rsid w:val="006435BA"/>
    <w:rsid w:val="006447EF"/>
    <w:rsid w:val="00646D8B"/>
    <w:rsid w:val="0065341E"/>
    <w:rsid w:val="00655313"/>
    <w:rsid w:val="00660AAF"/>
    <w:rsid w:val="00663ABC"/>
    <w:rsid w:val="00670A2D"/>
    <w:rsid w:val="00677162"/>
    <w:rsid w:val="00681D93"/>
    <w:rsid w:val="00685D11"/>
    <w:rsid w:val="00694259"/>
    <w:rsid w:val="006A6CEB"/>
    <w:rsid w:val="006C10B9"/>
    <w:rsid w:val="006C13C6"/>
    <w:rsid w:val="006C65C1"/>
    <w:rsid w:val="006D245E"/>
    <w:rsid w:val="006D60DC"/>
    <w:rsid w:val="006D727F"/>
    <w:rsid w:val="006D7744"/>
    <w:rsid w:val="006E1DEE"/>
    <w:rsid w:val="006F01E5"/>
    <w:rsid w:val="006F3251"/>
    <w:rsid w:val="006F78C4"/>
    <w:rsid w:val="00702CC3"/>
    <w:rsid w:val="0071026D"/>
    <w:rsid w:val="007104B6"/>
    <w:rsid w:val="00713180"/>
    <w:rsid w:val="00734526"/>
    <w:rsid w:val="00735C7A"/>
    <w:rsid w:val="007364D1"/>
    <w:rsid w:val="00742394"/>
    <w:rsid w:val="007429B1"/>
    <w:rsid w:val="00752B7A"/>
    <w:rsid w:val="00757A2B"/>
    <w:rsid w:val="00766139"/>
    <w:rsid w:val="00774E5B"/>
    <w:rsid w:val="00783AA1"/>
    <w:rsid w:val="00784126"/>
    <w:rsid w:val="0078472B"/>
    <w:rsid w:val="007A09F2"/>
    <w:rsid w:val="007A76BD"/>
    <w:rsid w:val="007B1338"/>
    <w:rsid w:val="007C799A"/>
    <w:rsid w:val="007E1E31"/>
    <w:rsid w:val="007E2E6C"/>
    <w:rsid w:val="008051EB"/>
    <w:rsid w:val="00810AA0"/>
    <w:rsid w:val="00811A10"/>
    <w:rsid w:val="00813243"/>
    <w:rsid w:val="00817062"/>
    <w:rsid w:val="008244A2"/>
    <w:rsid w:val="00834E8A"/>
    <w:rsid w:val="008451B2"/>
    <w:rsid w:val="0085140B"/>
    <w:rsid w:val="00855086"/>
    <w:rsid w:val="00855367"/>
    <w:rsid w:val="00855763"/>
    <w:rsid w:val="008725BD"/>
    <w:rsid w:val="008762B1"/>
    <w:rsid w:val="008C5DD9"/>
    <w:rsid w:val="008C77F8"/>
    <w:rsid w:val="008D2726"/>
    <w:rsid w:val="008D475C"/>
    <w:rsid w:val="008D7795"/>
    <w:rsid w:val="008E13EE"/>
    <w:rsid w:val="008E1962"/>
    <w:rsid w:val="008E6867"/>
    <w:rsid w:val="008F1999"/>
    <w:rsid w:val="008F2E72"/>
    <w:rsid w:val="008F35D6"/>
    <w:rsid w:val="008F77F6"/>
    <w:rsid w:val="00900E3B"/>
    <w:rsid w:val="00925EA0"/>
    <w:rsid w:val="009434DB"/>
    <w:rsid w:val="009455B5"/>
    <w:rsid w:val="00947753"/>
    <w:rsid w:val="009506D5"/>
    <w:rsid w:val="00960156"/>
    <w:rsid w:val="00960C76"/>
    <w:rsid w:val="009704D2"/>
    <w:rsid w:val="00986BCC"/>
    <w:rsid w:val="009870E8"/>
    <w:rsid w:val="009926F2"/>
    <w:rsid w:val="00993440"/>
    <w:rsid w:val="0099384A"/>
    <w:rsid w:val="0099556D"/>
    <w:rsid w:val="009A005A"/>
    <w:rsid w:val="009A1579"/>
    <w:rsid w:val="009B2AE4"/>
    <w:rsid w:val="009B43CE"/>
    <w:rsid w:val="009B5213"/>
    <w:rsid w:val="009B577B"/>
    <w:rsid w:val="009C0869"/>
    <w:rsid w:val="009C0A6E"/>
    <w:rsid w:val="009D6D4B"/>
    <w:rsid w:val="009E7E40"/>
    <w:rsid w:val="00A0003C"/>
    <w:rsid w:val="00A220CF"/>
    <w:rsid w:val="00A228DF"/>
    <w:rsid w:val="00A23E35"/>
    <w:rsid w:val="00A2715B"/>
    <w:rsid w:val="00A51417"/>
    <w:rsid w:val="00A528B3"/>
    <w:rsid w:val="00A64E61"/>
    <w:rsid w:val="00A666A7"/>
    <w:rsid w:val="00A72245"/>
    <w:rsid w:val="00A90585"/>
    <w:rsid w:val="00A912A9"/>
    <w:rsid w:val="00A92DAF"/>
    <w:rsid w:val="00A9415A"/>
    <w:rsid w:val="00AA12B0"/>
    <w:rsid w:val="00AA1B8F"/>
    <w:rsid w:val="00AA51BE"/>
    <w:rsid w:val="00AA7217"/>
    <w:rsid w:val="00AB734E"/>
    <w:rsid w:val="00AC097B"/>
    <w:rsid w:val="00AC2088"/>
    <w:rsid w:val="00AD31A0"/>
    <w:rsid w:val="00AD77E3"/>
    <w:rsid w:val="00AE7D40"/>
    <w:rsid w:val="00AF622D"/>
    <w:rsid w:val="00B058C9"/>
    <w:rsid w:val="00B11346"/>
    <w:rsid w:val="00B16359"/>
    <w:rsid w:val="00B324DC"/>
    <w:rsid w:val="00B40BB1"/>
    <w:rsid w:val="00B43555"/>
    <w:rsid w:val="00B46082"/>
    <w:rsid w:val="00B476E7"/>
    <w:rsid w:val="00B4778C"/>
    <w:rsid w:val="00B53609"/>
    <w:rsid w:val="00B554E8"/>
    <w:rsid w:val="00B5635A"/>
    <w:rsid w:val="00B65A4C"/>
    <w:rsid w:val="00B70A52"/>
    <w:rsid w:val="00B72EB0"/>
    <w:rsid w:val="00B7459A"/>
    <w:rsid w:val="00B75E8B"/>
    <w:rsid w:val="00B91B89"/>
    <w:rsid w:val="00B92209"/>
    <w:rsid w:val="00B961B9"/>
    <w:rsid w:val="00BA148D"/>
    <w:rsid w:val="00BB0E98"/>
    <w:rsid w:val="00BB2E94"/>
    <w:rsid w:val="00BC0BE9"/>
    <w:rsid w:val="00BC0FE1"/>
    <w:rsid w:val="00BC60B7"/>
    <w:rsid w:val="00BC66E7"/>
    <w:rsid w:val="00BD24D4"/>
    <w:rsid w:val="00BD4F4D"/>
    <w:rsid w:val="00BE2D3F"/>
    <w:rsid w:val="00BF591D"/>
    <w:rsid w:val="00C14219"/>
    <w:rsid w:val="00C20105"/>
    <w:rsid w:val="00C20639"/>
    <w:rsid w:val="00C36C9F"/>
    <w:rsid w:val="00C5016E"/>
    <w:rsid w:val="00C60677"/>
    <w:rsid w:val="00C6082E"/>
    <w:rsid w:val="00C720F5"/>
    <w:rsid w:val="00C760D4"/>
    <w:rsid w:val="00C77015"/>
    <w:rsid w:val="00C83287"/>
    <w:rsid w:val="00C87EE3"/>
    <w:rsid w:val="00C94E33"/>
    <w:rsid w:val="00C94ED8"/>
    <w:rsid w:val="00CB0C70"/>
    <w:rsid w:val="00CC1768"/>
    <w:rsid w:val="00CC60C3"/>
    <w:rsid w:val="00CE7925"/>
    <w:rsid w:val="00CF7BBD"/>
    <w:rsid w:val="00D12B45"/>
    <w:rsid w:val="00D13DDC"/>
    <w:rsid w:val="00D2558B"/>
    <w:rsid w:val="00D272A6"/>
    <w:rsid w:val="00D27C56"/>
    <w:rsid w:val="00D363E5"/>
    <w:rsid w:val="00D66758"/>
    <w:rsid w:val="00D8534E"/>
    <w:rsid w:val="00D9696A"/>
    <w:rsid w:val="00D97732"/>
    <w:rsid w:val="00DA02FC"/>
    <w:rsid w:val="00DB3447"/>
    <w:rsid w:val="00DB3E21"/>
    <w:rsid w:val="00DB5F58"/>
    <w:rsid w:val="00DC5FE9"/>
    <w:rsid w:val="00DC7211"/>
    <w:rsid w:val="00DD1785"/>
    <w:rsid w:val="00DD571B"/>
    <w:rsid w:val="00DE38D7"/>
    <w:rsid w:val="00DE7D5F"/>
    <w:rsid w:val="00DF1C37"/>
    <w:rsid w:val="00DF1C58"/>
    <w:rsid w:val="00DF35CA"/>
    <w:rsid w:val="00DF3CD3"/>
    <w:rsid w:val="00E00067"/>
    <w:rsid w:val="00E13557"/>
    <w:rsid w:val="00E13D73"/>
    <w:rsid w:val="00E16CBF"/>
    <w:rsid w:val="00E21EF3"/>
    <w:rsid w:val="00E25419"/>
    <w:rsid w:val="00E33CBA"/>
    <w:rsid w:val="00E50533"/>
    <w:rsid w:val="00E52D50"/>
    <w:rsid w:val="00E82144"/>
    <w:rsid w:val="00E834A1"/>
    <w:rsid w:val="00E877A2"/>
    <w:rsid w:val="00EA095A"/>
    <w:rsid w:val="00EB00F3"/>
    <w:rsid w:val="00EC17F8"/>
    <w:rsid w:val="00EC70A1"/>
    <w:rsid w:val="00ED2725"/>
    <w:rsid w:val="00EE0D6C"/>
    <w:rsid w:val="00EF2B22"/>
    <w:rsid w:val="00EF4C70"/>
    <w:rsid w:val="00F12811"/>
    <w:rsid w:val="00F12A48"/>
    <w:rsid w:val="00F161CD"/>
    <w:rsid w:val="00F165C8"/>
    <w:rsid w:val="00F24D60"/>
    <w:rsid w:val="00F33520"/>
    <w:rsid w:val="00F460CB"/>
    <w:rsid w:val="00F5110F"/>
    <w:rsid w:val="00F66A8A"/>
    <w:rsid w:val="00F746FA"/>
    <w:rsid w:val="00F829B9"/>
    <w:rsid w:val="00F930CE"/>
    <w:rsid w:val="00FC0439"/>
    <w:rsid w:val="00FC5F9B"/>
    <w:rsid w:val="00FD695B"/>
    <w:rsid w:val="00FD7654"/>
    <w:rsid w:val="00FE4471"/>
    <w:rsid w:val="00FE55B7"/>
    <w:rsid w:val="00FE7A10"/>
    <w:rsid w:val="00FF475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93B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
    <w:basedOn w:val="Normln"/>
    <w:link w:val="OdstavecseseznamemChar"/>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character" w:customStyle="1" w:styleId="OdstavecseseznamemChar">
    <w:name w:val="Odstavec se seznamem Char"/>
    <w:aliases w:val="Nad Char,Odstavec_muj Char,Název grafu Char,nad 1 Char"/>
    <w:link w:val="Odstavecseseznamem"/>
    <w:uiPriority w:val="34"/>
    <w:locked/>
    <w:rsid w:val="006D60DC"/>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0F3B7A"/>
    <w:rPr>
      <w:b/>
      <w:bCs/>
    </w:rPr>
  </w:style>
  <w:style w:type="character" w:customStyle="1" w:styleId="PedmtkomenteChar">
    <w:name w:val="Předmět komentáře Char"/>
    <w:basedOn w:val="TextkomenteChar"/>
    <w:link w:val="Pedmtkomente"/>
    <w:uiPriority w:val="99"/>
    <w:semiHidden/>
    <w:rsid w:val="000F3B7A"/>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semiHidden/>
    <w:rsid w:val="00752B7A"/>
    <w:rPr>
      <w:sz w:val="20"/>
      <w:szCs w:val="20"/>
    </w:rPr>
  </w:style>
  <w:style w:type="character" w:customStyle="1" w:styleId="TextpoznpodarouChar">
    <w:name w:val="Text pozn. pod čarou Char"/>
    <w:basedOn w:val="Standardnpsmoodstavce"/>
    <w:link w:val="Textpoznpodarou"/>
    <w:semiHidden/>
    <w:rsid w:val="00752B7A"/>
    <w:rPr>
      <w:rFonts w:ascii="Times New Roman" w:eastAsia="Times New Roman" w:hAnsi="Times New Roman" w:cs="Times New Roman"/>
      <w:sz w:val="20"/>
      <w:szCs w:val="20"/>
      <w:lang w:eastAsia="cs-CZ"/>
    </w:rPr>
  </w:style>
  <w:style w:type="character" w:styleId="Znakapoznpodarou">
    <w:name w:val="footnote reference"/>
    <w:semiHidden/>
    <w:rsid w:val="00752B7A"/>
    <w:rPr>
      <w:vertAlign w:val="superscript"/>
    </w:rPr>
  </w:style>
  <w:style w:type="character" w:styleId="Hypertextovodkaz">
    <w:name w:val="Hyperlink"/>
    <w:rsid w:val="00752B7A"/>
    <w:rPr>
      <w:color w:val="0000FF"/>
      <w:u w:val="single"/>
    </w:rPr>
  </w:style>
  <w:style w:type="paragraph" w:customStyle="1" w:styleId="vodnosloven">
    <w:name w:val="Úvodní oslovení"/>
    <w:basedOn w:val="Normln"/>
    <w:rsid w:val="00FE4471"/>
    <w:pPr>
      <w:spacing w:before="600" w:after="480" w:line="276" w:lineRule="auto"/>
      <w:jc w:val="both"/>
    </w:pPr>
    <w:rPr>
      <w:rFonts w:ascii="Arial" w:hAnsi="Arial"/>
      <w:sz w:val="22"/>
      <w:szCs w:val="20"/>
    </w:rPr>
  </w:style>
  <w:style w:type="paragraph" w:customStyle="1" w:styleId="Default">
    <w:name w:val="Default"/>
    <w:rsid w:val="005F228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
    <w:basedOn w:val="Normln"/>
    <w:link w:val="OdstavecseseznamemChar"/>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character" w:customStyle="1" w:styleId="OdstavecseseznamemChar">
    <w:name w:val="Odstavec se seznamem Char"/>
    <w:aliases w:val="Nad Char,Odstavec_muj Char,Název grafu Char,nad 1 Char"/>
    <w:link w:val="Odstavecseseznamem"/>
    <w:uiPriority w:val="34"/>
    <w:locked/>
    <w:rsid w:val="006D60DC"/>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0F3B7A"/>
    <w:rPr>
      <w:b/>
      <w:bCs/>
    </w:rPr>
  </w:style>
  <w:style w:type="character" w:customStyle="1" w:styleId="PedmtkomenteChar">
    <w:name w:val="Předmět komentáře Char"/>
    <w:basedOn w:val="TextkomenteChar"/>
    <w:link w:val="Pedmtkomente"/>
    <w:uiPriority w:val="99"/>
    <w:semiHidden/>
    <w:rsid w:val="000F3B7A"/>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semiHidden/>
    <w:rsid w:val="00752B7A"/>
    <w:rPr>
      <w:sz w:val="20"/>
      <w:szCs w:val="20"/>
    </w:rPr>
  </w:style>
  <w:style w:type="character" w:customStyle="1" w:styleId="TextpoznpodarouChar">
    <w:name w:val="Text pozn. pod čarou Char"/>
    <w:basedOn w:val="Standardnpsmoodstavce"/>
    <w:link w:val="Textpoznpodarou"/>
    <w:semiHidden/>
    <w:rsid w:val="00752B7A"/>
    <w:rPr>
      <w:rFonts w:ascii="Times New Roman" w:eastAsia="Times New Roman" w:hAnsi="Times New Roman" w:cs="Times New Roman"/>
      <w:sz w:val="20"/>
      <w:szCs w:val="20"/>
      <w:lang w:eastAsia="cs-CZ"/>
    </w:rPr>
  </w:style>
  <w:style w:type="character" w:styleId="Znakapoznpodarou">
    <w:name w:val="footnote reference"/>
    <w:semiHidden/>
    <w:rsid w:val="00752B7A"/>
    <w:rPr>
      <w:vertAlign w:val="superscript"/>
    </w:rPr>
  </w:style>
  <w:style w:type="character" w:styleId="Hypertextovodkaz">
    <w:name w:val="Hyperlink"/>
    <w:rsid w:val="00752B7A"/>
    <w:rPr>
      <w:color w:val="0000FF"/>
      <w:u w:val="single"/>
    </w:rPr>
  </w:style>
  <w:style w:type="paragraph" w:customStyle="1" w:styleId="vodnosloven">
    <w:name w:val="Úvodní oslovení"/>
    <w:basedOn w:val="Normln"/>
    <w:rsid w:val="00FE4471"/>
    <w:pPr>
      <w:spacing w:before="600" w:after="480" w:line="276" w:lineRule="auto"/>
      <w:jc w:val="both"/>
    </w:pPr>
    <w:rPr>
      <w:rFonts w:ascii="Arial" w:hAnsi="Arial"/>
      <w:sz w:val="22"/>
      <w:szCs w:val="20"/>
    </w:rPr>
  </w:style>
  <w:style w:type="paragraph" w:customStyle="1" w:styleId="Default">
    <w:name w:val="Default"/>
    <w:rsid w:val="005F228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66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64BA9-5A14-47B9-95CC-B0BFD4F21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607</Words>
  <Characters>3586</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Bumanová Kateřina</dc:creator>
  <cp:lastModifiedBy>Moravcová Lenka</cp:lastModifiedBy>
  <cp:revision>4</cp:revision>
  <cp:lastPrinted>2020-04-14T06:51:00Z</cp:lastPrinted>
  <dcterms:created xsi:type="dcterms:W3CDTF">2020-10-14T10:41:00Z</dcterms:created>
  <dcterms:modified xsi:type="dcterms:W3CDTF">2020-11-05T08:56:00Z</dcterms:modified>
</cp:coreProperties>
</file>