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F6ED7" w14:textId="354724CA" w:rsidR="004E2040" w:rsidRPr="00A80308" w:rsidRDefault="00AB17BB" w:rsidP="004E2040">
      <w:pPr>
        <w:spacing w:after="12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9349C6">
        <w:rPr>
          <w:rFonts w:ascii="Arial" w:hAnsi="Arial" w:cs="Arial"/>
          <w:b/>
        </w:rPr>
        <w:t>I</w:t>
      </w:r>
      <w:r w:rsidR="009A7E4A" w:rsidRPr="00A80308">
        <w:rPr>
          <w:rFonts w:ascii="Arial" w:hAnsi="Arial" w:cs="Arial"/>
          <w:b/>
        </w:rPr>
        <w:t>.</w:t>
      </w:r>
    </w:p>
    <w:p w14:paraId="650AB161" w14:textId="08F1E2AC" w:rsidR="00106780" w:rsidRPr="00A80308" w:rsidRDefault="00AB17BB" w:rsidP="00A80308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PŘEDKLÁDACÍ ZPRÁVA</w:t>
      </w:r>
    </w:p>
    <w:p w14:paraId="7201FE97" w14:textId="77777777" w:rsidR="00A80308" w:rsidRDefault="00A80308" w:rsidP="00106780">
      <w:pPr>
        <w:spacing w:after="0" w:line="240" w:lineRule="auto"/>
        <w:rPr>
          <w:rFonts w:ascii="Arial" w:eastAsia="Calibri" w:hAnsi="Arial" w:cs="Arial"/>
        </w:rPr>
      </w:pPr>
    </w:p>
    <w:p w14:paraId="3A2B8557" w14:textId="77777777" w:rsidR="009349C6" w:rsidRDefault="00AE2C45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AE2C45">
        <w:rPr>
          <w:rFonts w:ascii="Arial" w:eastAsia="Calibri" w:hAnsi="Arial" w:cs="Arial"/>
        </w:rPr>
        <w:t xml:space="preserve">Materiálem předkládaným Ministerstvem školství, mládeže a tělovýchovy (dále jen „MŠMT“) </w:t>
      </w:r>
      <w:r w:rsidR="009349C6">
        <w:rPr>
          <w:rFonts w:ascii="Arial" w:eastAsia="Calibri" w:hAnsi="Arial" w:cs="Arial"/>
        </w:rPr>
        <w:t xml:space="preserve">na schůzi vlády ČR je návrh projektu sdílených činností s názvem </w:t>
      </w:r>
      <w:r w:rsidR="009349C6" w:rsidRPr="009349C6">
        <w:rPr>
          <w:rFonts w:ascii="Arial" w:eastAsia="Calibri" w:hAnsi="Arial" w:cs="Arial"/>
        </w:rPr>
        <w:t>„Česká styčná kancelář pro vzdělávání a výzkum v Bruselu (CZELO)“</w:t>
      </w:r>
      <w:r w:rsidRPr="00AE2C45">
        <w:rPr>
          <w:rFonts w:ascii="Arial" w:eastAsia="Calibri" w:hAnsi="Arial" w:cs="Arial"/>
        </w:rPr>
        <w:t>.</w:t>
      </w:r>
      <w:r w:rsidR="009349C6">
        <w:rPr>
          <w:rFonts w:ascii="Arial" w:eastAsia="Calibri" w:hAnsi="Arial" w:cs="Arial"/>
        </w:rPr>
        <w:t xml:space="preserve"> </w:t>
      </w:r>
    </w:p>
    <w:p w14:paraId="535D2D8B" w14:textId="77777777" w:rsid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21B88D55" w14:textId="4BBE2FC4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9349C6">
        <w:rPr>
          <w:rFonts w:ascii="Arial" w:eastAsia="Calibri" w:hAnsi="Arial" w:cs="Arial"/>
        </w:rPr>
        <w:t>Účel materiálu spočívá v zabezpečení financování výzkumného segmentu aktivit České styčné kanceláře pro vzdělávání a výzkum v Bruselu (dále jen „CZELO“) prostřednictvím dotačního titul</w:t>
      </w:r>
      <w:r>
        <w:rPr>
          <w:rFonts w:ascii="Arial" w:eastAsia="Calibri" w:hAnsi="Arial" w:cs="Arial"/>
        </w:rPr>
        <w:t>u „projekt sdílených činností“.</w:t>
      </w:r>
    </w:p>
    <w:p w14:paraId="4012AF59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27DDCF63" w14:textId="3841E6FF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</w:t>
      </w:r>
      <w:r w:rsidRPr="009349C6">
        <w:rPr>
          <w:rFonts w:ascii="Arial" w:eastAsia="Calibri" w:hAnsi="Arial" w:cs="Arial"/>
        </w:rPr>
        <w:t xml:space="preserve">st. § 2 odst. 2 písm. e) zákona č. 130/2002 Sb., o podpoře výzkumu, experimentálního vývoje a inovací z veřejných prostředků a o změně některých souvisejících zákonů (zákon o podpoře výzkumu, experimentálního vývoje a inovací), ve znění pozdějších předpisů, </w:t>
      </w:r>
      <w:r>
        <w:rPr>
          <w:rFonts w:ascii="Arial" w:eastAsia="Calibri" w:hAnsi="Arial" w:cs="Arial"/>
        </w:rPr>
        <w:t xml:space="preserve">definuje projekt sdílených činností jako </w:t>
      </w:r>
      <w:r w:rsidRPr="009349C6">
        <w:rPr>
          <w:rFonts w:ascii="Arial" w:eastAsia="Calibri" w:hAnsi="Arial" w:cs="Arial"/>
        </w:rPr>
        <w:t>„</w:t>
      </w:r>
      <w:r w:rsidRPr="009349C6">
        <w:rPr>
          <w:rFonts w:ascii="Arial" w:eastAsia="Calibri" w:hAnsi="Arial" w:cs="Arial"/>
          <w:i/>
        </w:rPr>
        <w:t xml:space="preserve">podpůrné činnosti, poskytování služeb nebo podpora využívání služeb na celostátní úrovni schválené vládou, které slouží k organizaci nebo zabezpečení výzkumu, vývoje </w:t>
      </w:r>
      <w:r w:rsidRPr="009349C6">
        <w:rPr>
          <w:rFonts w:ascii="Arial" w:eastAsia="Calibri" w:hAnsi="Arial" w:cs="Arial"/>
          <w:i/>
        </w:rPr>
        <w:lastRenderedPageBreak/>
        <w:t>nebo inovací a jsou přístupné orgánům veřejné správy, výzkumným organizacím a</w:t>
      </w:r>
      <w:r>
        <w:rPr>
          <w:rFonts w:ascii="Arial" w:eastAsia="Calibri" w:hAnsi="Arial" w:cs="Arial"/>
          <w:i/>
        </w:rPr>
        <w:t> </w:t>
      </w:r>
      <w:r w:rsidRPr="009349C6">
        <w:rPr>
          <w:rFonts w:ascii="Arial" w:eastAsia="Calibri" w:hAnsi="Arial" w:cs="Arial"/>
          <w:i/>
        </w:rPr>
        <w:t>dalším osobám zabývajícím se výzkumem, vývojem nebo inovacemi.</w:t>
      </w:r>
      <w:r w:rsidRPr="009349C6">
        <w:rPr>
          <w:rFonts w:ascii="Arial" w:eastAsia="Calibri" w:hAnsi="Arial" w:cs="Arial"/>
        </w:rPr>
        <w:t>“</w:t>
      </w:r>
    </w:p>
    <w:p w14:paraId="0369CB95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0CB3B29A" w14:textId="6111E32A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</w:t>
      </w:r>
      <w:r w:rsidRPr="009349C6">
        <w:rPr>
          <w:rFonts w:ascii="Arial" w:eastAsia="Calibri" w:hAnsi="Arial" w:cs="Arial"/>
        </w:rPr>
        <w:t>st. § 2 odst. 2 písm. e), § 3 odst. 2 písm. e) a § 4 odst. 1 písm. e) zákona o</w:t>
      </w:r>
      <w:r>
        <w:rPr>
          <w:rFonts w:ascii="Arial" w:eastAsia="Calibri" w:hAnsi="Arial" w:cs="Arial"/>
        </w:rPr>
        <w:t> </w:t>
      </w:r>
      <w:r w:rsidRPr="009349C6">
        <w:rPr>
          <w:rFonts w:ascii="Arial" w:eastAsia="Calibri" w:hAnsi="Arial" w:cs="Arial"/>
        </w:rPr>
        <w:t xml:space="preserve">podpoře výzkumu, experimentálního vývoje a inovací </w:t>
      </w:r>
      <w:r>
        <w:rPr>
          <w:rFonts w:ascii="Arial" w:eastAsia="Calibri" w:hAnsi="Arial" w:cs="Arial"/>
        </w:rPr>
        <w:t xml:space="preserve">určuje, že </w:t>
      </w:r>
      <w:r w:rsidRPr="009349C6">
        <w:rPr>
          <w:rFonts w:ascii="Arial" w:eastAsia="Calibri" w:hAnsi="Arial" w:cs="Arial"/>
        </w:rPr>
        <w:t xml:space="preserve">na projekt sdílených činností </w:t>
      </w:r>
      <w:r>
        <w:rPr>
          <w:rFonts w:ascii="Arial" w:eastAsia="Calibri" w:hAnsi="Arial" w:cs="Arial"/>
        </w:rPr>
        <w:t xml:space="preserve">poskytuje </w:t>
      </w:r>
      <w:r w:rsidRPr="009349C6">
        <w:rPr>
          <w:rFonts w:ascii="Arial" w:eastAsia="Calibri" w:hAnsi="Arial" w:cs="Arial"/>
        </w:rPr>
        <w:t xml:space="preserve">podporu z veřejných prostředků MŠMT, na základě schválení návrhu projektu sdílených činností vládou ČR. Na realizaci projektu sdílených činností jsou </w:t>
      </w:r>
      <w:r>
        <w:rPr>
          <w:rFonts w:ascii="Arial" w:eastAsia="Calibri" w:hAnsi="Arial" w:cs="Arial"/>
        </w:rPr>
        <w:t>přitom</w:t>
      </w:r>
      <w:r w:rsidRPr="009349C6">
        <w:rPr>
          <w:rFonts w:ascii="Arial" w:eastAsia="Calibri" w:hAnsi="Arial" w:cs="Arial"/>
        </w:rPr>
        <w:t xml:space="preserve"> ze strany MŠMT poskytovány finanční prostředky účelové podpory, a to z výdajů státního rozpočtu ČR na výzkum, vývoj a inovace.</w:t>
      </w:r>
    </w:p>
    <w:p w14:paraId="64D77C82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39D07AC4" w14:textId="039A436E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9349C6">
        <w:rPr>
          <w:rFonts w:ascii="Arial" w:eastAsia="Calibri" w:hAnsi="Arial" w:cs="Arial"/>
        </w:rPr>
        <w:t xml:space="preserve">Předmětem předkládaného návrhu projektu sdílených činností CZELO je zajištění financování výzkumného okruhu aktivit CZELO. Nositelem projektu sdílených činností, </w:t>
      </w:r>
      <w:r w:rsidR="00642631">
        <w:rPr>
          <w:rFonts w:ascii="Arial" w:eastAsia="Calibri" w:hAnsi="Arial" w:cs="Arial"/>
        </w:rPr>
        <w:t>resp.</w:t>
      </w:r>
      <w:r w:rsidRPr="009349C6">
        <w:rPr>
          <w:rFonts w:ascii="Arial" w:eastAsia="Calibri" w:hAnsi="Arial" w:cs="Arial"/>
        </w:rPr>
        <w:t xml:space="preserve"> realizátorem a</w:t>
      </w:r>
      <w:r>
        <w:rPr>
          <w:rFonts w:ascii="Arial" w:eastAsia="Calibri" w:hAnsi="Arial" w:cs="Arial"/>
        </w:rPr>
        <w:t xml:space="preserve"> tedy i </w:t>
      </w:r>
      <w:r w:rsidRPr="009349C6">
        <w:rPr>
          <w:rFonts w:ascii="Arial" w:eastAsia="Calibri" w:hAnsi="Arial" w:cs="Arial"/>
        </w:rPr>
        <w:t>příjemcem podpory poskytované z veřej</w:t>
      </w:r>
      <w:r>
        <w:rPr>
          <w:rFonts w:ascii="Arial" w:eastAsia="Calibri" w:hAnsi="Arial" w:cs="Arial"/>
        </w:rPr>
        <w:t>ných prostředků ČR, se stane Dům zahraniční spolupráce (dále jen „DZS“)</w:t>
      </w:r>
      <w:r w:rsidRPr="009349C6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 xml:space="preserve">jako příspěvková organizace MŠMT. DZS </w:t>
      </w:r>
      <w:r w:rsidRPr="009349C6">
        <w:rPr>
          <w:rFonts w:ascii="Arial" w:eastAsia="Calibri" w:hAnsi="Arial" w:cs="Arial"/>
        </w:rPr>
        <w:t xml:space="preserve">bude </w:t>
      </w:r>
      <w:r>
        <w:rPr>
          <w:rFonts w:ascii="Arial" w:eastAsia="Calibri" w:hAnsi="Arial" w:cs="Arial"/>
        </w:rPr>
        <w:t xml:space="preserve">přitom </w:t>
      </w:r>
      <w:r w:rsidRPr="009349C6">
        <w:rPr>
          <w:rFonts w:ascii="Arial" w:eastAsia="Calibri" w:hAnsi="Arial" w:cs="Arial"/>
        </w:rPr>
        <w:t xml:space="preserve">v synergii, resp. ve vzájemné komplementaritě k výzkumnému okruhu agend CZELO rozvíjet </w:t>
      </w:r>
      <w:r>
        <w:rPr>
          <w:rFonts w:ascii="Arial" w:eastAsia="Calibri" w:hAnsi="Arial" w:cs="Arial"/>
        </w:rPr>
        <w:t>také</w:t>
      </w:r>
      <w:r w:rsidRPr="009349C6">
        <w:rPr>
          <w:rFonts w:ascii="Arial" w:eastAsia="Calibri" w:hAnsi="Arial" w:cs="Arial"/>
        </w:rPr>
        <w:t xml:space="preserve"> agendy </w:t>
      </w:r>
      <w:r w:rsidRPr="009349C6">
        <w:rPr>
          <w:rFonts w:ascii="Arial" w:eastAsia="Calibri" w:hAnsi="Arial" w:cs="Arial"/>
        </w:rPr>
        <w:lastRenderedPageBreak/>
        <w:t xml:space="preserve">CZELO zaměřené na podporu mezinárodní spolupráce ČR v oblasti vzdělávání. </w:t>
      </w:r>
    </w:p>
    <w:p w14:paraId="0E028E7E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132130B9" w14:textId="5F04873C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9349C6">
        <w:rPr>
          <w:rFonts w:ascii="Arial" w:eastAsia="Calibri" w:hAnsi="Arial" w:cs="Arial"/>
        </w:rPr>
        <w:t xml:space="preserve">Vzdělávací agendy CZELO nicméně nebudou předmětem projektu sdílených činností, tedy ani podpory poskytované </w:t>
      </w:r>
      <w:r>
        <w:rPr>
          <w:rFonts w:ascii="Arial" w:eastAsia="Calibri" w:hAnsi="Arial" w:cs="Arial"/>
        </w:rPr>
        <w:t xml:space="preserve">MŠMT </w:t>
      </w:r>
      <w:r w:rsidRPr="009349C6">
        <w:rPr>
          <w:rFonts w:ascii="Arial" w:eastAsia="Calibri" w:hAnsi="Arial" w:cs="Arial"/>
        </w:rPr>
        <w:t xml:space="preserve">na jeho </w:t>
      </w:r>
      <w:r>
        <w:rPr>
          <w:rFonts w:ascii="Arial" w:eastAsia="Calibri" w:hAnsi="Arial" w:cs="Arial"/>
        </w:rPr>
        <w:t>realizaci</w:t>
      </w:r>
      <w:r w:rsidRPr="009349C6">
        <w:rPr>
          <w:rFonts w:ascii="Arial" w:eastAsia="Calibri" w:hAnsi="Arial" w:cs="Arial"/>
        </w:rPr>
        <w:t xml:space="preserve">. V rámci projektu sdílených činností jsou aktivity CZELO, které budou rozvíjeny pro podporu mezinárodní spolupráce ČR v oblasti vzdělávání, uvedeny za účelem prezentace CZELO s kompletním portfoliem aktivit, které bude zajišťovat v rámci svých 2 modulů. Vzdělávací segment aktivit CZELO bude nicméně financován mimo projekt sdílených činností, tzn. </w:t>
      </w:r>
      <w:r>
        <w:rPr>
          <w:rFonts w:ascii="Arial" w:eastAsia="Calibri" w:hAnsi="Arial" w:cs="Arial"/>
        </w:rPr>
        <w:t xml:space="preserve">i </w:t>
      </w:r>
      <w:r w:rsidRPr="009349C6">
        <w:rPr>
          <w:rFonts w:ascii="Arial" w:eastAsia="Calibri" w:hAnsi="Arial" w:cs="Arial"/>
        </w:rPr>
        <w:t>mimo výdaje státního rozpočt</w:t>
      </w:r>
      <w:r w:rsidR="009F1F0A">
        <w:rPr>
          <w:rFonts w:ascii="Arial" w:eastAsia="Calibri" w:hAnsi="Arial" w:cs="Arial"/>
        </w:rPr>
        <w:t>u ČR na výzkum, vývoj a inovace</w:t>
      </w:r>
      <w:r w:rsidRPr="009349C6">
        <w:rPr>
          <w:rFonts w:ascii="Arial" w:eastAsia="Calibri" w:hAnsi="Arial" w:cs="Arial"/>
        </w:rPr>
        <w:t xml:space="preserve">. Vzdělávací </w:t>
      </w:r>
      <w:r>
        <w:rPr>
          <w:rFonts w:ascii="Arial" w:eastAsia="Calibri" w:hAnsi="Arial" w:cs="Arial"/>
        </w:rPr>
        <w:t>segment</w:t>
      </w:r>
      <w:r w:rsidRPr="009349C6">
        <w:rPr>
          <w:rFonts w:ascii="Arial" w:eastAsia="Calibri" w:hAnsi="Arial" w:cs="Arial"/>
        </w:rPr>
        <w:t xml:space="preserve"> aktivit CZELO tak nebude podléhat ani projektovému řízení </w:t>
      </w:r>
      <w:r w:rsidR="009F1F0A">
        <w:rPr>
          <w:rFonts w:ascii="Arial" w:eastAsia="Calibri" w:hAnsi="Arial" w:cs="Arial"/>
        </w:rPr>
        <w:t xml:space="preserve">v rámci dané </w:t>
      </w:r>
      <w:r w:rsidRPr="009349C6">
        <w:rPr>
          <w:rFonts w:ascii="Arial" w:eastAsia="Calibri" w:hAnsi="Arial" w:cs="Arial"/>
        </w:rPr>
        <w:t>implementační struktury projektu sdílených činností.</w:t>
      </w:r>
    </w:p>
    <w:p w14:paraId="7B56DE7A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1609E736" w14:textId="3B423309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9349C6">
        <w:rPr>
          <w:rFonts w:ascii="Arial" w:eastAsia="Calibri" w:hAnsi="Arial" w:cs="Arial"/>
        </w:rPr>
        <w:t xml:space="preserve">Co </w:t>
      </w:r>
      <w:r>
        <w:rPr>
          <w:rFonts w:ascii="Arial" w:eastAsia="Calibri" w:hAnsi="Arial" w:cs="Arial"/>
        </w:rPr>
        <w:t>do</w:t>
      </w:r>
      <w:r w:rsidRPr="009349C6">
        <w:rPr>
          <w:rFonts w:ascii="Arial" w:eastAsia="Calibri" w:hAnsi="Arial" w:cs="Arial"/>
        </w:rPr>
        <w:t xml:space="preserve"> věcného vymezení předmětu projektu sdílených činností, stěžejním účelem působení CZELO je podpora intenzivní účasti českých stakeholderů ze sektorů vzdělávání a výzkumu ve vzdělávacích a výzkumných komunitárních programech EU a všeobecně pak v mezinárodní spolupráci rozvíjené v rámci Evropského vzdělávacího prostoru (</w:t>
      </w:r>
      <w:r w:rsidRPr="009349C6">
        <w:rPr>
          <w:rFonts w:ascii="Arial" w:eastAsia="Calibri" w:hAnsi="Arial" w:cs="Arial"/>
          <w:i/>
        </w:rPr>
        <w:t xml:space="preserve">European </w:t>
      </w:r>
      <w:proofErr w:type="spellStart"/>
      <w:r w:rsidRPr="009349C6">
        <w:rPr>
          <w:rFonts w:ascii="Arial" w:eastAsia="Calibri" w:hAnsi="Arial" w:cs="Arial"/>
          <w:i/>
        </w:rPr>
        <w:t>Education</w:t>
      </w:r>
      <w:proofErr w:type="spellEnd"/>
      <w:r w:rsidRPr="009349C6">
        <w:rPr>
          <w:rFonts w:ascii="Arial" w:eastAsia="Calibri" w:hAnsi="Arial" w:cs="Arial"/>
          <w:i/>
        </w:rPr>
        <w:t xml:space="preserve"> Area</w:t>
      </w:r>
      <w:r w:rsidRPr="009349C6">
        <w:rPr>
          <w:rFonts w:ascii="Arial" w:eastAsia="Calibri" w:hAnsi="Arial" w:cs="Arial"/>
        </w:rPr>
        <w:t xml:space="preserve">), Evropského prostoru vysokoškolského </w:t>
      </w:r>
      <w:r w:rsidRPr="009349C6">
        <w:rPr>
          <w:rFonts w:ascii="Arial" w:eastAsia="Calibri" w:hAnsi="Arial" w:cs="Arial"/>
        </w:rPr>
        <w:lastRenderedPageBreak/>
        <w:t>vzdělávání (</w:t>
      </w:r>
      <w:r w:rsidRPr="009349C6">
        <w:rPr>
          <w:rFonts w:ascii="Arial" w:eastAsia="Calibri" w:hAnsi="Arial" w:cs="Arial"/>
          <w:i/>
        </w:rPr>
        <w:t xml:space="preserve">European </w:t>
      </w:r>
      <w:proofErr w:type="spellStart"/>
      <w:r w:rsidRPr="009349C6">
        <w:rPr>
          <w:rFonts w:ascii="Arial" w:eastAsia="Calibri" w:hAnsi="Arial" w:cs="Arial"/>
          <w:i/>
        </w:rPr>
        <w:t>Higher</w:t>
      </w:r>
      <w:proofErr w:type="spellEnd"/>
      <w:r w:rsidRPr="009349C6">
        <w:rPr>
          <w:rFonts w:ascii="Arial" w:eastAsia="Calibri" w:hAnsi="Arial" w:cs="Arial"/>
          <w:i/>
        </w:rPr>
        <w:t xml:space="preserve"> </w:t>
      </w:r>
      <w:proofErr w:type="spellStart"/>
      <w:r w:rsidRPr="009349C6">
        <w:rPr>
          <w:rFonts w:ascii="Arial" w:eastAsia="Calibri" w:hAnsi="Arial" w:cs="Arial"/>
          <w:i/>
        </w:rPr>
        <w:t>Education</w:t>
      </w:r>
      <w:proofErr w:type="spellEnd"/>
      <w:r w:rsidRPr="009349C6">
        <w:rPr>
          <w:rFonts w:ascii="Arial" w:eastAsia="Calibri" w:hAnsi="Arial" w:cs="Arial"/>
          <w:i/>
        </w:rPr>
        <w:t xml:space="preserve"> Area</w:t>
      </w:r>
      <w:r w:rsidRPr="009349C6">
        <w:rPr>
          <w:rFonts w:ascii="Arial" w:eastAsia="Calibri" w:hAnsi="Arial" w:cs="Arial"/>
        </w:rPr>
        <w:t>), jakožto i Evropského výzkumného prostoru (</w:t>
      </w:r>
      <w:r w:rsidRPr="009349C6">
        <w:rPr>
          <w:rFonts w:ascii="Arial" w:eastAsia="Calibri" w:hAnsi="Arial" w:cs="Arial"/>
          <w:i/>
        </w:rPr>
        <w:t>European Research Area</w:t>
      </w:r>
      <w:r w:rsidRPr="009349C6">
        <w:rPr>
          <w:rFonts w:ascii="Arial" w:eastAsia="Calibri" w:hAnsi="Arial" w:cs="Arial"/>
        </w:rPr>
        <w:t xml:space="preserve">), i mimo ně. K naplnění tohoto </w:t>
      </w:r>
      <w:r w:rsidR="009F1F0A">
        <w:rPr>
          <w:rFonts w:ascii="Arial" w:eastAsia="Calibri" w:hAnsi="Arial" w:cs="Arial"/>
        </w:rPr>
        <w:t>účelu</w:t>
      </w:r>
      <w:r w:rsidRPr="009349C6">
        <w:rPr>
          <w:rFonts w:ascii="Arial" w:eastAsia="Calibri" w:hAnsi="Arial" w:cs="Arial"/>
        </w:rPr>
        <w:t xml:space="preserve"> bude CZELO poskytovat svým uživatelům služby informační, konzultační a poradenské povahy a podporovat je v organizování pracovních jednání, workshopů, seminářů, konferencí, kongresů a dalších mezinárodních setkání odehrávajících se v Bruselu. V tomto ohledu</w:t>
      </w:r>
      <w:r w:rsidR="00642631">
        <w:rPr>
          <w:rFonts w:ascii="Arial" w:eastAsia="Calibri" w:hAnsi="Arial" w:cs="Arial"/>
        </w:rPr>
        <w:t xml:space="preserve"> tedy CZELO synergicky /</w:t>
      </w:r>
      <w:r w:rsidRPr="009349C6">
        <w:rPr>
          <w:rFonts w:ascii="Arial" w:eastAsia="Calibri" w:hAnsi="Arial" w:cs="Arial"/>
        </w:rPr>
        <w:t xml:space="preserve"> komplementárně doplní služby, jež v daných oblastech poskytuje z ústředí v rámci ČR DZS – v roli implementačního orgánu programu Erasmus+ v ČR a stěžejní národní instituce ČR podporující mezinárodní spolupráci </w:t>
      </w:r>
      <w:r>
        <w:rPr>
          <w:rFonts w:ascii="Arial" w:eastAsia="Calibri" w:hAnsi="Arial" w:cs="Arial"/>
        </w:rPr>
        <w:t xml:space="preserve">ČR </w:t>
      </w:r>
      <w:r w:rsidRPr="009349C6">
        <w:rPr>
          <w:rFonts w:ascii="Arial" w:eastAsia="Calibri" w:hAnsi="Arial" w:cs="Arial"/>
        </w:rPr>
        <w:t xml:space="preserve">v oblasti vzdělávání, </w:t>
      </w:r>
      <w:r>
        <w:rPr>
          <w:rFonts w:ascii="Arial" w:eastAsia="Calibri" w:hAnsi="Arial" w:cs="Arial"/>
        </w:rPr>
        <w:t>resp.</w:t>
      </w:r>
      <w:r w:rsidRPr="009349C6">
        <w:rPr>
          <w:rFonts w:ascii="Arial" w:eastAsia="Calibri" w:hAnsi="Arial" w:cs="Arial"/>
        </w:rPr>
        <w:t xml:space="preserve"> Technologické centrum AV ČR – jako</w:t>
      </w:r>
      <w:r>
        <w:rPr>
          <w:rFonts w:ascii="Arial" w:eastAsia="Calibri" w:hAnsi="Arial" w:cs="Arial"/>
        </w:rPr>
        <w:t>žto</w:t>
      </w:r>
      <w:r w:rsidRPr="009349C6">
        <w:rPr>
          <w:rFonts w:ascii="Arial" w:eastAsia="Calibri" w:hAnsi="Arial" w:cs="Arial"/>
        </w:rPr>
        <w:t xml:space="preserve"> Národní kontaktní bod ČR pro rámcové programy EU pro výzkum a</w:t>
      </w:r>
      <w:r>
        <w:rPr>
          <w:rFonts w:ascii="Arial" w:eastAsia="Calibri" w:hAnsi="Arial" w:cs="Arial"/>
        </w:rPr>
        <w:t> </w:t>
      </w:r>
      <w:r w:rsidRPr="009349C6">
        <w:rPr>
          <w:rFonts w:ascii="Arial" w:eastAsia="Calibri" w:hAnsi="Arial" w:cs="Arial"/>
        </w:rPr>
        <w:t xml:space="preserve">inovace. CZELO bude při rozvoji svých činností využívat své unikátní pozice v Bruselu a díky své prezenci v belgické metropoli se zapojí </w:t>
      </w:r>
      <w:r>
        <w:rPr>
          <w:rFonts w:ascii="Arial" w:eastAsia="Calibri" w:hAnsi="Arial" w:cs="Arial"/>
        </w:rPr>
        <w:t xml:space="preserve">rovněž </w:t>
      </w:r>
      <w:r w:rsidRPr="009349C6">
        <w:rPr>
          <w:rFonts w:ascii="Arial" w:eastAsia="Calibri" w:hAnsi="Arial" w:cs="Arial"/>
        </w:rPr>
        <w:t>do prezentace a propagace vzdělávacího a výzkumného systému ČR v Bruselu pořádáním diseminačních akcí o významných úspěších českého vzděláván</w:t>
      </w:r>
      <w:r>
        <w:rPr>
          <w:rFonts w:ascii="Arial" w:eastAsia="Calibri" w:hAnsi="Arial" w:cs="Arial"/>
        </w:rPr>
        <w:t>í a</w:t>
      </w:r>
      <w:r w:rsidRPr="009349C6">
        <w:rPr>
          <w:rFonts w:ascii="Arial" w:eastAsia="Calibri" w:hAnsi="Arial" w:cs="Arial"/>
        </w:rPr>
        <w:t xml:space="preserve"> výzkumu. Své know-how a expertízu pro výkon věcně příslušné agendy bude CZELO budovat a rozvíjet v </w:t>
      </w:r>
      <w:r>
        <w:rPr>
          <w:rFonts w:ascii="Arial" w:eastAsia="Calibri" w:hAnsi="Arial" w:cs="Arial"/>
        </w:rPr>
        <w:t>intenzivní</w:t>
      </w:r>
      <w:r w:rsidRPr="009349C6">
        <w:rPr>
          <w:rFonts w:ascii="Arial" w:eastAsia="Calibri" w:hAnsi="Arial" w:cs="Arial"/>
        </w:rPr>
        <w:t xml:space="preserve"> spolupráci s centrálními orgány státní správy ČR, vzdělávacími a </w:t>
      </w:r>
      <w:r w:rsidRPr="009349C6">
        <w:rPr>
          <w:rFonts w:ascii="Arial" w:eastAsia="Calibri" w:hAnsi="Arial" w:cs="Arial"/>
        </w:rPr>
        <w:lastRenderedPageBreak/>
        <w:t>výzkumnými institucemi ČR, dalšími českými subjekty zastoupenými v Bruselu a všemi relevantními aktéry působícími v belgické metropoli, ať už se bude jednat o instituce EU, partnerské národní styčné kancel</w:t>
      </w:r>
      <w:r>
        <w:rPr>
          <w:rFonts w:ascii="Arial" w:eastAsia="Calibri" w:hAnsi="Arial" w:cs="Arial"/>
        </w:rPr>
        <w:t>áře evropských států v Bruselu či</w:t>
      </w:r>
      <w:r w:rsidRPr="009349C6">
        <w:rPr>
          <w:rFonts w:ascii="Arial" w:eastAsia="Calibri" w:hAnsi="Arial" w:cs="Arial"/>
        </w:rPr>
        <w:t xml:space="preserve"> mezinárodní asociace a platformy. V neposlední řadě bude CZELO poskytovat v Bruselu rovněž podporu centrálním orgánům státní sp</w:t>
      </w:r>
      <w:r w:rsidR="00642631">
        <w:rPr>
          <w:rFonts w:ascii="Arial" w:eastAsia="Calibri" w:hAnsi="Arial" w:cs="Arial"/>
        </w:rPr>
        <w:t>rávy ČR pro</w:t>
      </w:r>
      <w:r w:rsidRPr="009349C6">
        <w:rPr>
          <w:rFonts w:ascii="Arial" w:eastAsia="Calibri" w:hAnsi="Arial" w:cs="Arial"/>
        </w:rPr>
        <w:t xml:space="preserve"> zabezpečení výkonu agendy vzdělávání a výzkumu, co se týká vytvoření zázemí pro pořádání mezinárodních jednání. V této své kapacitě bude CZELO velmi intenzivně spolupracovat se Stálým zastoupením ČR při EU v Bruselu.</w:t>
      </w:r>
    </w:p>
    <w:p w14:paraId="14F7AD2F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7CBB8EC8" w14:textId="7ACEFF7C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9349C6">
        <w:rPr>
          <w:rFonts w:ascii="Arial" w:eastAsia="Calibri" w:hAnsi="Arial" w:cs="Arial"/>
        </w:rPr>
        <w:t>Projekt sdílených činností bude DZS implementován v souladu se strategickými a koncepčními dokumenty vlády ČR stanovujícími politické směřování, co se týká rozvoje agendy výzkumu, vývoje a inovací v ČR. Primárně se jedná o Inovační strategii ČR pro léta 2019 až 2030, která byla schválena usnesením vlády ČR ze dne 4. února 2019 č. 104</w:t>
      </w:r>
      <w:r w:rsidR="00642631">
        <w:rPr>
          <w:rFonts w:ascii="Arial" w:eastAsia="Calibri" w:hAnsi="Arial" w:cs="Arial"/>
        </w:rPr>
        <w:t>,</w:t>
      </w:r>
      <w:r w:rsidRPr="009349C6">
        <w:rPr>
          <w:rFonts w:ascii="Arial" w:eastAsia="Calibri" w:hAnsi="Arial" w:cs="Arial"/>
        </w:rPr>
        <w:t xml:space="preserve"> jako </w:t>
      </w:r>
      <w:r w:rsidR="009F1F0A">
        <w:rPr>
          <w:rFonts w:ascii="Arial" w:eastAsia="Calibri" w:hAnsi="Arial" w:cs="Arial"/>
        </w:rPr>
        <w:t xml:space="preserve">o </w:t>
      </w:r>
      <w:r w:rsidRPr="009349C6">
        <w:rPr>
          <w:rFonts w:ascii="Arial" w:eastAsia="Calibri" w:hAnsi="Arial" w:cs="Arial"/>
        </w:rPr>
        <w:t>zastřešující dokument stanovující priority pro rozvoj národní ekonomiky ČR v nadcházejícím desetiletí tak, aby se ČR postupně zařadila mezi nejvyspělejší ekonomiky světa. Projekt sdílených činností bude dále realizován</w:t>
      </w:r>
      <w:r w:rsidR="009F1F0A">
        <w:rPr>
          <w:rFonts w:ascii="Arial" w:eastAsia="Calibri" w:hAnsi="Arial" w:cs="Arial"/>
        </w:rPr>
        <w:t xml:space="preserve"> i</w:t>
      </w:r>
      <w:r w:rsidRPr="009349C6">
        <w:rPr>
          <w:rFonts w:ascii="Arial" w:eastAsia="Calibri" w:hAnsi="Arial" w:cs="Arial"/>
        </w:rPr>
        <w:t xml:space="preserve"> v souladu s Národní politikou výzkumu, vývoje a inovací ČR pro léta </w:t>
      </w:r>
      <w:r w:rsidRPr="009349C6">
        <w:rPr>
          <w:rFonts w:ascii="Arial" w:eastAsia="Calibri" w:hAnsi="Arial" w:cs="Arial"/>
        </w:rPr>
        <w:lastRenderedPageBreak/>
        <w:t>2021+, která byla schválena usnesením vlády ČR ze dne 20. července 2020 č. 759.</w:t>
      </w:r>
    </w:p>
    <w:p w14:paraId="42617D07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31063E73" w14:textId="347D5974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9349C6">
        <w:rPr>
          <w:rFonts w:ascii="Arial" w:eastAsia="Calibri" w:hAnsi="Arial" w:cs="Arial"/>
        </w:rPr>
        <w:t xml:space="preserve">Projekt sdílených činností bude realizován ode dne 1. ledna 2021 do dne 31. prosince 2027. Celkové náklady na realizaci projektu sdílených činností dosáhnou ve stanoveném období výše </w:t>
      </w:r>
      <w:r w:rsidR="000525D4" w:rsidRPr="000525D4">
        <w:rPr>
          <w:rFonts w:ascii="Arial" w:eastAsia="Calibri" w:hAnsi="Arial" w:cs="Arial"/>
        </w:rPr>
        <w:t>84 919 979</w:t>
      </w:r>
      <w:r w:rsidR="009F1F0A">
        <w:rPr>
          <w:rFonts w:ascii="Arial" w:eastAsia="Calibri" w:hAnsi="Arial" w:cs="Arial"/>
        </w:rPr>
        <w:t>,-</w:t>
      </w:r>
      <w:r w:rsidRPr="009349C6">
        <w:rPr>
          <w:rFonts w:ascii="Arial" w:eastAsia="Calibri" w:hAnsi="Arial" w:cs="Arial"/>
        </w:rPr>
        <w:t xml:space="preserve"> Kč. Prostředky finanční podpory, </w:t>
      </w:r>
      <w:r w:rsidR="000525D4">
        <w:rPr>
          <w:rFonts w:ascii="Arial" w:eastAsia="Calibri" w:hAnsi="Arial" w:cs="Arial"/>
        </w:rPr>
        <w:t>jež</w:t>
      </w:r>
      <w:r w:rsidRPr="009349C6">
        <w:rPr>
          <w:rFonts w:ascii="Arial" w:eastAsia="Calibri" w:hAnsi="Arial" w:cs="Arial"/>
        </w:rPr>
        <w:t xml:space="preserve"> budou </w:t>
      </w:r>
      <w:r w:rsidR="00DD5A7F">
        <w:rPr>
          <w:rFonts w:ascii="Arial" w:eastAsia="Calibri" w:hAnsi="Arial" w:cs="Arial"/>
        </w:rPr>
        <w:t>poskytnuty</w:t>
      </w:r>
      <w:r w:rsidRPr="009349C6">
        <w:rPr>
          <w:rFonts w:ascii="Arial" w:eastAsia="Calibri" w:hAnsi="Arial" w:cs="Arial"/>
        </w:rPr>
        <w:t xml:space="preserve"> na realizaci projektu sdílených činností CZELO, budou MŠMT </w:t>
      </w:r>
      <w:r w:rsidR="00642631">
        <w:rPr>
          <w:rFonts w:ascii="Arial" w:eastAsia="Calibri" w:hAnsi="Arial" w:cs="Arial"/>
        </w:rPr>
        <w:t>hrazeny</w:t>
      </w:r>
      <w:r w:rsidRPr="009349C6">
        <w:rPr>
          <w:rFonts w:ascii="Arial" w:eastAsia="Calibri" w:hAnsi="Arial" w:cs="Arial"/>
        </w:rPr>
        <w:t xml:space="preserve"> ze zdrojů účelové podpory v rámci výdajů státního rozpočtu ČR na výzkum, vývoj a inovace. Předkl</w:t>
      </w:r>
      <w:r w:rsidR="00642631">
        <w:rPr>
          <w:rFonts w:ascii="Arial" w:eastAsia="Calibri" w:hAnsi="Arial" w:cs="Arial"/>
        </w:rPr>
        <w:t>ádaný materiál poté nevyvolá</w:t>
      </w:r>
      <w:r w:rsidRPr="009349C6">
        <w:rPr>
          <w:rFonts w:ascii="Arial" w:eastAsia="Calibri" w:hAnsi="Arial" w:cs="Arial"/>
        </w:rPr>
        <w:t xml:space="preserve"> žádné dodatečné výdaje nad rámec schválených rozpočtových limitů kapitoly MŠMT.</w:t>
      </w:r>
      <w:r w:rsidR="000525D4">
        <w:rPr>
          <w:rFonts w:ascii="Arial" w:eastAsia="Calibri" w:hAnsi="Arial" w:cs="Arial"/>
        </w:rPr>
        <w:t xml:space="preserve"> </w:t>
      </w:r>
      <w:r w:rsidR="000525D4" w:rsidRPr="000525D4">
        <w:rPr>
          <w:rFonts w:ascii="Arial" w:eastAsia="Calibri" w:hAnsi="Arial" w:cs="Arial"/>
        </w:rPr>
        <w:t>Na realizaci projektu sdílených činností budou uplatněny principy regulace zaměstnanosti.</w:t>
      </w:r>
    </w:p>
    <w:p w14:paraId="7CE02F8A" w14:textId="7E648D0A" w:rsidR="00AE2C45" w:rsidRPr="00AE2C45" w:rsidRDefault="00AE2C45" w:rsidP="00AE2C45">
      <w:pPr>
        <w:spacing w:after="0" w:line="240" w:lineRule="auto"/>
        <w:jc w:val="both"/>
        <w:rPr>
          <w:rFonts w:ascii="Arial" w:eastAsia="Calibri" w:hAnsi="Arial" w:cs="Arial"/>
        </w:rPr>
      </w:pPr>
    </w:p>
    <w:p w14:paraId="0460EC52" w14:textId="525AB8B5" w:rsidR="0085614B" w:rsidRDefault="001B3B86" w:rsidP="001B3B8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Rada pro výzkum, vývoj a inovace přijala</w:t>
      </w:r>
      <w:r w:rsidRPr="001B3B86">
        <w:rPr>
          <w:rFonts w:ascii="Arial" w:eastAsia="Calibri" w:hAnsi="Arial" w:cs="Arial"/>
        </w:rPr>
        <w:t xml:space="preserve"> své stanovisko k předkládanému </w:t>
      </w:r>
      <w:r w:rsidR="00DD5A7F">
        <w:rPr>
          <w:rFonts w:ascii="Arial" w:eastAsia="Calibri" w:hAnsi="Arial" w:cs="Arial"/>
        </w:rPr>
        <w:t>materiálu na svém</w:t>
      </w:r>
      <w:r w:rsidR="009F1F0A">
        <w:rPr>
          <w:rFonts w:ascii="Arial" w:eastAsia="Calibri" w:hAnsi="Arial" w:cs="Arial"/>
        </w:rPr>
        <w:t xml:space="preserve"> …</w:t>
      </w:r>
      <w:r w:rsidRPr="001B3B86">
        <w:rPr>
          <w:rFonts w:ascii="Arial" w:eastAsia="Calibri" w:hAnsi="Arial" w:cs="Arial"/>
        </w:rPr>
        <w:t xml:space="preserve"> zasedání, </w:t>
      </w:r>
      <w:r>
        <w:rPr>
          <w:rFonts w:ascii="Arial" w:eastAsia="Calibri" w:hAnsi="Arial" w:cs="Arial"/>
        </w:rPr>
        <w:t>které</w:t>
      </w:r>
      <w:r w:rsidRPr="001B3B86">
        <w:rPr>
          <w:rFonts w:ascii="Arial" w:eastAsia="Calibri" w:hAnsi="Arial" w:cs="Arial"/>
        </w:rPr>
        <w:t xml:space="preserve"> se uskutečnilo dne</w:t>
      </w:r>
      <w:r w:rsidR="009F1F0A">
        <w:rPr>
          <w:rFonts w:ascii="Arial" w:eastAsia="Calibri" w:hAnsi="Arial" w:cs="Arial"/>
        </w:rPr>
        <w:t xml:space="preserve"> …</w:t>
      </w:r>
      <w:r w:rsidRPr="001B3B86">
        <w:rPr>
          <w:rFonts w:ascii="Arial" w:eastAsia="Calibri" w:hAnsi="Arial" w:cs="Arial"/>
        </w:rPr>
        <w:t xml:space="preserve"> </w:t>
      </w:r>
      <w:r w:rsidR="003968BD">
        <w:rPr>
          <w:rFonts w:ascii="Arial" w:eastAsia="Calibri" w:hAnsi="Arial" w:cs="Arial"/>
        </w:rPr>
        <w:t>20</w:t>
      </w:r>
      <w:r w:rsidR="00DD5A7F">
        <w:rPr>
          <w:rFonts w:ascii="Arial" w:eastAsia="Calibri" w:hAnsi="Arial" w:cs="Arial"/>
        </w:rPr>
        <w:t>20</w:t>
      </w:r>
      <w:r w:rsidRPr="001B3B86">
        <w:rPr>
          <w:rFonts w:ascii="Arial" w:eastAsia="Calibri" w:hAnsi="Arial" w:cs="Arial"/>
        </w:rPr>
        <w:t xml:space="preserve">. </w:t>
      </w:r>
      <w:r>
        <w:rPr>
          <w:rFonts w:ascii="Arial" w:eastAsia="Calibri" w:hAnsi="Arial" w:cs="Arial"/>
        </w:rPr>
        <w:t>Stanovisko Rady pro výzkum, vývoj a inovace je</w:t>
      </w:r>
      <w:r w:rsidRPr="001B3B86">
        <w:rPr>
          <w:rFonts w:ascii="Arial" w:eastAsia="Calibri" w:hAnsi="Arial" w:cs="Arial"/>
        </w:rPr>
        <w:t xml:space="preserve"> přiložen</w:t>
      </w:r>
      <w:r w:rsidR="003968BD">
        <w:rPr>
          <w:rFonts w:ascii="Arial" w:eastAsia="Calibri" w:hAnsi="Arial" w:cs="Arial"/>
        </w:rPr>
        <w:t>o jako část IV</w:t>
      </w:r>
      <w:r w:rsidRPr="001B3B86">
        <w:rPr>
          <w:rFonts w:ascii="Arial" w:eastAsia="Calibri" w:hAnsi="Arial" w:cs="Arial"/>
        </w:rPr>
        <w:t xml:space="preserve">. materiálu. </w:t>
      </w:r>
      <w:r w:rsidR="0085614B">
        <w:rPr>
          <w:rFonts w:ascii="Arial" w:eastAsia="Calibri" w:hAnsi="Arial" w:cs="Arial"/>
        </w:rPr>
        <w:t>Vypořádání připomínek uplatněných Radou pro výzkum, vývoj a inovace j</w:t>
      </w:r>
      <w:r w:rsidR="009F1F0A">
        <w:rPr>
          <w:rFonts w:ascii="Arial" w:eastAsia="Calibri" w:hAnsi="Arial" w:cs="Arial"/>
        </w:rPr>
        <w:t>e uvedeno v části V. materiálu.</w:t>
      </w:r>
    </w:p>
    <w:p w14:paraId="1326B586" w14:textId="77777777" w:rsidR="004E7798" w:rsidRDefault="004E7798" w:rsidP="001B3B86">
      <w:pPr>
        <w:spacing w:after="0" w:line="240" w:lineRule="auto"/>
        <w:jc w:val="both"/>
        <w:rPr>
          <w:rFonts w:ascii="Arial" w:eastAsia="Calibri" w:hAnsi="Arial" w:cs="Arial"/>
        </w:rPr>
      </w:pPr>
    </w:p>
    <w:p w14:paraId="768B86D1" w14:textId="1954E744" w:rsidR="004E7798" w:rsidRDefault="004E7798" w:rsidP="004E7798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Materiál byl rozeslán do meziresortního připomínkového řízení, a to dopisem ministra školství, mládeže a tělovýchovy </w:t>
      </w:r>
      <w:r>
        <w:rPr>
          <w:rFonts w:ascii="Arial" w:eastAsia="Calibri" w:hAnsi="Arial" w:cs="Arial"/>
        </w:rPr>
        <w:lastRenderedPageBreak/>
        <w:t xml:space="preserve">Ing. Roberta </w:t>
      </w:r>
      <w:proofErr w:type="spellStart"/>
      <w:r>
        <w:rPr>
          <w:rFonts w:ascii="Arial" w:eastAsia="Calibri" w:hAnsi="Arial" w:cs="Arial"/>
        </w:rPr>
        <w:t>Plagy</w:t>
      </w:r>
      <w:proofErr w:type="spellEnd"/>
      <w:r>
        <w:rPr>
          <w:rFonts w:ascii="Arial" w:eastAsia="Calibri" w:hAnsi="Arial" w:cs="Arial"/>
        </w:rPr>
        <w:t xml:space="preserve">, Ph.D. ze dne … 2020 s termínem pro dodání stanovisek do dne … 2020. Výsledek meziresortního připomínkového řízení je uveden v části V. materiálu. </w:t>
      </w:r>
    </w:p>
    <w:p w14:paraId="1A736A89" w14:textId="77777777" w:rsidR="004E7798" w:rsidRDefault="004E7798" w:rsidP="004E7798">
      <w:pPr>
        <w:spacing w:after="0" w:line="240" w:lineRule="auto"/>
        <w:jc w:val="both"/>
        <w:rPr>
          <w:rFonts w:ascii="Arial" w:eastAsia="Calibri" w:hAnsi="Arial" w:cs="Arial"/>
        </w:rPr>
      </w:pPr>
    </w:p>
    <w:p w14:paraId="1A669985" w14:textId="34EDB008" w:rsidR="004E7798" w:rsidRDefault="004E7798" w:rsidP="004E7798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Materiál </w:t>
      </w:r>
      <w:r w:rsidR="000525D4">
        <w:rPr>
          <w:rFonts w:ascii="Arial" w:eastAsia="Calibri" w:hAnsi="Arial" w:cs="Arial"/>
        </w:rPr>
        <w:t>se předkládá</w:t>
      </w:r>
      <w:r>
        <w:rPr>
          <w:rFonts w:ascii="Arial" w:eastAsia="Calibri" w:hAnsi="Arial" w:cs="Arial"/>
        </w:rPr>
        <w:t xml:space="preserve"> bez rozporu.</w:t>
      </w:r>
    </w:p>
    <w:p w14:paraId="4F0EA3D4" w14:textId="77777777" w:rsidR="004E7798" w:rsidRDefault="004E7798" w:rsidP="001B3B86">
      <w:pPr>
        <w:spacing w:after="0" w:line="240" w:lineRule="auto"/>
        <w:jc w:val="both"/>
        <w:rPr>
          <w:rFonts w:ascii="Arial" w:eastAsia="Calibri" w:hAnsi="Arial" w:cs="Arial"/>
        </w:rPr>
      </w:pPr>
    </w:p>
    <w:p w14:paraId="06526391" w14:textId="753EF43B" w:rsidR="00AE2C45" w:rsidRDefault="0085614B" w:rsidP="00AE2C45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M</w:t>
      </w:r>
      <w:r w:rsidR="00AE2C45" w:rsidRPr="00AE2C45">
        <w:rPr>
          <w:rFonts w:ascii="Arial" w:eastAsia="Calibri" w:hAnsi="Arial" w:cs="Arial"/>
        </w:rPr>
        <w:t>ateriál nevyvolá</w:t>
      </w:r>
      <w:r>
        <w:rPr>
          <w:rFonts w:ascii="Arial" w:eastAsia="Calibri" w:hAnsi="Arial" w:cs="Arial"/>
        </w:rPr>
        <w:t>vá</w:t>
      </w:r>
      <w:r w:rsidR="00AE2C45" w:rsidRPr="00AE2C45">
        <w:rPr>
          <w:rFonts w:ascii="Arial" w:eastAsia="Calibri" w:hAnsi="Arial" w:cs="Arial"/>
        </w:rPr>
        <w:t xml:space="preserve"> žádné dodatečné výdaje nad rámec schválených rozpočtových limitů.</w:t>
      </w:r>
      <w:r w:rsidR="00AE2C45">
        <w:rPr>
          <w:rFonts w:ascii="Arial" w:eastAsia="Calibri" w:hAnsi="Arial" w:cs="Arial"/>
        </w:rPr>
        <w:t xml:space="preserve"> </w:t>
      </w:r>
    </w:p>
    <w:p w14:paraId="2EB6C11B" w14:textId="77777777" w:rsidR="00AE2C45" w:rsidRDefault="00AE2C45" w:rsidP="00AE2C45">
      <w:pPr>
        <w:spacing w:after="0" w:line="240" w:lineRule="auto"/>
        <w:jc w:val="both"/>
        <w:rPr>
          <w:rFonts w:ascii="Arial" w:hAnsi="Arial" w:cs="Arial"/>
          <w:bCs/>
        </w:rPr>
      </w:pPr>
    </w:p>
    <w:p w14:paraId="776E1F1C" w14:textId="21C27530" w:rsidR="00BD04C6" w:rsidRPr="00D83B85" w:rsidRDefault="00BD04C6" w:rsidP="00AE2C45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bCs/>
        </w:rPr>
        <w:t>Materiál se netýká postavení fyzických osob a nemá dopad na rovnost žen a mužů.</w:t>
      </w:r>
      <w:bookmarkStart w:id="0" w:name="_GoBack"/>
      <w:bookmarkEnd w:id="0"/>
    </w:p>
    <w:sectPr w:rsidR="00BD04C6" w:rsidRPr="00D83B85" w:rsidSect="004E7798">
      <w:footerReference w:type="default" r:id="rId8"/>
      <w:pgSz w:w="11906" w:h="16838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C929B" w14:textId="77777777" w:rsidR="0044677C" w:rsidRDefault="0044677C" w:rsidP="001572C8">
      <w:pPr>
        <w:spacing w:after="0" w:line="240" w:lineRule="auto"/>
      </w:pPr>
      <w:r>
        <w:separator/>
      </w:r>
    </w:p>
  </w:endnote>
  <w:endnote w:type="continuationSeparator" w:id="0">
    <w:p w14:paraId="15836660" w14:textId="77777777" w:rsidR="0044677C" w:rsidRDefault="0044677C" w:rsidP="00157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ftCom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1906413"/>
      <w:docPartObj>
        <w:docPartGallery w:val="Page Numbers (Bottom of Page)"/>
        <w:docPartUnique/>
      </w:docPartObj>
    </w:sdtPr>
    <w:sdtEndPr/>
    <w:sdtContent>
      <w:p w14:paraId="21D4DBA0" w14:textId="07C505A6" w:rsidR="004E7798" w:rsidRDefault="004E7798">
        <w:pPr>
          <w:pStyle w:val="Zpat"/>
          <w:jc w:val="center"/>
        </w:pPr>
        <w:r w:rsidRPr="004E7798">
          <w:rPr>
            <w:rFonts w:ascii="Arial" w:hAnsi="Arial" w:cs="Arial"/>
          </w:rPr>
          <w:fldChar w:fldCharType="begin"/>
        </w:r>
        <w:r w:rsidRPr="004E7798">
          <w:rPr>
            <w:rFonts w:ascii="Arial" w:hAnsi="Arial" w:cs="Arial"/>
          </w:rPr>
          <w:instrText>PAGE   \* MERGEFORMAT</w:instrText>
        </w:r>
        <w:r w:rsidRPr="004E7798">
          <w:rPr>
            <w:rFonts w:ascii="Arial" w:hAnsi="Arial" w:cs="Arial"/>
          </w:rPr>
          <w:fldChar w:fldCharType="separate"/>
        </w:r>
        <w:r w:rsidR="000525D4">
          <w:rPr>
            <w:rFonts w:ascii="Arial" w:hAnsi="Arial" w:cs="Arial"/>
            <w:noProof/>
          </w:rPr>
          <w:t>2</w:t>
        </w:r>
        <w:r w:rsidRPr="004E7798">
          <w:rPr>
            <w:rFonts w:ascii="Arial" w:hAnsi="Arial" w:cs="Arial"/>
          </w:rPr>
          <w:fldChar w:fldCharType="end"/>
        </w:r>
      </w:p>
    </w:sdtContent>
  </w:sdt>
  <w:p w14:paraId="7902CF48" w14:textId="77777777" w:rsidR="00D83B85" w:rsidRDefault="00D83B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2C064" w14:textId="77777777" w:rsidR="0044677C" w:rsidRDefault="0044677C" w:rsidP="001572C8">
      <w:pPr>
        <w:spacing w:after="0" w:line="240" w:lineRule="auto"/>
      </w:pPr>
      <w:r>
        <w:separator/>
      </w:r>
    </w:p>
  </w:footnote>
  <w:footnote w:type="continuationSeparator" w:id="0">
    <w:p w14:paraId="1969759A" w14:textId="77777777" w:rsidR="0044677C" w:rsidRDefault="0044677C" w:rsidP="00157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41C0"/>
    <w:multiLevelType w:val="hybridMultilevel"/>
    <w:tmpl w:val="CC6E1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1670"/>
    <w:multiLevelType w:val="hybridMultilevel"/>
    <w:tmpl w:val="171E5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6A6"/>
    <w:multiLevelType w:val="multilevel"/>
    <w:tmpl w:val="299A82E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08821E4D"/>
    <w:multiLevelType w:val="hybridMultilevel"/>
    <w:tmpl w:val="6C686E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D747A"/>
    <w:multiLevelType w:val="hybridMultilevel"/>
    <w:tmpl w:val="766A4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D79CA"/>
    <w:multiLevelType w:val="hybridMultilevel"/>
    <w:tmpl w:val="E252E93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151B58"/>
    <w:multiLevelType w:val="hybridMultilevel"/>
    <w:tmpl w:val="8586D08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B6346BCA">
      <w:numFmt w:val="bullet"/>
      <w:lvlText w:val="•"/>
      <w:lvlJc w:val="left"/>
      <w:pPr>
        <w:ind w:left="1788" w:hanging="36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5B61F07"/>
    <w:multiLevelType w:val="hybridMultilevel"/>
    <w:tmpl w:val="73F2776A"/>
    <w:lvl w:ilvl="0" w:tplc="887ED2E8">
      <w:numFmt w:val="bullet"/>
      <w:lvlText w:val="•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AC58FB"/>
    <w:multiLevelType w:val="hybridMultilevel"/>
    <w:tmpl w:val="989E64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3D06C5"/>
    <w:multiLevelType w:val="hybridMultilevel"/>
    <w:tmpl w:val="553074F2"/>
    <w:lvl w:ilvl="0" w:tplc="A2E0F4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9162A7"/>
    <w:multiLevelType w:val="hybridMultilevel"/>
    <w:tmpl w:val="E83A7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5AFEF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82FD6"/>
    <w:multiLevelType w:val="hybridMultilevel"/>
    <w:tmpl w:val="20142706"/>
    <w:lvl w:ilvl="0" w:tplc="950C6C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65AFEF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83C55"/>
    <w:multiLevelType w:val="hybridMultilevel"/>
    <w:tmpl w:val="C1486F58"/>
    <w:lvl w:ilvl="0" w:tplc="FE7EC8C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SwiftCom-Regular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E7D3F"/>
    <w:multiLevelType w:val="hybridMultilevel"/>
    <w:tmpl w:val="53E01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474BB"/>
    <w:multiLevelType w:val="hybridMultilevel"/>
    <w:tmpl w:val="A39AD6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64319"/>
    <w:multiLevelType w:val="hybridMultilevel"/>
    <w:tmpl w:val="D63EC75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BCA63A2"/>
    <w:multiLevelType w:val="hybridMultilevel"/>
    <w:tmpl w:val="0D109E34"/>
    <w:lvl w:ilvl="0" w:tplc="B6AC52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C19E5"/>
    <w:multiLevelType w:val="hybridMultilevel"/>
    <w:tmpl w:val="EDD6D608"/>
    <w:lvl w:ilvl="0" w:tplc="F0CEA516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0" w:hanging="360"/>
      </w:pPr>
    </w:lvl>
    <w:lvl w:ilvl="2" w:tplc="0409001B" w:tentative="1">
      <w:start w:val="1"/>
      <w:numFmt w:val="lowerRoman"/>
      <w:lvlText w:val="%3."/>
      <w:lvlJc w:val="right"/>
      <w:pPr>
        <w:ind w:left="4210" w:hanging="180"/>
      </w:pPr>
    </w:lvl>
    <w:lvl w:ilvl="3" w:tplc="0409000F" w:tentative="1">
      <w:start w:val="1"/>
      <w:numFmt w:val="decimal"/>
      <w:lvlText w:val="%4."/>
      <w:lvlJc w:val="left"/>
      <w:pPr>
        <w:ind w:left="4930" w:hanging="360"/>
      </w:pPr>
    </w:lvl>
    <w:lvl w:ilvl="4" w:tplc="04090019" w:tentative="1">
      <w:start w:val="1"/>
      <w:numFmt w:val="lowerLetter"/>
      <w:lvlText w:val="%5."/>
      <w:lvlJc w:val="left"/>
      <w:pPr>
        <w:ind w:left="5650" w:hanging="360"/>
      </w:pPr>
    </w:lvl>
    <w:lvl w:ilvl="5" w:tplc="0409001B" w:tentative="1">
      <w:start w:val="1"/>
      <w:numFmt w:val="lowerRoman"/>
      <w:lvlText w:val="%6."/>
      <w:lvlJc w:val="right"/>
      <w:pPr>
        <w:ind w:left="6370" w:hanging="180"/>
      </w:pPr>
    </w:lvl>
    <w:lvl w:ilvl="6" w:tplc="0409000F" w:tentative="1">
      <w:start w:val="1"/>
      <w:numFmt w:val="decimal"/>
      <w:lvlText w:val="%7."/>
      <w:lvlJc w:val="left"/>
      <w:pPr>
        <w:ind w:left="7090" w:hanging="360"/>
      </w:pPr>
    </w:lvl>
    <w:lvl w:ilvl="7" w:tplc="04090019" w:tentative="1">
      <w:start w:val="1"/>
      <w:numFmt w:val="lowerLetter"/>
      <w:lvlText w:val="%8."/>
      <w:lvlJc w:val="left"/>
      <w:pPr>
        <w:ind w:left="7810" w:hanging="360"/>
      </w:pPr>
    </w:lvl>
    <w:lvl w:ilvl="8" w:tplc="04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8" w15:restartNumberingAfterBreak="0">
    <w:nsid w:val="414C4B63"/>
    <w:multiLevelType w:val="hybridMultilevel"/>
    <w:tmpl w:val="B4BE7C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F726E"/>
    <w:multiLevelType w:val="hybridMultilevel"/>
    <w:tmpl w:val="4C12E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F62CE"/>
    <w:multiLevelType w:val="multilevel"/>
    <w:tmpl w:val="ED8CA77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1" w15:restartNumberingAfterBreak="0">
    <w:nsid w:val="47815710"/>
    <w:multiLevelType w:val="hybridMultilevel"/>
    <w:tmpl w:val="EAB01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8D068F"/>
    <w:multiLevelType w:val="hybridMultilevel"/>
    <w:tmpl w:val="952A05C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96E38A5"/>
    <w:multiLevelType w:val="hybridMultilevel"/>
    <w:tmpl w:val="F02C6FF0"/>
    <w:lvl w:ilvl="0" w:tplc="C20E08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411337"/>
    <w:multiLevelType w:val="hybridMultilevel"/>
    <w:tmpl w:val="4B50A0BA"/>
    <w:lvl w:ilvl="0" w:tplc="BAB8D80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00A88"/>
    <w:multiLevelType w:val="hybridMultilevel"/>
    <w:tmpl w:val="480E9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33946"/>
    <w:multiLevelType w:val="hybridMultilevel"/>
    <w:tmpl w:val="07DA84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3D09CE"/>
    <w:multiLevelType w:val="hybridMultilevel"/>
    <w:tmpl w:val="AFAC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31F6C"/>
    <w:multiLevelType w:val="hybridMultilevel"/>
    <w:tmpl w:val="6F6AB0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539299D"/>
    <w:multiLevelType w:val="hybridMultilevel"/>
    <w:tmpl w:val="4EF6A44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C0A30B6"/>
    <w:multiLevelType w:val="hybridMultilevel"/>
    <w:tmpl w:val="F2AA12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B72A51"/>
    <w:multiLevelType w:val="hybridMultilevel"/>
    <w:tmpl w:val="538A4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FF6B1C"/>
    <w:multiLevelType w:val="hybridMultilevel"/>
    <w:tmpl w:val="C85038F8"/>
    <w:lvl w:ilvl="0" w:tplc="A2E0F4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A37432"/>
    <w:multiLevelType w:val="hybridMultilevel"/>
    <w:tmpl w:val="41A84C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7765A"/>
    <w:multiLevelType w:val="hybridMultilevel"/>
    <w:tmpl w:val="5D480E36"/>
    <w:lvl w:ilvl="0" w:tplc="040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5" w15:restartNumberingAfterBreak="0">
    <w:nsid w:val="66424B6A"/>
    <w:multiLevelType w:val="hybridMultilevel"/>
    <w:tmpl w:val="E2E4E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61AFD"/>
    <w:multiLevelType w:val="hybridMultilevel"/>
    <w:tmpl w:val="C8BEDC0C"/>
    <w:lvl w:ilvl="0" w:tplc="04050003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37" w15:restartNumberingAfterBreak="0">
    <w:nsid w:val="67AD3290"/>
    <w:multiLevelType w:val="hybridMultilevel"/>
    <w:tmpl w:val="15C81B8A"/>
    <w:lvl w:ilvl="0" w:tplc="887ED2E8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24013"/>
    <w:multiLevelType w:val="hybridMultilevel"/>
    <w:tmpl w:val="CF08F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E0AE6"/>
    <w:multiLevelType w:val="hybridMultilevel"/>
    <w:tmpl w:val="8710E87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0DC057B"/>
    <w:multiLevelType w:val="hybridMultilevel"/>
    <w:tmpl w:val="E13A30C0"/>
    <w:lvl w:ilvl="0" w:tplc="950C6C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04974"/>
    <w:multiLevelType w:val="hybridMultilevel"/>
    <w:tmpl w:val="383E0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C62041"/>
    <w:multiLevelType w:val="hybridMultilevel"/>
    <w:tmpl w:val="35AA1384"/>
    <w:lvl w:ilvl="0" w:tplc="0409000F">
      <w:start w:val="1"/>
      <w:numFmt w:val="decimal"/>
      <w:lvlText w:val="%1."/>
      <w:lvlJc w:val="left"/>
      <w:pPr>
        <w:ind w:left="3130" w:hanging="360"/>
      </w:pPr>
    </w:lvl>
    <w:lvl w:ilvl="1" w:tplc="04090019" w:tentative="1">
      <w:start w:val="1"/>
      <w:numFmt w:val="lowerLetter"/>
      <w:lvlText w:val="%2."/>
      <w:lvlJc w:val="left"/>
      <w:pPr>
        <w:ind w:left="3850" w:hanging="360"/>
      </w:pPr>
    </w:lvl>
    <w:lvl w:ilvl="2" w:tplc="0409001B" w:tentative="1">
      <w:start w:val="1"/>
      <w:numFmt w:val="lowerRoman"/>
      <w:lvlText w:val="%3."/>
      <w:lvlJc w:val="right"/>
      <w:pPr>
        <w:ind w:left="4570" w:hanging="180"/>
      </w:pPr>
    </w:lvl>
    <w:lvl w:ilvl="3" w:tplc="0409000F" w:tentative="1">
      <w:start w:val="1"/>
      <w:numFmt w:val="decimal"/>
      <w:lvlText w:val="%4."/>
      <w:lvlJc w:val="left"/>
      <w:pPr>
        <w:ind w:left="5290" w:hanging="360"/>
      </w:pPr>
    </w:lvl>
    <w:lvl w:ilvl="4" w:tplc="04090019" w:tentative="1">
      <w:start w:val="1"/>
      <w:numFmt w:val="lowerLetter"/>
      <w:lvlText w:val="%5."/>
      <w:lvlJc w:val="left"/>
      <w:pPr>
        <w:ind w:left="6010" w:hanging="360"/>
      </w:pPr>
    </w:lvl>
    <w:lvl w:ilvl="5" w:tplc="0409001B" w:tentative="1">
      <w:start w:val="1"/>
      <w:numFmt w:val="lowerRoman"/>
      <w:lvlText w:val="%6."/>
      <w:lvlJc w:val="right"/>
      <w:pPr>
        <w:ind w:left="6730" w:hanging="180"/>
      </w:pPr>
    </w:lvl>
    <w:lvl w:ilvl="6" w:tplc="0409000F" w:tentative="1">
      <w:start w:val="1"/>
      <w:numFmt w:val="decimal"/>
      <w:lvlText w:val="%7."/>
      <w:lvlJc w:val="left"/>
      <w:pPr>
        <w:ind w:left="7450" w:hanging="360"/>
      </w:pPr>
    </w:lvl>
    <w:lvl w:ilvl="7" w:tplc="04090019" w:tentative="1">
      <w:start w:val="1"/>
      <w:numFmt w:val="lowerLetter"/>
      <w:lvlText w:val="%8."/>
      <w:lvlJc w:val="left"/>
      <w:pPr>
        <w:ind w:left="8170" w:hanging="360"/>
      </w:pPr>
    </w:lvl>
    <w:lvl w:ilvl="8" w:tplc="04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43" w15:restartNumberingAfterBreak="0">
    <w:nsid w:val="79767E90"/>
    <w:multiLevelType w:val="hybridMultilevel"/>
    <w:tmpl w:val="74B60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1B1DA7"/>
    <w:multiLevelType w:val="hybridMultilevel"/>
    <w:tmpl w:val="41A84C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53B3C"/>
    <w:multiLevelType w:val="hybridMultilevel"/>
    <w:tmpl w:val="52003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0"/>
  </w:num>
  <w:num w:numId="3">
    <w:abstractNumId w:val="32"/>
  </w:num>
  <w:num w:numId="4">
    <w:abstractNumId w:val="9"/>
  </w:num>
  <w:num w:numId="5">
    <w:abstractNumId w:val="25"/>
  </w:num>
  <w:num w:numId="6">
    <w:abstractNumId w:val="38"/>
  </w:num>
  <w:num w:numId="7">
    <w:abstractNumId w:val="1"/>
  </w:num>
  <w:num w:numId="8">
    <w:abstractNumId w:val="4"/>
  </w:num>
  <w:num w:numId="9">
    <w:abstractNumId w:val="43"/>
  </w:num>
  <w:num w:numId="10">
    <w:abstractNumId w:val="12"/>
  </w:num>
  <w:num w:numId="11">
    <w:abstractNumId w:val="45"/>
  </w:num>
  <w:num w:numId="12">
    <w:abstractNumId w:val="16"/>
  </w:num>
  <w:num w:numId="13">
    <w:abstractNumId w:val="11"/>
  </w:num>
  <w:num w:numId="14">
    <w:abstractNumId w:val="2"/>
  </w:num>
  <w:num w:numId="15">
    <w:abstractNumId w:val="18"/>
  </w:num>
  <w:num w:numId="16">
    <w:abstractNumId w:val="24"/>
  </w:num>
  <w:num w:numId="17">
    <w:abstractNumId w:val="41"/>
  </w:num>
  <w:num w:numId="18">
    <w:abstractNumId w:val="0"/>
  </w:num>
  <w:num w:numId="19">
    <w:abstractNumId w:val="14"/>
  </w:num>
  <w:num w:numId="20">
    <w:abstractNumId w:val="42"/>
  </w:num>
  <w:num w:numId="21">
    <w:abstractNumId w:val="19"/>
  </w:num>
  <w:num w:numId="22">
    <w:abstractNumId w:val="17"/>
  </w:num>
  <w:num w:numId="23">
    <w:abstractNumId w:val="35"/>
  </w:num>
  <w:num w:numId="24">
    <w:abstractNumId w:val="40"/>
  </w:num>
  <w:num w:numId="25">
    <w:abstractNumId w:val="10"/>
  </w:num>
  <w:num w:numId="26">
    <w:abstractNumId w:val="27"/>
  </w:num>
  <w:num w:numId="27">
    <w:abstractNumId w:val="39"/>
  </w:num>
  <w:num w:numId="28">
    <w:abstractNumId w:val="5"/>
  </w:num>
  <w:num w:numId="29">
    <w:abstractNumId w:val="28"/>
  </w:num>
  <w:num w:numId="30">
    <w:abstractNumId w:val="34"/>
  </w:num>
  <w:num w:numId="31">
    <w:abstractNumId w:val="6"/>
  </w:num>
  <w:num w:numId="32">
    <w:abstractNumId w:val="21"/>
  </w:num>
  <w:num w:numId="33">
    <w:abstractNumId w:val="22"/>
  </w:num>
  <w:num w:numId="34">
    <w:abstractNumId w:val="15"/>
  </w:num>
  <w:num w:numId="35">
    <w:abstractNumId w:val="29"/>
  </w:num>
  <w:num w:numId="36">
    <w:abstractNumId w:val="13"/>
  </w:num>
  <w:num w:numId="37">
    <w:abstractNumId w:val="31"/>
  </w:num>
  <w:num w:numId="38">
    <w:abstractNumId w:val="7"/>
  </w:num>
  <w:num w:numId="39">
    <w:abstractNumId w:val="37"/>
  </w:num>
  <w:num w:numId="40">
    <w:abstractNumId w:val="33"/>
  </w:num>
  <w:num w:numId="41">
    <w:abstractNumId w:val="36"/>
  </w:num>
  <w:num w:numId="42">
    <w:abstractNumId w:val="3"/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26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5C"/>
    <w:rsid w:val="00002402"/>
    <w:rsid w:val="00010E83"/>
    <w:rsid w:val="0001257B"/>
    <w:rsid w:val="0002629A"/>
    <w:rsid w:val="0002744F"/>
    <w:rsid w:val="00043A2B"/>
    <w:rsid w:val="000525D4"/>
    <w:rsid w:val="0006600C"/>
    <w:rsid w:val="00067E07"/>
    <w:rsid w:val="00072B50"/>
    <w:rsid w:val="000821E1"/>
    <w:rsid w:val="0008594C"/>
    <w:rsid w:val="0008665F"/>
    <w:rsid w:val="000A32A2"/>
    <w:rsid w:val="000A5F0C"/>
    <w:rsid w:val="000A62DC"/>
    <w:rsid w:val="000B1B45"/>
    <w:rsid w:val="000F60D3"/>
    <w:rsid w:val="00104FE6"/>
    <w:rsid w:val="00106780"/>
    <w:rsid w:val="00122E63"/>
    <w:rsid w:val="00140270"/>
    <w:rsid w:val="001407CC"/>
    <w:rsid w:val="00145E15"/>
    <w:rsid w:val="00147C7B"/>
    <w:rsid w:val="001572C8"/>
    <w:rsid w:val="00157BED"/>
    <w:rsid w:val="00157C6F"/>
    <w:rsid w:val="001616FC"/>
    <w:rsid w:val="001677DC"/>
    <w:rsid w:val="0017435C"/>
    <w:rsid w:val="00185E57"/>
    <w:rsid w:val="00187565"/>
    <w:rsid w:val="001960A6"/>
    <w:rsid w:val="00196601"/>
    <w:rsid w:val="001A22F3"/>
    <w:rsid w:val="001B3B86"/>
    <w:rsid w:val="001D1832"/>
    <w:rsid w:val="001D7600"/>
    <w:rsid w:val="001E4E95"/>
    <w:rsid w:val="001F7CE3"/>
    <w:rsid w:val="00200CB9"/>
    <w:rsid w:val="00234C55"/>
    <w:rsid w:val="00234FAA"/>
    <w:rsid w:val="002408D1"/>
    <w:rsid w:val="00242E0E"/>
    <w:rsid w:val="00243670"/>
    <w:rsid w:val="002459EF"/>
    <w:rsid w:val="002547B8"/>
    <w:rsid w:val="00260601"/>
    <w:rsid w:val="00261A1F"/>
    <w:rsid w:val="002739C4"/>
    <w:rsid w:val="002809E4"/>
    <w:rsid w:val="002866C9"/>
    <w:rsid w:val="00292F33"/>
    <w:rsid w:val="0029369A"/>
    <w:rsid w:val="002939EF"/>
    <w:rsid w:val="002A36CC"/>
    <w:rsid w:val="002C3F48"/>
    <w:rsid w:val="002D20DD"/>
    <w:rsid w:val="002D40B6"/>
    <w:rsid w:val="002E4BA8"/>
    <w:rsid w:val="002E6CF8"/>
    <w:rsid w:val="002F0F43"/>
    <w:rsid w:val="00305061"/>
    <w:rsid w:val="0032431A"/>
    <w:rsid w:val="0034658F"/>
    <w:rsid w:val="003470AB"/>
    <w:rsid w:val="00353BF0"/>
    <w:rsid w:val="00354808"/>
    <w:rsid w:val="00372D53"/>
    <w:rsid w:val="00373281"/>
    <w:rsid w:val="0038405F"/>
    <w:rsid w:val="00392482"/>
    <w:rsid w:val="003968BD"/>
    <w:rsid w:val="003A4CDC"/>
    <w:rsid w:val="003B49B8"/>
    <w:rsid w:val="003C593D"/>
    <w:rsid w:val="003D44D9"/>
    <w:rsid w:val="003E620D"/>
    <w:rsid w:val="003F7091"/>
    <w:rsid w:val="004008B6"/>
    <w:rsid w:val="00407D67"/>
    <w:rsid w:val="00421136"/>
    <w:rsid w:val="0042645E"/>
    <w:rsid w:val="004319BE"/>
    <w:rsid w:val="004327D1"/>
    <w:rsid w:val="00433DD1"/>
    <w:rsid w:val="004437D2"/>
    <w:rsid w:val="0044677C"/>
    <w:rsid w:val="004606B9"/>
    <w:rsid w:val="00461F3E"/>
    <w:rsid w:val="004866E5"/>
    <w:rsid w:val="00487212"/>
    <w:rsid w:val="004873E6"/>
    <w:rsid w:val="00495A95"/>
    <w:rsid w:val="004B2CA4"/>
    <w:rsid w:val="004B5BB1"/>
    <w:rsid w:val="004B65EC"/>
    <w:rsid w:val="004C6D2E"/>
    <w:rsid w:val="004D53D9"/>
    <w:rsid w:val="004E2040"/>
    <w:rsid w:val="004E7798"/>
    <w:rsid w:val="004F2044"/>
    <w:rsid w:val="00523739"/>
    <w:rsid w:val="00536128"/>
    <w:rsid w:val="00537A94"/>
    <w:rsid w:val="00547A93"/>
    <w:rsid w:val="00551762"/>
    <w:rsid w:val="0056427E"/>
    <w:rsid w:val="00573206"/>
    <w:rsid w:val="0058390E"/>
    <w:rsid w:val="00590144"/>
    <w:rsid w:val="005A19A1"/>
    <w:rsid w:val="005B1ACF"/>
    <w:rsid w:val="005B4D05"/>
    <w:rsid w:val="005C5A72"/>
    <w:rsid w:val="005D1457"/>
    <w:rsid w:val="005E5948"/>
    <w:rsid w:val="00610353"/>
    <w:rsid w:val="00612079"/>
    <w:rsid w:val="006203F0"/>
    <w:rsid w:val="00620B5C"/>
    <w:rsid w:val="00620C04"/>
    <w:rsid w:val="006315B4"/>
    <w:rsid w:val="00642631"/>
    <w:rsid w:val="006634A8"/>
    <w:rsid w:val="006634D6"/>
    <w:rsid w:val="00664637"/>
    <w:rsid w:val="00686C0B"/>
    <w:rsid w:val="00693479"/>
    <w:rsid w:val="006A1926"/>
    <w:rsid w:val="006A37D4"/>
    <w:rsid w:val="006B0622"/>
    <w:rsid w:val="006B3D2B"/>
    <w:rsid w:val="006C327C"/>
    <w:rsid w:val="006C348B"/>
    <w:rsid w:val="006C47B9"/>
    <w:rsid w:val="006D387D"/>
    <w:rsid w:val="006D404B"/>
    <w:rsid w:val="006D5D3C"/>
    <w:rsid w:val="006E6E54"/>
    <w:rsid w:val="006F393E"/>
    <w:rsid w:val="006F62AB"/>
    <w:rsid w:val="006F66C4"/>
    <w:rsid w:val="00701D8A"/>
    <w:rsid w:val="007036B0"/>
    <w:rsid w:val="00706B3E"/>
    <w:rsid w:val="00711536"/>
    <w:rsid w:val="00723CD7"/>
    <w:rsid w:val="0074101A"/>
    <w:rsid w:val="0076052A"/>
    <w:rsid w:val="00764810"/>
    <w:rsid w:val="00765838"/>
    <w:rsid w:val="00767DBB"/>
    <w:rsid w:val="007704E5"/>
    <w:rsid w:val="00775C0D"/>
    <w:rsid w:val="007768CF"/>
    <w:rsid w:val="00780C4C"/>
    <w:rsid w:val="00783448"/>
    <w:rsid w:val="007932CB"/>
    <w:rsid w:val="00793E20"/>
    <w:rsid w:val="007A4627"/>
    <w:rsid w:val="007A62BC"/>
    <w:rsid w:val="007D53AD"/>
    <w:rsid w:val="007D70CD"/>
    <w:rsid w:val="007D7E75"/>
    <w:rsid w:val="007E68A9"/>
    <w:rsid w:val="007F2AF8"/>
    <w:rsid w:val="00811CCA"/>
    <w:rsid w:val="00827D93"/>
    <w:rsid w:val="00835C99"/>
    <w:rsid w:val="00836AB3"/>
    <w:rsid w:val="00842DEE"/>
    <w:rsid w:val="008510F1"/>
    <w:rsid w:val="0085614B"/>
    <w:rsid w:val="008642DC"/>
    <w:rsid w:val="0086560E"/>
    <w:rsid w:val="00870DBE"/>
    <w:rsid w:val="0087316C"/>
    <w:rsid w:val="00886EC7"/>
    <w:rsid w:val="008B7351"/>
    <w:rsid w:val="008B7EEC"/>
    <w:rsid w:val="008C472E"/>
    <w:rsid w:val="008D1482"/>
    <w:rsid w:val="008E7526"/>
    <w:rsid w:val="008F0A39"/>
    <w:rsid w:val="008F3777"/>
    <w:rsid w:val="009310C3"/>
    <w:rsid w:val="00932741"/>
    <w:rsid w:val="009349C6"/>
    <w:rsid w:val="00944D30"/>
    <w:rsid w:val="0095390F"/>
    <w:rsid w:val="0096479B"/>
    <w:rsid w:val="00967A9A"/>
    <w:rsid w:val="00973459"/>
    <w:rsid w:val="00973BA1"/>
    <w:rsid w:val="00977D33"/>
    <w:rsid w:val="009916C5"/>
    <w:rsid w:val="009A3610"/>
    <w:rsid w:val="009A7E4A"/>
    <w:rsid w:val="009B6FF5"/>
    <w:rsid w:val="009D24BC"/>
    <w:rsid w:val="009D2860"/>
    <w:rsid w:val="009D431F"/>
    <w:rsid w:val="009E02DF"/>
    <w:rsid w:val="009F0D27"/>
    <w:rsid w:val="009F1F0A"/>
    <w:rsid w:val="009F49C2"/>
    <w:rsid w:val="00A00981"/>
    <w:rsid w:val="00A03F35"/>
    <w:rsid w:val="00A10AC9"/>
    <w:rsid w:val="00A113EF"/>
    <w:rsid w:val="00A1311B"/>
    <w:rsid w:val="00A15A1C"/>
    <w:rsid w:val="00A177F8"/>
    <w:rsid w:val="00A20A13"/>
    <w:rsid w:val="00A24BDE"/>
    <w:rsid w:val="00A32E2B"/>
    <w:rsid w:val="00A357F5"/>
    <w:rsid w:val="00A42BBB"/>
    <w:rsid w:val="00A47A2D"/>
    <w:rsid w:val="00A501B0"/>
    <w:rsid w:val="00A535EA"/>
    <w:rsid w:val="00A5436B"/>
    <w:rsid w:val="00A57244"/>
    <w:rsid w:val="00A6524D"/>
    <w:rsid w:val="00A707BD"/>
    <w:rsid w:val="00A738FA"/>
    <w:rsid w:val="00A76BC1"/>
    <w:rsid w:val="00A80308"/>
    <w:rsid w:val="00A86F9A"/>
    <w:rsid w:val="00A95932"/>
    <w:rsid w:val="00AB17BB"/>
    <w:rsid w:val="00AB4352"/>
    <w:rsid w:val="00AB4FF2"/>
    <w:rsid w:val="00AB7E0D"/>
    <w:rsid w:val="00AC06EB"/>
    <w:rsid w:val="00AC5E21"/>
    <w:rsid w:val="00AC6428"/>
    <w:rsid w:val="00AE2C45"/>
    <w:rsid w:val="00AE42C0"/>
    <w:rsid w:val="00AF137B"/>
    <w:rsid w:val="00B02C7F"/>
    <w:rsid w:val="00B07271"/>
    <w:rsid w:val="00B101D0"/>
    <w:rsid w:val="00B14917"/>
    <w:rsid w:val="00B17CC7"/>
    <w:rsid w:val="00B34AEB"/>
    <w:rsid w:val="00B35668"/>
    <w:rsid w:val="00B45AAD"/>
    <w:rsid w:val="00B5045C"/>
    <w:rsid w:val="00B645DA"/>
    <w:rsid w:val="00B71B7F"/>
    <w:rsid w:val="00B728E5"/>
    <w:rsid w:val="00B80602"/>
    <w:rsid w:val="00B80650"/>
    <w:rsid w:val="00B819A1"/>
    <w:rsid w:val="00B84949"/>
    <w:rsid w:val="00BA499C"/>
    <w:rsid w:val="00BB31D5"/>
    <w:rsid w:val="00BB4771"/>
    <w:rsid w:val="00BC2EEA"/>
    <w:rsid w:val="00BC4ECE"/>
    <w:rsid w:val="00BD04C6"/>
    <w:rsid w:val="00BD4E25"/>
    <w:rsid w:val="00BD6DB6"/>
    <w:rsid w:val="00BD7532"/>
    <w:rsid w:val="00BF65A9"/>
    <w:rsid w:val="00C02575"/>
    <w:rsid w:val="00C032BB"/>
    <w:rsid w:val="00C10A95"/>
    <w:rsid w:val="00C23F45"/>
    <w:rsid w:val="00C304B6"/>
    <w:rsid w:val="00C32289"/>
    <w:rsid w:val="00C43112"/>
    <w:rsid w:val="00C624D7"/>
    <w:rsid w:val="00C83282"/>
    <w:rsid w:val="00C87E95"/>
    <w:rsid w:val="00C9653E"/>
    <w:rsid w:val="00CB3ED3"/>
    <w:rsid w:val="00CD036B"/>
    <w:rsid w:val="00CD7D6A"/>
    <w:rsid w:val="00CE2D65"/>
    <w:rsid w:val="00D01CB3"/>
    <w:rsid w:val="00D02068"/>
    <w:rsid w:val="00D1214E"/>
    <w:rsid w:val="00D12A82"/>
    <w:rsid w:val="00D12BE8"/>
    <w:rsid w:val="00D15246"/>
    <w:rsid w:val="00D217AE"/>
    <w:rsid w:val="00D2426C"/>
    <w:rsid w:val="00D31F8F"/>
    <w:rsid w:val="00D37083"/>
    <w:rsid w:val="00D46C3E"/>
    <w:rsid w:val="00D51A47"/>
    <w:rsid w:val="00D62301"/>
    <w:rsid w:val="00D64B52"/>
    <w:rsid w:val="00D677A0"/>
    <w:rsid w:val="00D83B85"/>
    <w:rsid w:val="00DB2F6C"/>
    <w:rsid w:val="00DC3FBD"/>
    <w:rsid w:val="00DC4B2B"/>
    <w:rsid w:val="00DD5A7F"/>
    <w:rsid w:val="00DF25CA"/>
    <w:rsid w:val="00DF4D2D"/>
    <w:rsid w:val="00E118CB"/>
    <w:rsid w:val="00E25EDD"/>
    <w:rsid w:val="00E44266"/>
    <w:rsid w:val="00E4699D"/>
    <w:rsid w:val="00E47EE2"/>
    <w:rsid w:val="00E522CE"/>
    <w:rsid w:val="00E6489B"/>
    <w:rsid w:val="00E740CA"/>
    <w:rsid w:val="00E865B3"/>
    <w:rsid w:val="00EA7D01"/>
    <w:rsid w:val="00EB37E9"/>
    <w:rsid w:val="00ED7BE7"/>
    <w:rsid w:val="00EF2208"/>
    <w:rsid w:val="00F26590"/>
    <w:rsid w:val="00F42E1E"/>
    <w:rsid w:val="00F53CB2"/>
    <w:rsid w:val="00F61388"/>
    <w:rsid w:val="00F63D4A"/>
    <w:rsid w:val="00F75638"/>
    <w:rsid w:val="00F90CE2"/>
    <w:rsid w:val="00FA2E3D"/>
    <w:rsid w:val="00FC2279"/>
    <w:rsid w:val="00FD2B5B"/>
    <w:rsid w:val="00FD5413"/>
    <w:rsid w:val="00FE044F"/>
    <w:rsid w:val="00FE223D"/>
    <w:rsid w:val="00FE3D64"/>
    <w:rsid w:val="00FE649C"/>
    <w:rsid w:val="00FF34AA"/>
    <w:rsid w:val="00FF557A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665A"/>
  <w15:chartTrackingRefBased/>
  <w15:docId w15:val="{E4A0D4E1-1E0B-4D4D-BF0F-6B7C1C70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66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6601"/>
    <w:pPr>
      <w:ind w:left="720"/>
      <w:contextualSpacing/>
    </w:pPr>
  </w:style>
  <w:style w:type="character" w:customStyle="1" w:styleId="Barevnseznamzvraznn1Char">
    <w:name w:val="Barevný seznam – zvýraznění 1 Char"/>
    <w:aliases w:val="Numbered Para 1 Char,Dot pt Char,No Spacing1 Char,List Paragraph Char Char Char Char,Indicator Text Char,Bullet Points Char,MAIN CONTENT Char,List Paragraph12 Char,F5 List Paragraph Char,OBC Bullet Char"/>
    <w:link w:val="Barevnseznamzvraznn1"/>
    <w:uiPriority w:val="34"/>
    <w:qFormat/>
    <w:locked/>
    <w:rsid w:val="00D217AE"/>
    <w:rPr>
      <w:sz w:val="22"/>
      <w:szCs w:val="22"/>
      <w:lang w:val="en-GB" w:eastAsia="en-GB" w:bidi="en-GB"/>
    </w:rPr>
  </w:style>
  <w:style w:type="table" w:styleId="Barevnseznamzvraznn1">
    <w:name w:val="Colorful List Accent 1"/>
    <w:basedOn w:val="Normlntabulka"/>
    <w:link w:val="Barevnseznamzvraznn1Char"/>
    <w:uiPriority w:val="34"/>
    <w:semiHidden/>
    <w:unhideWhenUsed/>
    <w:rsid w:val="00D217AE"/>
    <w:pPr>
      <w:spacing w:after="0" w:line="240" w:lineRule="auto"/>
    </w:pPr>
    <w:rPr>
      <w:lang w:val="en-GB" w:eastAsia="en-GB" w:bidi="en-GB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Odstavecseseznamem1">
    <w:name w:val="Odstavec se seznamem1"/>
    <w:basedOn w:val="Normln"/>
    <w:rsid w:val="00B84949"/>
    <w:pPr>
      <w:spacing w:line="260" w:lineRule="exact"/>
      <w:ind w:left="720"/>
    </w:pPr>
    <w:rPr>
      <w:rFonts w:ascii="Arial" w:eastAsia="Times New Roman" w:hAnsi="Arial" w:cs="Times New Roman"/>
      <w:lang w:val="en-GB"/>
    </w:rPr>
  </w:style>
  <w:style w:type="paragraph" w:styleId="Textpoznpodarou">
    <w:name w:val="footnote text"/>
    <w:aliases w:val="Schriftart: 9 pt,Schriftart: 10 pt,Schriftart: 8 pt,WB-Fußnotentext,fn,Footnotes,Footnote ak,Footnote Text Char,FoodNote,ft,Footnote,Footnote Text Char1,Footnote Text Char Char,Footnote Text Char1 Char Char"/>
    <w:basedOn w:val="Normln"/>
    <w:link w:val="TextpoznpodarouChar"/>
    <w:uiPriority w:val="99"/>
    <w:semiHidden/>
    <w:unhideWhenUsed/>
    <w:rsid w:val="001572C8"/>
    <w:pPr>
      <w:spacing w:after="0"/>
      <w:jc w:val="both"/>
    </w:pPr>
    <w:rPr>
      <w:rFonts w:ascii="Calibri" w:eastAsia="Calibri" w:hAnsi="Calibri" w:cs="Times New Roman"/>
      <w:sz w:val="20"/>
      <w:szCs w:val="20"/>
      <w:lang w:val="en-GB" w:eastAsia="en-GB" w:bidi="en-GB"/>
    </w:rPr>
  </w:style>
  <w:style w:type="character" w:customStyle="1" w:styleId="TextpoznpodarouChar">
    <w:name w:val="Text pozn. pod čarou Char"/>
    <w:aliases w:val="Schriftart: 9 pt Char,Schriftart: 10 pt Char,Schriftart: 8 pt Char,WB-Fußnotentext Char,fn Char,Footnotes Char,Footnote ak Char,Footnote Text Char Char1,FoodNote Char,ft Char,Footnote Char,Footnote Text Char1 Char"/>
    <w:basedOn w:val="Standardnpsmoodstavce"/>
    <w:link w:val="Textpoznpodarou"/>
    <w:uiPriority w:val="99"/>
    <w:rsid w:val="001572C8"/>
    <w:rPr>
      <w:rFonts w:ascii="Calibri" w:eastAsia="Calibri" w:hAnsi="Calibri" w:cs="Times New Roman"/>
      <w:sz w:val="20"/>
      <w:szCs w:val="20"/>
      <w:lang w:val="en-GB" w:eastAsia="en-GB" w:bidi="en-GB"/>
    </w:rPr>
  </w:style>
  <w:style w:type="character" w:styleId="Znakapoznpodarou">
    <w:name w:val="footnote reference"/>
    <w:aliases w:val="Footnote symbol,Times 10 Point,Exposant 3 Point"/>
    <w:uiPriority w:val="99"/>
    <w:semiHidden/>
    <w:unhideWhenUsed/>
    <w:rsid w:val="001572C8"/>
    <w:rPr>
      <w:vertAlign w:val="superscript"/>
    </w:rPr>
  </w:style>
  <w:style w:type="character" w:styleId="Hypertextovodkaz">
    <w:name w:val="Hyperlink"/>
    <w:uiPriority w:val="99"/>
    <w:unhideWhenUsed/>
    <w:rsid w:val="00536128"/>
    <w:rPr>
      <w:color w:val="7F7F7F"/>
      <w:u w:val="single"/>
    </w:rPr>
  </w:style>
  <w:style w:type="character" w:customStyle="1" w:styleId="shorttext">
    <w:name w:val="short_text"/>
    <w:basedOn w:val="Standardnpsmoodstavce"/>
    <w:rsid w:val="00842DEE"/>
  </w:style>
  <w:style w:type="character" w:styleId="Odkaznakoment">
    <w:name w:val="annotation reference"/>
    <w:basedOn w:val="Standardnpsmoodstavce"/>
    <w:uiPriority w:val="99"/>
    <w:semiHidden/>
    <w:unhideWhenUsed/>
    <w:rsid w:val="00147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7C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7C7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7C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7C7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C7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F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25CA"/>
  </w:style>
  <w:style w:type="paragraph" w:styleId="Zpat">
    <w:name w:val="footer"/>
    <w:basedOn w:val="Normln"/>
    <w:link w:val="ZpatChar"/>
    <w:uiPriority w:val="99"/>
    <w:unhideWhenUsed/>
    <w:rsid w:val="00DF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2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2E30D-D240-4F3D-879C-7A39020E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1029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Chudáčková Renáta</dc:creator>
  <cp:keywords/>
  <dc:description/>
  <cp:lastModifiedBy>Levák Lukáš</cp:lastModifiedBy>
  <cp:revision>7</cp:revision>
  <cp:lastPrinted>2018-06-06T10:35:00Z</cp:lastPrinted>
  <dcterms:created xsi:type="dcterms:W3CDTF">2020-09-04T08:29:00Z</dcterms:created>
  <dcterms:modified xsi:type="dcterms:W3CDTF">2020-09-11T08:55:00Z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