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2D5" w:rsidRPr="005562E1" w:rsidRDefault="001032D5" w:rsidP="0068236B">
      <w:pPr>
        <w:pStyle w:val="Nadpis1"/>
        <w:spacing w:after="240"/>
        <w:jc w:val="center"/>
        <w:rPr>
          <w:b/>
        </w:rPr>
      </w:pPr>
      <w:r>
        <w:rPr>
          <w:b/>
        </w:rPr>
        <w:t>Informace k činnosti odboru RVV</w:t>
      </w:r>
    </w:p>
    <w:p w:rsidR="0068236B" w:rsidRDefault="003D71F2" w:rsidP="003D71F2">
      <w:pPr>
        <w:spacing w:after="240"/>
        <w:jc w:val="both"/>
        <w:rPr>
          <w:rFonts w:ascii="Arial" w:hAnsi="Arial" w:cs="Arial"/>
          <w:bCs/>
          <w:sz w:val="22"/>
          <w:szCs w:val="22"/>
        </w:rPr>
      </w:pPr>
      <w:r w:rsidRPr="002C5268">
        <w:rPr>
          <w:rFonts w:ascii="Arial" w:hAnsi="Arial" w:cs="Arial"/>
          <w:bCs/>
          <w:sz w:val="22"/>
          <w:szCs w:val="22"/>
        </w:rPr>
        <w:t xml:space="preserve">Na rozdíl od ostatních poradních orgánů vlády (zřízených usnesením vlády) byla Rada pro výzkum, vývoj a inovace přímo zřízena zákonem č. 130/2002 Sb. </w:t>
      </w:r>
      <w:r w:rsidR="0068236B">
        <w:rPr>
          <w:rFonts w:ascii="Arial" w:hAnsi="Arial" w:cs="Arial"/>
          <w:bCs/>
          <w:sz w:val="22"/>
          <w:szCs w:val="22"/>
        </w:rPr>
        <w:t>a plní úkoly stanovené tímto zákonem (</w:t>
      </w:r>
      <w:r w:rsidRPr="002C5268">
        <w:rPr>
          <w:rFonts w:ascii="Arial" w:hAnsi="Arial" w:cs="Arial"/>
          <w:bCs/>
          <w:sz w:val="22"/>
          <w:szCs w:val="22"/>
        </w:rPr>
        <w:t>§ 35</w:t>
      </w:r>
      <w:r w:rsidR="0068236B">
        <w:rPr>
          <w:rFonts w:ascii="Arial" w:hAnsi="Arial" w:cs="Arial"/>
          <w:bCs/>
          <w:sz w:val="22"/>
          <w:szCs w:val="22"/>
        </w:rPr>
        <w:t>).</w:t>
      </w:r>
    </w:p>
    <w:p w:rsidR="0068236B" w:rsidRDefault="0068236B" w:rsidP="0068236B">
      <w:pPr>
        <w:spacing w:after="240"/>
        <w:jc w:val="both"/>
        <w:rPr>
          <w:rFonts w:ascii="Arial" w:hAnsi="Arial" w:cs="Arial"/>
          <w:bCs/>
          <w:sz w:val="22"/>
          <w:szCs w:val="22"/>
        </w:rPr>
      </w:pPr>
      <w:r>
        <w:rPr>
          <w:rFonts w:ascii="Arial" w:hAnsi="Arial" w:cs="Arial"/>
          <w:bCs/>
          <w:sz w:val="22"/>
          <w:szCs w:val="22"/>
        </w:rPr>
        <w:t xml:space="preserve">Odbor Rady pro výzkum, vývoj a inovace zajišťuje kromě </w:t>
      </w:r>
      <w:r w:rsidRPr="001032D5">
        <w:rPr>
          <w:rFonts w:ascii="Arial" w:hAnsi="Arial" w:cs="Arial"/>
          <w:b/>
          <w:bCs/>
          <w:sz w:val="22"/>
          <w:szCs w:val="22"/>
        </w:rPr>
        <w:t>11 pravidelných zasedání Rady</w:t>
      </w:r>
      <w:r>
        <w:rPr>
          <w:rFonts w:ascii="Arial" w:hAnsi="Arial" w:cs="Arial"/>
          <w:bCs/>
          <w:sz w:val="22"/>
          <w:szCs w:val="22"/>
        </w:rPr>
        <w:t xml:space="preserve"> pro výzkum, vývoj a inovace, kde se podílí nejen organizačním zajištění zasedání, také na přípravě podkladů pro jednání Rady, vnitřních připomínkových řízení, jednání předsednictva, zajištění prezentace Rady na venek, včetně přípravy na udělení ocenění předsedy Rady za propagaci a popularizaci také organizační, administrativní i (případně) </w:t>
      </w:r>
      <w:r w:rsidRPr="001032D5">
        <w:rPr>
          <w:rFonts w:ascii="Arial" w:hAnsi="Arial" w:cs="Arial"/>
          <w:b/>
          <w:bCs/>
          <w:sz w:val="22"/>
          <w:szCs w:val="22"/>
        </w:rPr>
        <w:t xml:space="preserve">odbornou </w:t>
      </w:r>
      <w:r>
        <w:rPr>
          <w:rFonts w:ascii="Arial" w:hAnsi="Arial" w:cs="Arial"/>
          <w:b/>
          <w:bCs/>
          <w:sz w:val="22"/>
          <w:szCs w:val="22"/>
        </w:rPr>
        <w:t xml:space="preserve">a administrativní </w:t>
      </w:r>
      <w:r w:rsidRPr="001032D5">
        <w:rPr>
          <w:rFonts w:ascii="Arial" w:hAnsi="Arial" w:cs="Arial"/>
          <w:b/>
          <w:bCs/>
          <w:sz w:val="22"/>
          <w:szCs w:val="22"/>
        </w:rPr>
        <w:t>podporu 8 komisím Rady a pracovním skupinám, v jejichž čele stojí člen Rady</w:t>
      </w:r>
      <w:r>
        <w:rPr>
          <w:rFonts w:ascii="Arial" w:hAnsi="Arial" w:cs="Arial"/>
          <w:bCs/>
          <w:sz w:val="22"/>
          <w:szCs w:val="22"/>
        </w:rPr>
        <w:t>:</w:t>
      </w:r>
    </w:p>
    <w:p w:rsidR="0068236B" w:rsidRPr="001032D5" w:rsidRDefault="0068236B" w:rsidP="0068236B">
      <w:pPr>
        <w:pStyle w:val="l51"/>
        <w:numPr>
          <w:ilvl w:val="0"/>
          <w:numId w:val="9"/>
        </w:numPr>
        <w:spacing w:before="0" w:after="120"/>
        <w:rPr>
          <w:rFonts w:ascii="Arial" w:hAnsi="Arial" w:cs="Arial"/>
          <w:color w:val="000000"/>
          <w:sz w:val="22"/>
          <w:szCs w:val="22"/>
        </w:rPr>
      </w:pPr>
      <w:r w:rsidRPr="001032D5">
        <w:rPr>
          <w:rFonts w:ascii="Arial" w:hAnsi="Arial" w:cs="Arial"/>
          <w:color w:val="000000"/>
          <w:sz w:val="22"/>
          <w:szCs w:val="22"/>
        </w:rPr>
        <w:t>Komisi pro hodnocení – od roku 2004</w:t>
      </w:r>
    </w:p>
    <w:p w:rsidR="0068236B" w:rsidRPr="001032D5" w:rsidRDefault="0068236B" w:rsidP="0068236B">
      <w:pPr>
        <w:pStyle w:val="l51"/>
        <w:numPr>
          <w:ilvl w:val="0"/>
          <w:numId w:val="9"/>
        </w:numPr>
        <w:spacing w:before="0" w:after="120"/>
        <w:rPr>
          <w:rFonts w:ascii="Arial" w:hAnsi="Arial" w:cs="Arial"/>
          <w:color w:val="000000"/>
          <w:sz w:val="22"/>
          <w:szCs w:val="22"/>
        </w:rPr>
      </w:pPr>
      <w:r w:rsidRPr="001032D5">
        <w:rPr>
          <w:rFonts w:ascii="Arial" w:hAnsi="Arial" w:cs="Arial"/>
          <w:color w:val="000000"/>
          <w:sz w:val="22"/>
          <w:szCs w:val="22"/>
        </w:rPr>
        <w:t>Bioetické komisi – od roku 2009</w:t>
      </w:r>
    </w:p>
    <w:p w:rsidR="0068236B" w:rsidRPr="001032D5" w:rsidRDefault="0068236B" w:rsidP="0068236B">
      <w:pPr>
        <w:pStyle w:val="l51"/>
        <w:numPr>
          <w:ilvl w:val="0"/>
          <w:numId w:val="9"/>
        </w:numPr>
        <w:spacing w:before="0" w:after="120"/>
        <w:rPr>
          <w:rFonts w:ascii="Arial" w:hAnsi="Arial" w:cs="Arial"/>
          <w:color w:val="000000"/>
          <w:sz w:val="22"/>
          <w:szCs w:val="22"/>
        </w:rPr>
      </w:pPr>
      <w:r w:rsidRPr="001032D5">
        <w:rPr>
          <w:rFonts w:ascii="Arial" w:hAnsi="Arial" w:cs="Arial"/>
          <w:color w:val="000000"/>
          <w:sz w:val="22"/>
          <w:szCs w:val="22"/>
        </w:rPr>
        <w:t>Mezinárodní radě – od roku 2016</w:t>
      </w:r>
    </w:p>
    <w:p w:rsidR="0068236B" w:rsidRPr="001032D5" w:rsidRDefault="0068236B" w:rsidP="0068236B">
      <w:pPr>
        <w:pStyle w:val="l51"/>
        <w:numPr>
          <w:ilvl w:val="0"/>
          <w:numId w:val="9"/>
        </w:numPr>
        <w:spacing w:before="0" w:after="120"/>
        <w:rPr>
          <w:rFonts w:ascii="Arial" w:hAnsi="Arial" w:cs="Arial"/>
          <w:color w:val="000000"/>
          <w:sz w:val="22"/>
          <w:szCs w:val="22"/>
        </w:rPr>
      </w:pPr>
      <w:r w:rsidRPr="001032D5">
        <w:rPr>
          <w:rFonts w:ascii="Arial" w:hAnsi="Arial" w:cs="Arial"/>
          <w:color w:val="000000"/>
          <w:sz w:val="22"/>
          <w:szCs w:val="22"/>
        </w:rPr>
        <w:t>Pracovní skupině pro velké výzkumné infrastruktury – od roku 2018</w:t>
      </w:r>
    </w:p>
    <w:p w:rsidR="0068236B" w:rsidRPr="001032D5" w:rsidRDefault="0068236B" w:rsidP="0068236B">
      <w:pPr>
        <w:pStyle w:val="l51"/>
        <w:numPr>
          <w:ilvl w:val="0"/>
          <w:numId w:val="9"/>
        </w:numPr>
        <w:spacing w:before="0" w:after="120"/>
        <w:rPr>
          <w:rFonts w:ascii="Arial" w:hAnsi="Arial" w:cs="Arial"/>
          <w:color w:val="000000"/>
          <w:sz w:val="22"/>
          <w:szCs w:val="22"/>
        </w:rPr>
      </w:pPr>
      <w:r w:rsidRPr="001032D5">
        <w:rPr>
          <w:rFonts w:ascii="Arial" w:hAnsi="Arial" w:cs="Arial"/>
          <w:color w:val="000000"/>
          <w:sz w:val="22"/>
          <w:szCs w:val="22"/>
        </w:rPr>
        <w:t>Odborným panelům pro hodnocení výzkumných organizací (celkem 1000 odborníků, včetně vzdálených recenzentů) – od roku 2017</w:t>
      </w:r>
    </w:p>
    <w:p w:rsidR="0068236B" w:rsidRPr="001032D5" w:rsidRDefault="0068236B" w:rsidP="0068236B">
      <w:pPr>
        <w:pStyle w:val="l51"/>
        <w:numPr>
          <w:ilvl w:val="0"/>
          <w:numId w:val="9"/>
        </w:numPr>
        <w:spacing w:before="0" w:after="120"/>
        <w:rPr>
          <w:rFonts w:ascii="Arial" w:hAnsi="Arial" w:cs="Arial"/>
          <w:color w:val="000000"/>
          <w:sz w:val="22"/>
          <w:szCs w:val="22"/>
        </w:rPr>
      </w:pPr>
      <w:r w:rsidRPr="001032D5">
        <w:rPr>
          <w:rFonts w:ascii="Arial" w:hAnsi="Arial" w:cs="Arial"/>
          <w:color w:val="000000"/>
          <w:sz w:val="22"/>
          <w:szCs w:val="22"/>
        </w:rPr>
        <w:t>Komisi pro otázky klimatu – od roku 2019</w:t>
      </w:r>
    </w:p>
    <w:p w:rsidR="0068236B" w:rsidRPr="001032D5" w:rsidRDefault="0068236B" w:rsidP="0068236B">
      <w:pPr>
        <w:pStyle w:val="l51"/>
        <w:numPr>
          <w:ilvl w:val="0"/>
          <w:numId w:val="9"/>
        </w:numPr>
        <w:spacing w:before="0" w:after="120"/>
        <w:rPr>
          <w:rFonts w:ascii="Arial" w:hAnsi="Arial" w:cs="Arial"/>
          <w:color w:val="000000"/>
          <w:sz w:val="22"/>
          <w:szCs w:val="22"/>
        </w:rPr>
      </w:pPr>
      <w:r w:rsidRPr="001032D5">
        <w:rPr>
          <w:rFonts w:ascii="Arial" w:hAnsi="Arial" w:cs="Arial"/>
          <w:color w:val="000000"/>
          <w:sz w:val="22"/>
          <w:szCs w:val="22"/>
        </w:rPr>
        <w:t xml:space="preserve">Pracovní skupině pro zjednodušení administrativy </w:t>
      </w:r>
      <w:proofErr w:type="spellStart"/>
      <w:r w:rsidRPr="001032D5">
        <w:rPr>
          <w:rFonts w:ascii="Arial" w:hAnsi="Arial" w:cs="Arial"/>
          <w:color w:val="000000"/>
          <w:sz w:val="22"/>
          <w:szCs w:val="22"/>
        </w:rPr>
        <w:t>VaVaI</w:t>
      </w:r>
      <w:proofErr w:type="spellEnd"/>
      <w:r w:rsidRPr="001032D5">
        <w:rPr>
          <w:rFonts w:ascii="Arial" w:hAnsi="Arial" w:cs="Arial"/>
          <w:color w:val="000000"/>
          <w:sz w:val="22"/>
          <w:szCs w:val="22"/>
        </w:rPr>
        <w:t xml:space="preserve"> – v roce 2019</w:t>
      </w:r>
    </w:p>
    <w:p w:rsidR="0068236B" w:rsidRPr="001032D5" w:rsidRDefault="0068236B" w:rsidP="0068236B">
      <w:pPr>
        <w:pStyle w:val="l51"/>
        <w:numPr>
          <w:ilvl w:val="0"/>
          <w:numId w:val="9"/>
        </w:numPr>
        <w:spacing w:before="0" w:after="120"/>
        <w:rPr>
          <w:rFonts w:ascii="Arial" w:hAnsi="Arial" w:cs="Arial"/>
          <w:color w:val="000000"/>
          <w:sz w:val="22"/>
          <w:szCs w:val="22"/>
        </w:rPr>
      </w:pPr>
      <w:r w:rsidRPr="001032D5">
        <w:rPr>
          <w:rFonts w:ascii="Arial" w:hAnsi="Arial" w:cs="Arial"/>
          <w:color w:val="000000"/>
          <w:sz w:val="22"/>
          <w:szCs w:val="22"/>
        </w:rPr>
        <w:t>Pracovní skupině pro otevřený přístup k vědeckým informacím – od roku 2019</w:t>
      </w:r>
    </w:p>
    <w:p w:rsidR="0068236B" w:rsidRDefault="0068236B" w:rsidP="0068236B">
      <w:pPr>
        <w:spacing w:after="240"/>
        <w:jc w:val="both"/>
        <w:rPr>
          <w:rFonts w:ascii="Arial" w:hAnsi="Arial" w:cs="Arial"/>
          <w:bCs/>
          <w:sz w:val="22"/>
          <w:szCs w:val="22"/>
        </w:rPr>
      </w:pPr>
      <w:r w:rsidRPr="0068236B">
        <w:rPr>
          <w:rFonts w:ascii="Arial" w:hAnsi="Arial" w:cs="Arial"/>
          <w:b/>
          <w:bCs/>
          <w:sz w:val="22"/>
          <w:szCs w:val="22"/>
        </w:rPr>
        <w:t>Ročně předloží Odbor Rady pro jednání vlády kolem 15 spisů</w:t>
      </w:r>
      <w:r w:rsidRPr="0068236B">
        <w:rPr>
          <w:rFonts w:ascii="Arial" w:hAnsi="Arial" w:cs="Arial"/>
          <w:bCs/>
          <w:sz w:val="22"/>
          <w:szCs w:val="22"/>
        </w:rPr>
        <w:t>, připraví řadu stanovisek k materiálům jiných ministerstev</w:t>
      </w:r>
      <w:r>
        <w:rPr>
          <w:rFonts w:ascii="Arial" w:hAnsi="Arial" w:cs="Arial"/>
          <w:bCs/>
          <w:sz w:val="22"/>
          <w:szCs w:val="22"/>
        </w:rPr>
        <w:t xml:space="preserve"> </w:t>
      </w:r>
      <w:r>
        <w:rPr>
          <w:rFonts w:ascii="Arial" w:hAnsi="Arial" w:cs="Arial"/>
          <w:b/>
          <w:bCs/>
          <w:sz w:val="22"/>
          <w:szCs w:val="22"/>
        </w:rPr>
        <w:t xml:space="preserve">pro Radu </w:t>
      </w:r>
      <w:r w:rsidRPr="0068236B">
        <w:rPr>
          <w:rFonts w:ascii="Arial" w:hAnsi="Arial" w:cs="Arial"/>
          <w:bCs/>
          <w:sz w:val="22"/>
          <w:szCs w:val="22"/>
        </w:rPr>
        <w:t xml:space="preserve">anebo </w:t>
      </w:r>
      <w:r>
        <w:rPr>
          <w:rFonts w:ascii="Arial" w:hAnsi="Arial" w:cs="Arial"/>
          <w:b/>
          <w:bCs/>
          <w:sz w:val="22"/>
          <w:szCs w:val="22"/>
        </w:rPr>
        <w:t>pro vedoucí Úřadu vlády ČR</w:t>
      </w:r>
      <w:r w:rsidRPr="0068236B">
        <w:rPr>
          <w:rFonts w:ascii="Arial" w:hAnsi="Arial" w:cs="Arial"/>
          <w:bCs/>
          <w:sz w:val="22"/>
          <w:szCs w:val="22"/>
        </w:rPr>
        <w:t xml:space="preserve">, </w:t>
      </w:r>
      <w:r>
        <w:rPr>
          <w:rFonts w:ascii="Arial" w:hAnsi="Arial" w:cs="Arial"/>
          <w:bCs/>
          <w:sz w:val="22"/>
          <w:szCs w:val="22"/>
        </w:rPr>
        <w:t xml:space="preserve">k </w:t>
      </w:r>
      <w:r w:rsidRPr="0068236B">
        <w:rPr>
          <w:rFonts w:ascii="Arial" w:hAnsi="Arial" w:cs="Arial"/>
          <w:bCs/>
          <w:sz w:val="22"/>
          <w:szCs w:val="22"/>
        </w:rPr>
        <w:t>Národnímu plánu reforem, poskytuje informace partnerským sekretariátům obdobných poradních orgánů. Před zhoršením epidemiologické situace se pořádalo 5 až 6 konferencí o hodnocení výzkumných organizací ročně po celé České republice.</w:t>
      </w:r>
    </w:p>
    <w:p w:rsidR="0068236B" w:rsidRPr="001032D5" w:rsidRDefault="0068236B" w:rsidP="0068236B">
      <w:pPr>
        <w:spacing w:after="240"/>
        <w:jc w:val="both"/>
        <w:rPr>
          <w:rFonts w:ascii="Arial" w:hAnsi="Arial" w:cs="Arial"/>
          <w:bCs/>
          <w:sz w:val="22"/>
          <w:szCs w:val="22"/>
        </w:rPr>
      </w:pPr>
      <w:r>
        <w:rPr>
          <w:rFonts w:ascii="Arial" w:hAnsi="Arial" w:cs="Arial"/>
          <w:bCs/>
          <w:sz w:val="22"/>
          <w:szCs w:val="22"/>
        </w:rPr>
        <w:t xml:space="preserve">Činnosti administrativní povahy vyplývající ze zařazení Odboru RVVI do struktury Úřadu vlády České republiky s sebou nesou obtížnou </w:t>
      </w:r>
      <w:r w:rsidRPr="006310D5">
        <w:rPr>
          <w:rFonts w:ascii="Arial" w:hAnsi="Arial" w:cs="Arial"/>
          <w:b/>
          <w:bCs/>
          <w:sz w:val="22"/>
          <w:szCs w:val="22"/>
        </w:rPr>
        <w:t>agendu veřejných zakázek, rozpočtování na tzv. finančním místě, zajišťování provozu webových stránek Rady</w:t>
      </w:r>
      <w:r>
        <w:rPr>
          <w:rFonts w:ascii="Arial" w:hAnsi="Arial" w:cs="Arial"/>
          <w:bCs/>
          <w:sz w:val="22"/>
          <w:szCs w:val="22"/>
        </w:rPr>
        <w:t xml:space="preserve"> a podobně.</w:t>
      </w:r>
    </w:p>
    <w:p w:rsidR="003D71F2" w:rsidRPr="001032D5" w:rsidRDefault="004F7983" w:rsidP="003D71F2">
      <w:pPr>
        <w:pStyle w:val="l51"/>
        <w:rPr>
          <w:rFonts w:ascii="Arial" w:hAnsi="Arial" w:cs="Arial"/>
          <w:b/>
          <w:color w:val="000000"/>
          <w:sz w:val="22"/>
          <w:szCs w:val="22"/>
        </w:rPr>
      </w:pPr>
      <w:r w:rsidRPr="001032D5">
        <w:rPr>
          <w:rFonts w:ascii="Arial" w:hAnsi="Arial" w:cs="Arial"/>
          <w:b/>
          <w:color w:val="000000"/>
          <w:sz w:val="22"/>
          <w:szCs w:val="22"/>
        </w:rPr>
        <w:t>Z</w:t>
      </w:r>
      <w:r w:rsidR="003D71F2" w:rsidRPr="001032D5">
        <w:rPr>
          <w:rFonts w:ascii="Arial" w:hAnsi="Arial" w:cs="Arial"/>
          <w:b/>
          <w:color w:val="000000"/>
          <w:sz w:val="22"/>
          <w:szCs w:val="22"/>
        </w:rPr>
        <w:t>vláště významné úkoly splněné v období od r</w:t>
      </w:r>
      <w:r w:rsidR="001032D5">
        <w:rPr>
          <w:rFonts w:ascii="Arial" w:hAnsi="Arial" w:cs="Arial"/>
          <w:b/>
          <w:color w:val="000000"/>
          <w:sz w:val="22"/>
          <w:szCs w:val="22"/>
        </w:rPr>
        <w:t>oku</w:t>
      </w:r>
      <w:r w:rsidR="003D71F2" w:rsidRPr="001032D5">
        <w:rPr>
          <w:rFonts w:ascii="Arial" w:hAnsi="Arial" w:cs="Arial"/>
          <w:b/>
          <w:color w:val="000000"/>
          <w:sz w:val="22"/>
          <w:szCs w:val="22"/>
        </w:rPr>
        <w:t xml:space="preserve"> 2018 do </w:t>
      </w:r>
      <w:proofErr w:type="gramStart"/>
      <w:r w:rsidR="003D71F2" w:rsidRPr="001032D5">
        <w:rPr>
          <w:rFonts w:ascii="Arial" w:hAnsi="Arial" w:cs="Arial"/>
          <w:b/>
          <w:color w:val="000000"/>
          <w:sz w:val="22"/>
          <w:szCs w:val="22"/>
        </w:rPr>
        <w:t>30.</w:t>
      </w:r>
      <w:r w:rsidR="001032D5">
        <w:rPr>
          <w:rFonts w:ascii="Arial" w:hAnsi="Arial" w:cs="Arial"/>
          <w:b/>
          <w:color w:val="000000"/>
          <w:sz w:val="22"/>
          <w:szCs w:val="22"/>
        </w:rPr>
        <w:t>09</w:t>
      </w:r>
      <w:r w:rsidR="003D71F2" w:rsidRPr="001032D5">
        <w:rPr>
          <w:rFonts w:ascii="Arial" w:hAnsi="Arial" w:cs="Arial"/>
          <w:b/>
          <w:color w:val="000000"/>
          <w:sz w:val="22"/>
          <w:szCs w:val="22"/>
        </w:rPr>
        <w:t>.2020</w:t>
      </w:r>
      <w:proofErr w:type="gramEnd"/>
    </w:p>
    <w:p w:rsidR="003D71F2" w:rsidRPr="00454CD5" w:rsidRDefault="003D71F2" w:rsidP="001032D5">
      <w:pPr>
        <w:pStyle w:val="l51"/>
        <w:numPr>
          <w:ilvl w:val="0"/>
          <w:numId w:val="9"/>
        </w:numPr>
        <w:spacing w:before="0" w:after="120"/>
        <w:rPr>
          <w:rFonts w:ascii="Arial" w:hAnsi="Arial" w:cs="Arial"/>
          <w:color w:val="000000"/>
          <w:sz w:val="22"/>
          <w:szCs w:val="22"/>
        </w:rPr>
      </w:pPr>
      <w:r w:rsidRPr="001B345D">
        <w:rPr>
          <w:rFonts w:ascii="Arial" w:hAnsi="Arial" w:cs="Arial"/>
          <w:color w:val="000000"/>
          <w:sz w:val="22"/>
          <w:szCs w:val="22"/>
        </w:rPr>
        <w:t>technick</w:t>
      </w:r>
      <w:r w:rsidR="004F7983">
        <w:rPr>
          <w:rFonts w:ascii="Arial" w:hAnsi="Arial" w:cs="Arial"/>
          <w:color w:val="000000"/>
          <w:sz w:val="22"/>
          <w:szCs w:val="22"/>
        </w:rPr>
        <w:t>á</w:t>
      </w:r>
      <w:r w:rsidRPr="001B345D">
        <w:rPr>
          <w:rFonts w:ascii="Arial" w:hAnsi="Arial" w:cs="Arial"/>
          <w:color w:val="000000"/>
          <w:sz w:val="22"/>
          <w:szCs w:val="22"/>
        </w:rPr>
        <w:t xml:space="preserve"> novel</w:t>
      </w:r>
      <w:r w:rsidR="004F7983">
        <w:rPr>
          <w:rFonts w:ascii="Arial" w:hAnsi="Arial" w:cs="Arial"/>
          <w:color w:val="000000"/>
          <w:sz w:val="22"/>
          <w:szCs w:val="22"/>
        </w:rPr>
        <w:t>a</w:t>
      </w:r>
      <w:r w:rsidRPr="001B345D">
        <w:rPr>
          <w:rFonts w:ascii="Arial" w:hAnsi="Arial" w:cs="Arial"/>
          <w:color w:val="000000"/>
          <w:sz w:val="22"/>
          <w:szCs w:val="22"/>
        </w:rPr>
        <w:t xml:space="preserve"> zákona </w:t>
      </w:r>
      <w:r>
        <w:rPr>
          <w:rFonts w:ascii="Arial" w:hAnsi="Arial" w:cs="Arial"/>
          <w:color w:val="000000"/>
          <w:sz w:val="22"/>
          <w:szCs w:val="22"/>
        </w:rPr>
        <w:t xml:space="preserve">č. </w:t>
      </w:r>
      <w:r w:rsidRPr="001B345D">
        <w:rPr>
          <w:rFonts w:ascii="Arial" w:hAnsi="Arial" w:cs="Arial"/>
          <w:color w:val="000000"/>
          <w:sz w:val="22"/>
          <w:szCs w:val="22"/>
        </w:rPr>
        <w:t>130/200</w:t>
      </w:r>
      <w:r>
        <w:rPr>
          <w:rFonts w:ascii="Arial" w:hAnsi="Arial" w:cs="Arial"/>
          <w:color w:val="000000"/>
          <w:sz w:val="22"/>
          <w:szCs w:val="22"/>
        </w:rPr>
        <w:t>2</w:t>
      </w:r>
      <w:r w:rsidRPr="001B345D">
        <w:rPr>
          <w:rFonts w:ascii="Arial" w:hAnsi="Arial" w:cs="Arial"/>
          <w:color w:val="000000"/>
          <w:sz w:val="22"/>
          <w:szCs w:val="22"/>
        </w:rPr>
        <w:t xml:space="preserve"> Sb., </w:t>
      </w:r>
      <w:r w:rsidRPr="001B345D">
        <w:rPr>
          <w:rFonts w:ascii="Arial" w:hAnsi="Arial" w:cs="Arial"/>
          <w:bCs/>
          <w:sz w:val="22"/>
          <w:szCs w:val="22"/>
        </w:rPr>
        <w:t xml:space="preserve">o podpoře výzkumu a vývoje z veřejných prostředků a o změně některých souvisejících zákonů, </w:t>
      </w:r>
      <w:r>
        <w:rPr>
          <w:rFonts w:ascii="Arial" w:hAnsi="Arial" w:cs="Arial"/>
          <w:bCs/>
          <w:sz w:val="22"/>
          <w:szCs w:val="22"/>
        </w:rPr>
        <w:t>návazně na novou Metodiku hodnocení 2017+; účinnost od roku 2020</w:t>
      </w:r>
      <w:r w:rsidR="001032D5">
        <w:rPr>
          <w:rFonts w:ascii="Arial" w:hAnsi="Arial" w:cs="Arial"/>
          <w:bCs/>
          <w:sz w:val="22"/>
          <w:szCs w:val="22"/>
        </w:rPr>
        <w:t xml:space="preserve">; </w:t>
      </w:r>
      <w:r w:rsidR="001032D5" w:rsidRPr="001032D5">
        <w:rPr>
          <w:rFonts w:ascii="Arial" w:hAnsi="Arial" w:cs="Arial"/>
          <w:b/>
          <w:bCs/>
          <w:sz w:val="22"/>
          <w:szCs w:val="22"/>
        </w:rPr>
        <w:t>nabyla účinnosti</w:t>
      </w:r>
      <w:r w:rsidR="001032D5">
        <w:rPr>
          <w:rFonts w:ascii="Arial" w:hAnsi="Arial" w:cs="Arial"/>
          <w:bCs/>
          <w:sz w:val="22"/>
          <w:szCs w:val="22"/>
        </w:rPr>
        <w:t>,</w:t>
      </w:r>
    </w:p>
    <w:p w:rsidR="003D71F2" w:rsidRPr="001032D5" w:rsidRDefault="003D71F2" w:rsidP="001032D5">
      <w:pPr>
        <w:pStyle w:val="l51"/>
        <w:numPr>
          <w:ilvl w:val="0"/>
          <w:numId w:val="9"/>
        </w:numPr>
        <w:spacing w:before="0" w:after="120"/>
        <w:rPr>
          <w:rFonts w:ascii="Arial" w:hAnsi="Arial" w:cs="Arial"/>
          <w:color w:val="000000"/>
          <w:sz w:val="22"/>
          <w:szCs w:val="22"/>
        </w:rPr>
      </w:pPr>
      <w:r>
        <w:rPr>
          <w:rFonts w:ascii="Arial" w:hAnsi="Arial" w:cs="Arial"/>
          <w:color w:val="000000"/>
          <w:sz w:val="22"/>
          <w:szCs w:val="22"/>
        </w:rPr>
        <w:t>příprav</w:t>
      </w:r>
      <w:r w:rsidR="004F7983">
        <w:rPr>
          <w:rFonts w:ascii="Arial" w:hAnsi="Arial" w:cs="Arial"/>
          <w:color w:val="000000"/>
          <w:sz w:val="22"/>
          <w:szCs w:val="22"/>
        </w:rPr>
        <w:t>a</w:t>
      </w:r>
      <w:r w:rsidRPr="007A07A4">
        <w:rPr>
          <w:rFonts w:ascii="Arial" w:hAnsi="Arial" w:cs="Arial"/>
          <w:color w:val="000000"/>
          <w:sz w:val="22"/>
          <w:szCs w:val="22"/>
        </w:rPr>
        <w:t xml:space="preserve"> zásadní novely zákona </w:t>
      </w:r>
      <w:r>
        <w:rPr>
          <w:rFonts w:ascii="Arial" w:hAnsi="Arial" w:cs="Arial"/>
          <w:color w:val="000000"/>
          <w:sz w:val="22"/>
          <w:szCs w:val="22"/>
        </w:rPr>
        <w:t xml:space="preserve">č. </w:t>
      </w:r>
      <w:r w:rsidRPr="007A07A4">
        <w:rPr>
          <w:rFonts w:ascii="Arial" w:hAnsi="Arial" w:cs="Arial"/>
          <w:color w:val="000000"/>
          <w:sz w:val="22"/>
          <w:szCs w:val="22"/>
        </w:rPr>
        <w:t>130/200</w:t>
      </w:r>
      <w:r>
        <w:rPr>
          <w:rFonts w:ascii="Arial" w:hAnsi="Arial" w:cs="Arial"/>
          <w:color w:val="000000"/>
          <w:sz w:val="22"/>
          <w:szCs w:val="22"/>
        </w:rPr>
        <w:t>2</w:t>
      </w:r>
      <w:r w:rsidRPr="007A07A4">
        <w:rPr>
          <w:rFonts w:ascii="Arial" w:hAnsi="Arial" w:cs="Arial"/>
          <w:color w:val="000000"/>
          <w:sz w:val="22"/>
          <w:szCs w:val="22"/>
        </w:rPr>
        <w:t xml:space="preserve"> Sb., </w:t>
      </w:r>
      <w:r w:rsidRPr="007A07A4">
        <w:rPr>
          <w:rFonts w:ascii="Arial" w:hAnsi="Arial" w:cs="Arial"/>
          <w:bCs/>
          <w:sz w:val="22"/>
          <w:szCs w:val="22"/>
        </w:rPr>
        <w:t>o podpoře výzkumu a vývoje z veřejných prostředků a o změně některých souvisejících zákonů</w:t>
      </w:r>
      <w:r>
        <w:rPr>
          <w:rFonts w:ascii="Arial" w:hAnsi="Arial" w:cs="Arial"/>
          <w:bCs/>
          <w:sz w:val="22"/>
          <w:szCs w:val="22"/>
        </w:rPr>
        <w:t>; předložena vládě bez rozporů</w:t>
      </w:r>
      <w:r w:rsidR="001032D5">
        <w:rPr>
          <w:rFonts w:ascii="Arial" w:hAnsi="Arial" w:cs="Arial"/>
          <w:bCs/>
          <w:sz w:val="22"/>
          <w:szCs w:val="22"/>
        </w:rPr>
        <w:t xml:space="preserve">; </w:t>
      </w:r>
      <w:r w:rsidR="001032D5">
        <w:rPr>
          <w:rFonts w:ascii="Arial" w:hAnsi="Arial" w:cs="Arial"/>
          <w:b/>
          <w:bCs/>
          <w:sz w:val="22"/>
          <w:szCs w:val="22"/>
        </w:rPr>
        <w:t>předložena vládě bez rozporů</w:t>
      </w:r>
      <w:r w:rsidR="001032D5">
        <w:rPr>
          <w:rFonts w:ascii="Arial" w:hAnsi="Arial" w:cs="Arial"/>
          <w:bCs/>
          <w:sz w:val="22"/>
          <w:szCs w:val="22"/>
        </w:rPr>
        <w:t>,</w:t>
      </w:r>
    </w:p>
    <w:p w:rsidR="001032D5" w:rsidRPr="001032D5" w:rsidRDefault="001032D5" w:rsidP="001032D5">
      <w:pPr>
        <w:pStyle w:val="l51"/>
        <w:numPr>
          <w:ilvl w:val="0"/>
          <w:numId w:val="9"/>
        </w:numPr>
        <w:spacing w:before="0" w:after="120"/>
        <w:rPr>
          <w:rFonts w:ascii="Arial" w:hAnsi="Arial" w:cs="Arial"/>
          <w:color w:val="000000"/>
          <w:sz w:val="22"/>
          <w:szCs w:val="22"/>
        </w:rPr>
      </w:pPr>
      <w:r>
        <w:rPr>
          <w:rFonts w:ascii="Arial" w:hAnsi="Arial" w:cs="Arial"/>
          <w:bCs/>
          <w:sz w:val="22"/>
          <w:szCs w:val="22"/>
        </w:rPr>
        <w:t xml:space="preserve">spolupráce s Ministerstvem vnitra na přípravě implementace směrnice Evropského parlamentu a Rad (EU) 2019/1024 o otevřených datech; </w:t>
      </w:r>
      <w:r w:rsidRPr="001032D5">
        <w:rPr>
          <w:rFonts w:ascii="Arial" w:hAnsi="Arial" w:cs="Arial"/>
          <w:b/>
          <w:bCs/>
          <w:sz w:val="22"/>
          <w:szCs w:val="22"/>
        </w:rPr>
        <w:t xml:space="preserve">řešení navržené </w:t>
      </w:r>
      <w:r>
        <w:rPr>
          <w:rFonts w:ascii="Arial" w:hAnsi="Arial" w:cs="Arial"/>
          <w:b/>
          <w:bCs/>
          <w:sz w:val="22"/>
          <w:szCs w:val="22"/>
        </w:rPr>
        <w:t xml:space="preserve">v září 2020 </w:t>
      </w:r>
      <w:r w:rsidRPr="001032D5">
        <w:rPr>
          <w:rFonts w:ascii="Arial" w:hAnsi="Arial" w:cs="Arial"/>
          <w:b/>
          <w:bCs/>
          <w:sz w:val="22"/>
          <w:szCs w:val="22"/>
        </w:rPr>
        <w:t>Odborem RVVI bylo řešením řady rozporů s rezorty</w:t>
      </w:r>
      <w:r w:rsidRPr="001032D5">
        <w:rPr>
          <w:rFonts w:ascii="Arial" w:hAnsi="Arial" w:cs="Arial"/>
          <w:bCs/>
          <w:sz w:val="22"/>
          <w:szCs w:val="22"/>
        </w:rPr>
        <w:t>,</w:t>
      </w:r>
    </w:p>
    <w:p w:rsidR="001032D5" w:rsidRPr="007A07A4" w:rsidRDefault="001032D5" w:rsidP="001032D5">
      <w:pPr>
        <w:pStyle w:val="l51"/>
        <w:numPr>
          <w:ilvl w:val="0"/>
          <w:numId w:val="9"/>
        </w:numPr>
        <w:spacing w:before="0" w:after="120"/>
        <w:rPr>
          <w:rFonts w:ascii="Arial" w:hAnsi="Arial" w:cs="Arial"/>
          <w:color w:val="000000"/>
          <w:sz w:val="22"/>
          <w:szCs w:val="22"/>
        </w:rPr>
      </w:pPr>
      <w:r>
        <w:rPr>
          <w:rFonts w:ascii="Arial" w:hAnsi="Arial" w:cs="Arial"/>
          <w:bCs/>
          <w:sz w:val="22"/>
          <w:szCs w:val="22"/>
        </w:rPr>
        <w:t xml:space="preserve">příprava novely nařízení vlády č. 71/2013 Sb.; </w:t>
      </w:r>
      <w:r>
        <w:rPr>
          <w:rFonts w:ascii="Arial" w:hAnsi="Arial" w:cs="Arial"/>
          <w:b/>
          <w:bCs/>
          <w:sz w:val="22"/>
          <w:szCs w:val="22"/>
        </w:rPr>
        <w:t>předložena vládě bez rozporů</w:t>
      </w:r>
      <w:r w:rsidRPr="001032D5">
        <w:rPr>
          <w:rFonts w:ascii="Arial" w:hAnsi="Arial" w:cs="Arial"/>
          <w:bCs/>
          <w:sz w:val="22"/>
          <w:szCs w:val="22"/>
        </w:rPr>
        <w:t>,</w:t>
      </w:r>
    </w:p>
    <w:p w:rsidR="003D71F2" w:rsidRPr="007A07A4" w:rsidRDefault="003D71F2" w:rsidP="001032D5">
      <w:pPr>
        <w:pStyle w:val="l51"/>
        <w:numPr>
          <w:ilvl w:val="0"/>
          <w:numId w:val="9"/>
        </w:numPr>
        <w:spacing w:before="0" w:after="120"/>
        <w:rPr>
          <w:rFonts w:ascii="Arial" w:hAnsi="Arial" w:cs="Arial"/>
          <w:color w:val="000000"/>
          <w:sz w:val="22"/>
          <w:szCs w:val="22"/>
        </w:rPr>
      </w:pPr>
      <w:r w:rsidRPr="007A07A4">
        <w:rPr>
          <w:rFonts w:ascii="Arial" w:hAnsi="Arial" w:cs="Arial"/>
          <w:color w:val="000000"/>
          <w:sz w:val="22"/>
          <w:szCs w:val="22"/>
        </w:rPr>
        <w:t>nov</w:t>
      </w:r>
      <w:r w:rsidR="00CC59F5">
        <w:rPr>
          <w:rFonts w:ascii="Arial" w:hAnsi="Arial" w:cs="Arial"/>
          <w:color w:val="000000"/>
          <w:sz w:val="22"/>
          <w:szCs w:val="22"/>
        </w:rPr>
        <w:t>á</w:t>
      </w:r>
      <w:r w:rsidRPr="007A07A4">
        <w:rPr>
          <w:rFonts w:ascii="Arial" w:hAnsi="Arial" w:cs="Arial"/>
          <w:color w:val="000000"/>
          <w:sz w:val="22"/>
          <w:szCs w:val="22"/>
        </w:rPr>
        <w:t xml:space="preserve"> Národní politik</w:t>
      </w:r>
      <w:r w:rsidR="00CC59F5">
        <w:rPr>
          <w:rFonts w:ascii="Arial" w:hAnsi="Arial" w:cs="Arial"/>
          <w:color w:val="000000"/>
          <w:sz w:val="22"/>
          <w:szCs w:val="22"/>
        </w:rPr>
        <w:t>a</w:t>
      </w:r>
      <w:r>
        <w:rPr>
          <w:rFonts w:ascii="Arial" w:hAnsi="Arial" w:cs="Arial"/>
          <w:color w:val="000000"/>
          <w:sz w:val="22"/>
          <w:szCs w:val="22"/>
        </w:rPr>
        <w:t xml:space="preserve"> </w:t>
      </w:r>
      <w:proofErr w:type="spellStart"/>
      <w:r>
        <w:rPr>
          <w:rFonts w:ascii="Arial" w:hAnsi="Arial" w:cs="Arial"/>
          <w:color w:val="000000"/>
          <w:sz w:val="22"/>
          <w:szCs w:val="22"/>
        </w:rPr>
        <w:t>VaVaI</w:t>
      </w:r>
      <w:proofErr w:type="spellEnd"/>
      <w:r w:rsidRPr="007A07A4">
        <w:rPr>
          <w:rFonts w:ascii="Arial" w:hAnsi="Arial" w:cs="Arial"/>
          <w:color w:val="000000"/>
          <w:sz w:val="22"/>
          <w:szCs w:val="22"/>
        </w:rPr>
        <w:t xml:space="preserve"> </w:t>
      </w:r>
      <w:r>
        <w:rPr>
          <w:rFonts w:ascii="Arial" w:hAnsi="Arial" w:cs="Arial"/>
          <w:color w:val="000000"/>
          <w:sz w:val="22"/>
          <w:szCs w:val="22"/>
        </w:rPr>
        <w:t xml:space="preserve">2021+ </w:t>
      </w:r>
      <w:r w:rsidRPr="007A07A4">
        <w:rPr>
          <w:rFonts w:ascii="Arial" w:hAnsi="Arial" w:cs="Arial"/>
          <w:color w:val="000000"/>
          <w:sz w:val="22"/>
          <w:szCs w:val="22"/>
        </w:rPr>
        <w:t xml:space="preserve">na období </w:t>
      </w:r>
      <w:r>
        <w:rPr>
          <w:rFonts w:ascii="Arial" w:hAnsi="Arial" w:cs="Arial"/>
          <w:color w:val="000000"/>
          <w:sz w:val="22"/>
          <w:szCs w:val="22"/>
        </w:rPr>
        <w:t xml:space="preserve">po roce </w:t>
      </w:r>
      <w:r w:rsidRPr="007A07A4">
        <w:rPr>
          <w:rFonts w:ascii="Arial" w:hAnsi="Arial" w:cs="Arial"/>
          <w:color w:val="000000"/>
          <w:sz w:val="22"/>
          <w:szCs w:val="22"/>
        </w:rPr>
        <w:t>2020</w:t>
      </w:r>
      <w:r>
        <w:rPr>
          <w:rFonts w:ascii="Arial" w:hAnsi="Arial" w:cs="Arial"/>
          <w:color w:val="000000"/>
          <w:sz w:val="22"/>
          <w:szCs w:val="22"/>
        </w:rPr>
        <w:t xml:space="preserve">; </w:t>
      </w:r>
      <w:r w:rsidRPr="001032D5">
        <w:rPr>
          <w:rFonts w:ascii="Arial" w:hAnsi="Arial" w:cs="Arial"/>
          <w:b/>
          <w:color w:val="000000"/>
          <w:sz w:val="22"/>
          <w:szCs w:val="22"/>
        </w:rPr>
        <w:t>schválena vládou</w:t>
      </w:r>
      <w:r>
        <w:rPr>
          <w:rFonts w:ascii="Arial" w:hAnsi="Arial" w:cs="Arial"/>
          <w:color w:val="000000"/>
          <w:sz w:val="22"/>
          <w:szCs w:val="22"/>
        </w:rPr>
        <w:t>,</w:t>
      </w:r>
    </w:p>
    <w:p w:rsidR="003D71F2" w:rsidRPr="00454CD5" w:rsidRDefault="003D71F2" w:rsidP="001032D5">
      <w:pPr>
        <w:pStyle w:val="l51"/>
        <w:numPr>
          <w:ilvl w:val="0"/>
          <w:numId w:val="9"/>
        </w:numPr>
        <w:spacing w:before="0" w:after="120"/>
        <w:rPr>
          <w:rFonts w:ascii="Arial" w:hAnsi="Arial" w:cs="Arial"/>
          <w:color w:val="000000"/>
          <w:sz w:val="22"/>
          <w:szCs w:val="22"/>
        </w:rPr>
      </w:pPr>
      <w:r w:rsidRPr="007A07A4">
        <w:rPr>
          <w:rFonts w:ascii="Arial" w:hAnsi="Arial" w:cs="Arial"/>
          <w:color w:val="000000"/>
          <w:sz w:val="22"/>
          <w:szCs w:val="22"/>
        </w:rPr>
        <w:lastRenderedPageBreak/>
        <w:t>vyhodnocení a aktualizac</w:t>
      </w:r>
      <w:r w:rsidR="004F7983">
        <w:rPr>
          <w:rFonts w:ascii="Arial" w:hAnsi="Arial" w:cs="Arial"/>
          <w:color w:val="000000"/>
          <w:sz w:val="22"/>
          <w:szCs w:val="22"/>
        </w:rPr>
        <w:t>e</w:t>
      </w:r>
      <w:r w:rsidRPr="007A07A4">
        <w:rPr>
          <w:rFonts w:ascii="Arial" w:hAnsi="Arial" w:cs="Arial"/>
          <w:color w:val="000000"/>
          <w:sz w:val="22"/>
          <w:szCs w:val="22"/>
        </w:rPr>
        <w:t xml:space="preserve"> </w:t>
      </w:r>
      <w:r>
        <w:rPr>
          <w:rFonts w:ascii="Arial" w:hAnsi="Arial" w:cs="Arial"/>
          <w:color w:val="000000"/>
          <w:sz w:val="22"/>
          <w:szCs w:val="22"/>
        </w:rPr>
        <w:t xml:space="preserve">stávající </w:t>
      </w:r>
      <w:r w:rsidRPr="007A07A4">
        <w:rPr>
          <w:rFonts w:ascii="Arial" w:hAnsi="Arial" w:cs="Arial"/>
          <w:color w:val="000000"/>
          <w:sz w:val="22"/>
          <w:szCs w:val="22"/>
        </w:rPr>
        <w:t xml:space="preserve">Národní politiky </w:t>
      </w:r>
      <w:proofErr w:type="spellStart"/>
      <w:r w:rsidRPr="007A07A4">
        <w:rPr>
          <w:rFonts w:ascii="Arial" w:hAnsi="Arial" w:cs="Arial"/>
          <w:color w:val="000000"/>
          <w:sz w:val="22"/>
          <w:szCs w:val="22"/>
        </w:rPr>
        <w:t>VaVaI</w:t>
      </w:r>
      <w:proofErr w:type="spellEnd"/>
      <w:r w:rsidRPr="007A07A4">
        <w:rPr>
          <w:rFonts w:ascii="Arial" w:hAnsi="Arial" w:cs="Arial"/>
          <w:color w:val="000000"/>
          <w:sz w:val="22"/>
          <w:szCs w:val="22"/>
        </w:rPr>
        <w:t xml:space="preserve"> návazně na nové priority vlády</w:t>
      </w:r>
      <w:r>
        <w:rPr>
          <w:rFonts w:ascii="Arial" w:hAnsi="Arial" w:cs="Arial"/>
          <w:color w:val="000000"/>
          <w:sz w:val="22"/>
          <w:szCs w:val="22"/>
        </w:rPr>
        <w:t xml:space="preserve"> ČR</w:t>
      </w:r>
      <w:r w:rsidRPr="007A07A4">
        <w:rPr>
          <w:rFonts w:ascii="Arial" w:hAnsi="Arial" w:cs="Arial"/>
          <w:color w:val="000000"/>
          <w:sz w:val="22"/>
          <w:szCs w:val="22"/>
        </w:rPr>
        <w:t xml:space="preserve"> v roce 2018</w:t>
      </w:r>
      <w:r>
        <w:rPr>
          <w:rFonts w:ascii="Arial" w:hAnsi="Arial" w:cs="Arial"/>
          <w:color w:val="000000"/>
          <w:sz w:val="22"/>
          <w:szCs w:val="22"/>
        </w:rPr>
        <w:t xml:space="preserve">, </w:t>
      </w:r>
    </w:p>
    <w:p w:rsidR="00FB3BB2" w:rsidRPr="00D42F6E" w:rsidRDefault="00FB3BB2" w:rsidP="00FB3BB2">
      <w:pPr>
        <w:pStyle w:val="l51"/>
        <w:numPr>
          <w:ilvl w:val="0"/>
          <w:numId w:val="9"/>
        </w:numPr>
        <w:spacing w:before="0" w:after="120"/>
        <w:rPr>
          <w:rFonts w:ascii="Arial" w:hAnsi="Arial" w:cs="Arial"/>
          <w:color w:val="000000"/>
          <w:sz w:val="22"/>
          <w:szCs w:val="22"/>
        </w:rPr>
      </w:pPr>
      <w:r w:rsidRPr="00454CD5">
        <w:rPr>
          <w:rFonts w:ascii="Arial" w:hAnsi="Arial" w:cs="Arial"/>
          <w:color w:val="000000"/>
          <w:sz w:val="22"/>
          <w:szCs w:val="22"/>
        </w:rPr>
        <w:t>příprav</w:t>
      </w:r>
      <w:r>
        <w:rPr>
          <w:rFonts w:ascii="Arial" w:hAnsi="Arial" w:cs="Arial"/>
          <w:color w:val="000000"/>
          <w:sz w:val="22"/>
          <w:szCs w:val="22"/>
        </w:rPr>
        <w:t>a</w:t>
      </w:r>
      <w:r w:rsidRPr="00454CD5">
        <w:rPr>
          <w:rFonts w:ascii="Arial" w:hAnsi="Arial" w:cs="Arial"/>
          <w:color w:val="000000"/>
          <w:sz w:val="22"/>
          <w:szCs w:val="22"/>
        </w:rPr>
        <w:t xml:space="preserve"> analytických podkladů pro </w:t>
      </w:r>
      <w:r>
        <w:rPr>
          <w:rFonts w:ascii="Arial" w:hAnsi="Arial" w:cs="Arial"/>
          <w:color w:val="000000"/>
          <w:sz w:val="22"/>
          <w:szCs w:val="22"/>
        </w:rPr>
        <w:t>I</w:t>
      </w:r>
      <w:r w:rsidRPr="00454CD5">
        <w:rPr>
          <w:rFonts w:ascii="Arial" w:hAnsi="Arial" w:cs="Arial"/>
          <w:color w:val="000000"/>
          <w:sz w:val="22"/>
          <w:szCs w:val="22"/>
        </w:rPr>
        <w:t>novační strategii ČR</w:t>
      </w:r>
      <w:r>
        <w:rPr>
          <w:rFonts w:ascii="Arial" w:hAnsi="Arial" w:cs="Arial"/>
          <w:color w:val="000000"/>
          <w:sz w:val="22"/>
          <w:szCs w:val="22"/>
        </w:rPr>
        <w:t xml:space="preserve"> 2019-2030 a </w:t>
      </w:r>
      <w:r w:rsidRPr="00D42F6E">
        <w:rPr>
          <w:rFonts w:ascii="Arial" w:hAnsi="Arial" w:cs="Arial"/>
          <w:color w:val="000000"/>
          <w:sz w:val="22"/>
          <w:szCs w:val="22"/>
        </w:rPr>
        <w:t>podporu implementace Inovační strategie</w:t>
      </w:r>
      <w:r>
        <w:rPr>
          <w:rFonts w:ascii="Arial" w:hAnsi="Arial" w:cs="Arial"/>
          <w:color w:val="000000"/>
          <w:sz w:val="22"/>
          <w:szCs w:val="22"/>
        </w:rPr>
        <w:t>;</w:t>
      </w:r>
      <w:r w:rsidRPr="00D42F6E">
        <w:rPr>
          <w:rFonts w:ascii="Arial" w:hAnsi="Arial" w:cs="Arial"/>
          <w:color w:val="000000"/>
          <w:sz w:val="22"/>
          <w:szCs w:val="22"/>
        </w:rPr>
        <w:t xml:space="preserve"> </w:t>
      </w:r>
      <w:r w:rsidRPr="0068236B">
        <w:rPr>
          <w:rFonts w:ascii="Arial" w:hAnsi="Arial" w:cs="Arial"/>
          <w:b/>
          <w:color w:val="000000"/>
          <w:sz w:val="22"/>
          <w:szCs w:val="22"/>
        </w:rPr>
        <w:t>rok 2018</w:t>
      </w:r>
      <w:r>
        <w:rPr>
          <w:rFonts w:ascii="Arial" w:hAnsi="Arial" w:cs="Arial"/>
          <w:color w:val="000000"/>
          <w:sz w:val="22"/>
          <w:szCs w:val="22"/>
        </w:rPr>
        <w:t>,</w:t>
      </w:r>
    </w:p>
    <w:p w:rsidR="003D71F2" w:rsidRPr="00454CD5" w:rsidRDefault="003D71F2" w:rsidP="001032D5">
      <w:pPr>
        <w:pStyle w:val="l51"/>
        <w:numPr>
          <w:ilvl w:val="0"/>
          <w:numId w:val="9"/>
        </w:numPr>
        <w:spacing w:before="0" w:after="120"/>
        <w:rPr>
          <w:rFonts w:ascii="Arial" w:hAnsi="Arial" w:cs="Arial"/>
          <w:color w:val="000000"/>
          <w:sz w:val="22"/>
          <w:szCs w:val="22"/>
        </w:rPr>
      </w:pPr>
      <w:r w:rsidRPr="00454CD5">
        <w:rPr>
          <w:rFonts w:ascii="Arial" w:hAnsi="Arial" w:cs="Arial"/>
          <w:color w:val="000000"/>
          <w:sz w:val="22"/>
          <w:szCs w:val="22"/>
        </w:rPr>
        <w:t>nový systém hodnocení programů účelové podpory ve spolupráci se zpravodaji (lepší věčné zaměření program</w:t>
      </w:r>
      <w:r>
        <w:rPr>
          <w:rFonts w:ascii="Arial" w:hAnsi="Arial" w:cs="Arial"/>
          <w:color w:val="000000"/>
          <w:sz w:val="22"/>
          <w:szCs w:val="22"/>
        </w:rPr>
        <w:t>ů</w:t>
      </w:r>
      <w:r w:rsidRPr="00454CD5">
        <w:rPr>
          <w:rFonts w:ascii="Arial" w:hAnsi="Arial" w:cs="Arial"/>
          <w:color w:val="000000"/>
          <w:sz w:val="22"/>
          <w:szCs w:val="22"/>
        </w:rPr>
        <w:t>)</w:t>
      </w:r>
      <w:r w:rsidR="001032D5">
        <w:rPr>
          <w:rFonts w:ascii="Arial" w:hAnsi="Arial" w:cs="Arial"/>
          <w:color w:val="000000"/>
          <w:sz w:val="22"/>
          <w:szCs w:val="22"/>
        </w:rPr>
        <w:t xml:space="preserve">; </w:t>
      </w:r>
      <w:r w:rsidR="001032D5">
        <w:rPr>
          <w:rFonts w:ascii="Arial" w:hAnsi="Arial" w:cs="Arial"/>
          <w:b/>
          <w:color w:val="000000"/>
          <w:sz w:val="22"/>
          <w:szCs w:val="22"/>
        </w:rPr>
        <w:t>zavádí se</w:t>
      </w:r>
      <w:r w:rsidR="00FB3BB2">
        <w:rPr>
          <w:rFonts w:ascii="Arial" w:hAnsi="Arial" w:cs="Arial"/>
          <w:b/>
          <w:color w:val="000000"/>
          <w:sz w:val="22"/>
          <w:szCs w:val="22"/>
        </w:rPr>
        <w:t xml:space="preserve"> jako trvalá agenda</w:t>
      </w:r>
      <w:r w:rsidR="001032D5" w:rsidRPr="001032D5">
        <w:rPr>
          <w:rFonts w:ascii="Arial" w:hAnsi="Arial" w:cs="Arial"/>
          <w:color w:val="000000"/>
          <w:sz w:val="22"/>
          <w:szCs w:val="22"/>
        </w:rPr>
        <w:t>,</w:t>
      </w:r>
    </w:p>
    <w:p w:rsidR="00FB3BB2" w:rsidRDefault="00FB3BB2" w:rsidP="001032D5">
      <w:pPr>
        <w:pStyle w:val="l51"/>
        <w:numPr>
          <w:ilvl w:val="0"/>
          <w:numId w:val="9"/>
        </w:numPr>
        <w:spacing w:before="0" w:after="120"/>
        <w:rPr>
          <w:rFonts w:ascii="Arial" w:hAnsi="Arial" w:cs="Arial"/>
          <w:color w:val="000000"/>
          <w:sz w:val="22"/>
          <w:szCs w:val="22"/>
        </w:rPr>
      </w:pPr>
      <w:r>
        <w:rPr>
          <w:rFonts w:ascii="Arial" w:hAnsi="Arial" w:cs="Arial"/>
          <w:color w:val="000000"/>
          <w:sz w:val="22"/>
          <w:szCs w:val="22"/>
        </w:rPr>
        <w:t xml:space="preserve">příprava návrhu výdajů státního rozpočtu na </w:t>
      </w:r>
      <w:proofErr w:type="spellStart"/>
      <w:r>
        <w:rPr>
          <w:rFonts w:ascii="Arial" w:hAnsi="Arial" w:cs="Arial"/>
          <w:color w:val="000000"/>
          <w:sz w:val="22"/>
          <w:szCs w:val="22"/>
        </w:rPr>
        <w:t>VaVaI</w:t>
      </w:r>
      <w:proofErr w:type="spellEnd"/>
      <w:r>
        <w:rPr>
          <w:rFonts w:ascii="Arial" w:hAnsi="Arial" w:cs="Arial"/>
          <w:color w:val="000000"/>
          <w:sz w:val="22"/>
          <w:szCs w:val="22"/>
        </w:rPr>
        <w:t xml:space="preserve">; </w:t>
      </w:r>
      <w:r w:rsidRPr="00FB3BB2">
        <w:rPr>
          <w:rFonts w:ascii="Arial" w:hAnsi="Arial" w:cs="Arial"/>
          <w:b/>
          <w:color w:val="000000"/>
          <w:sz w:val="22"/>
          <w:szCs w:val="22"/>
        </w:rPr>
        <w:t>každoročně</w:t>
      </w:r>
      <w:r>
        <w:rPr>
          <w:rFonts w:ascii="Arial" w:hAnsi="Arial" w:cs="Arial"/>
          <w:color w:val="000000"/>
          <w:sz w:val="22"/>
          <w:szCs w:val="22"/>
        </w:rPr>
        <w:t>,</w:t>
      </w:r>
    </w:p>
    <w:p w:rsidR="00FB3BB2" w:rsidRDefault="00FB3BB2" w:rsidP="001032D5">
      <w:pPr>
        <w:pStyle w:val="l51"/>
        <w:numPr>
          <w:ilvl w:val="0"/>
          <w:numId w:val="9"/>
        </w:numPr>
        <w:spacing w:before="0" w:after="120"/>
        <w:rPr>
          <w:rFonts w:ascii="Arial" w:hAnsi="Arial" w:cs="Arial"/>
          <w:color w:val="000000"/>
          <w:sz w:val="22"/>
          <w:szCs w:val="22"/>
        </w:rPr>
      </w:pPr>
      <w:r>
        <w:rPr>
          <w:rFonts w:ascii="Arial" w:hAnsi="Arial" w:cs="Arial"/>
          <w:color w:val="000000"/>
          <w:sz w:val="22"/>
          <w:szCs w:val="22"/>
        </w:rPr>
        <w:t xml:space="preserve">stanoviska k návrhům programů výzkumu, vývoje a inovací; </w:t>
      </w:r>
      <w:r w:rsidRPr="00FB3BB2">
        <w:rPr>
          <w:rFonts w:ascii="Arial" w:hAnsi="Arial" w:cs="Arial"/>
          <w:b/>
          <w:color w:val="000000"/>
          <w:sz w:val="22"/>
          <w:szCs w:val="22"/>
        </w:rPr>
        <w:t>každoročně</w:t>
      </w:r>
      <w:r>
        <w:rPr>
          <w:rFonts w:ascii="Arial" w:hAnsi="Arial" w:cs="Arial"/>
          <w:color w:val="000000"/>
          <w:sz w:val="22"/>
          <w:szCs w:val="22"/>
        </w:rPr>
        <w:t>,</w:t>
      </w:r>
    </w:p>
    <w:p w:rsidR="003D71F2" w:rsidRPr="00454CD5" w:rsidRDefault="003D71F2" w:rsidP="001032D5">
      <w:pPr>
        <w:pStyle w:val="l51"/>
        <w:numPr>
          <w:ilvl w:val="0"/>
          <w:numId w:val="9"/>
        </w:numPr>
        <w:spacing w:before="0" w:after="120"/>
        <w:rPr>
          <w:rFonts w:ascii="Arial" w:hAnsi="Arial" w:cs="Arial"/>
          <w:color w:val="000000"/>
          <w:sz w:val="22"/>
          <w:szCs w:val="22"/>
        </w:rPr>
      </w:pPr>
      <w:r w:rsidRPr="00FB3BB2">
        <w:rPr>
          <w:rFonts w:ascii="Arial" w:hAnsi="Arial" w:cs="Arial"/>
          <w:color w:val="000000"/>
          <w:sz w:val="22"/>
          <w:szCs w:val="22"/>
        </w:rPr>
        <w:t>pravidelné</w:t>
      </w:r>
      <w:r w:rsidRPr="00454CD5">
        <w:rPr>
          <w:rFonts w:ascii="Arial" w:hAnsi="Arial" w:cs="Arial"/>
          <w:color w:val="000000"/>
          <w:sz w:val="22"/>
          <w:szCs w:val="22"/>
        </w:rPr>
        <w:t xml:space="preserve"> roční analýzy systému </w:t>
      </w:r>
      <w:proofErr w:type="spellStart"/>
      <w:r>
        <w:rPr>
          <w:rFonts w:ascii="Arial" w:hAnsi="Arial" w:cs="Arial"/>
          <w:color w:val="000000"/>
          <w:sz w:val="22"/>
          <w:szCs w:val="22"/>
        </w:rPr>
        <w:t>VaVaI</w:t>
      </w:r>
      <w:proofErr w:type="spellEnd"/>
      <w:r w:rsidRPr="00454CD5">
        <w:rPr>
          <w:rFonts w:ascii="Arial" w:hAnsi="Arial" w:cs="Arial"/>
          <w:color w:val="000000"/>
          <w:sz w:val="22"/>
          <w:szCs w:val="22"/>
        </w:rPr>
        <w:t>,</w:t>
      </w:r>
      <w:r w:rsidR="0068236B">
        <w:rPr>
          <w:rFonts w:ascii="Arial" w:hAnsi="Arial" w:cs="Arial"/>
          <w:color w:val="000000"/>
          <w:sz w:val="22"/>
          <w:szCs w:val="22"/>
        </w:rPr>
        <w:t xml:space="preserve"> </w:t>
      </w:r>
      <w:r w:rsidR="0068236B">
        <w:rPr>
          <w:rFonts w:ascii="Arial" w:hAnsi="Arial" w:cs="Arial"/>
          <w:b/>
          <w:color w:val="000000"/>
          <w:sz w:val="22"/>
          <w:szCs w:val="22"/>
        </w:rPr>
        <w:t>každoročně</w:t>
      </w:r>
      <w:r w:rsidR="0068236B">
        <w:rPr>
          <w:rFonts w:ascii="Arial" w:hAnsi="Arial" w:cs="Arial"/>
          <w:color w:val="000000"/>
          <w:sz w:val="22"/>
          <w:szCs w:val="22"/>
        </w:rPr>
        <w:t>,</w:t>
      </w:r>
    </w:p>
    <w:p w:rsidR="003D71F2" w:rsidRPr="00454CD5" w:rsidRDefault="003D71F2" w:rsidP="001032D5">
      <w:pPr>
        <w:pStyle w:val="l51"/>
        <w:numPr>
          <w:ilvl w:val="0"/>
          <w:numId w:val="9"/>
        </w:numPr>
        <w:spacing w:before="0" w:after="120"/>
        <w:rPr>
          <w:rFonts w:ascii="Arial" w:hAnsi="Arial" w:cs="Arial"/>
          <w:color w:val="000000"/>
          <w:sz w:val="22"/>
          <w:szCs w:val="22"/>
        </w:rPr>
      </w:pPr>
      <w:r w:rsidRPr="00454CD5">
        <w:rPr>
          <w:rFonts w:ascii="Arial" w:hAnsi="Arial" w:cs="Arial"/>
          <w:color w:val="000000"/>
          <w:sz w:val="22"/>
          <w:szCs w:val="22"/>
        </w:rPr>
        <w:t>postupný náběh implementac</w:t>
      </w:r>
      <w:r w:rsidR="005551CE">
        <w:rPr>
          <w:rFonts w:ascii="Arial" w:hAnsi="Arial" w:cs="Arial"/>
          <w:color w:val="000000"/>
          <w:sz w:val="22"/>
          <w:szCs w:val="22"/>
        </w:rPr>
        <w:t>e</w:t>
      </w:r>
      <w:r w:rsidRPr="00454CD5">
        <w:rPr>
          <w:rFonts w:ascii="Arial" w:hAnsi="Arial" w:cs="Arial"/>
          <w:color w:val="000000"/>
          <w:sz w:val="22"/>
          <w:szCs w:val="22"/>
        </w:rPr>
        <w:t xml:space="preserve"> </w:t>
      </w:r>
      <w:r>
        <w:rPr>
          <w:rFonts w:ascii="Arial" w:hAnsi="Arial" w:cs="Arial"/>
          <w:color w:val="000000"/>
          <w:sz w:val="22"/>
          <w:szCs w:val="22"/>
        </w:rPr>
        <w:t>M</w:t>
      </w:r>
      <w:r w:rsidRPr="00454CD5">
        <w:rPr>
          <w:rFonts w:ascii="Arial" w:hAnsi="Arial" w:cs="Arial"/>
          <w:color w:val="000000"/>
          <w:sz w:val="22"/>
          <w:szCs w:val="22"/>
        </w:rPr>
        <w:t xml:space="preserve">etodiky </w:t>
      </w:r>
      <w:r>
        <w:rPr>
          <w:rFonts w:ascii="Arial" w:hAnsi="Arial" w:cs="Arial"/>
          <w:color w:val="000000"/>
          <w:sz w:val="22"/>
          <w:szCs w:val="22"/>
        </w:rPr>
        <w:t xml:space="preserve">2017+; </w:t>
      </w:r>
      <w:r w:rsidRPr="001032D5">
        <w:rPr>
          <w:rFonts w:ascii="Arial" w:hAnsi="Arial" w:cs="Arial"/>
          <w:b/>
          <w:color w:val="000000"/>
          <w:sz w:val="22"/>
          <w:szCs w:val="22"/>
        </w:rPr>
        <w:t>končí třetí rok implementace</w:t>
      </w:r>
      <w:r w:rsidR="001032D5">
        <w:rPr>
          <w:rFonts w:ascii="Arial" w:hAnsi="Arial" w:cs="Arial"/>
          <w:color w:val="000000"/>
          <w:sz w:val="22"/>
          <w:szCs w:val="22"/>
        </w:rPr>
        <w:t>,</w:t>
      </w:r>
    </w:p>
    <w:p w:rsidR="003D71F2" w:rsidRPr="00454CD5" w:rsidRDefault="003D71F2" w:rsidP="001032D5">
      <w:pPr>
        <w:pStyle w:val="l51"/>
        <w:numPr>
          <w:ilvl w:val="0"/>
          <w:numId w:val="9"/>
        </w:numPr>
        <w:spacing w:before="0" w:after="120"/>
        <w:rPr>
          <w:rFonts w:ascii="Arial" w:hAnsi="Arial" w:cs="Arial"/>
          <w:color w:val="000000"/>
          <w:sz w:val="22"/>
          <w:szCs w:val="22"/>
        </w:rPr>
      </w:pPr>
      <w:r w:rsidRPr="00454CD5">
        <w:rPr>
          <w:rFonts w:ascii="Arial" w:hAnsi="Arial" w:cs="Arial"/>
          <w:color w:val="000000"/>
          <w:sz w:val="22"/>
          <w:szCs w:val="22"/>
        </w:rPr>
        <w:t xml:space="preserve">rutinní provozování informačního systému, který byl </w:t>
      </w:r>
      <w:r>
        <w:rPr>
          <w:rFonts w:ascii="Arial" w:hAnsi="Arial" w:cs="Arial"/>
          <w:color w:val="000000"/>
          <w:sz w:val="22"/>
          <w:szCs w:val="22"/>
        </w:rPr>
        <w:t xml:space="preserve">organizační změnou k 1. 1. 2020 </w:t>
      </w:r>
      <w:r w:rsidRPr="00454CD5">
        <w:rPr>
          <w:rFonts w:ascii="Arial" w:hAnsi="Arial" w:cs="Arial"/>
          <w:color w:val="000000"/>
          <w:sz w:val="22"/>
          <w:szCs w:val="22"/>
        </w:rPr>
        <w:t xml:space="preserve">převeden </w:t>
      </w:r>
      <w:r>
        <w:rPr>
          <w:rFonts w:ascii="Arial" w:hAnsi="Arial" w:cs="Arial"/>
          <w:color w:val="000000"/>
          <w:sz w:val="22"/>
          <w:szCs w:val="22"/>
        </w:rPr>
        <w:t>do Odboru informatiky ÚV ČR</w:t>
      </w:r>
      <w:r w:rsidR="00FB3BB2">
        <w:rPr>
          <w:rFonts w:ascii="Arial" w:hAnsi="Arial" w:cs="Arial"/>
          <w:color w:val="000000"/>
          <w:sz w:val="22"/>
          <w:szCs w:val="22"/>
        </w:rPr>
        <w:t xml:space="preserve">; </w:t>
      </w:r>
      <w:r w:rsidR="00FB3BB2" w:rsidRPr="00FB3BB2">
        <w:rPr>
          <w:rFonts w:ascii="Arial" w:hAnsi="Arial" w:cs="Arial"/>
          <w:b/>
          <w:color w:val="000000"/>
          <w:sz w:val="22"/>
          <w:szCs w:val="22"/>
        </w:rPr>
        <w:t>trvale do</w:t>
      </w:r>
      <w:r w:rsidR="00FB3BB2">
        <w:rPr>
          <w:rFonts w:ascii="Arial" w:hAnsi="Arial" w:cs="Arial"/>
          <w:b/>
          <w:color w:val="000000"/>
          <w:sz w:val="22"/>
          <w:szCs w:val="22"/>
        </w:rPr>
        <w:t xml:space="preserve"> </w:t>
      </w:r>
      <w:r w:rsidR="00FB3BB2" w:rsidRPr="00FB3BB2">
        <w:rPr>
          <w:rFonts w:ascii="Arial" w:hAnsi="Arial" w:cs="Arial"/>
          <w:b/>
          <w:color w:val="000000"/>
          <w:sz w:val="22"/>
          <w:szCs w:val="22"/>
        </w:rPr>
        <w:t>roku 2019</w:t>
      </w:r>
      <w:r w:rsidR="000A48CF">
        <w:rPr>
          <w:rFonts w:ascii="Arial" w:hAnsi="Arial" w:cs="Arial"/>
          <w:color w:val="000000"/>
          <w:sz w:val="22"/>
          <w:szCs w:val="22"/>
        </w:rPr>
        <w:t>.</w:t>
      </w:r>
    </w:p>
    <w:p w:rsidR="004F7983" w:rsidRDefault="004F7983" w:rsidP="004F7983">
      <w:pPr>
        <w:spacing w:after="240"/>
        <w:jc w:val="both"/>
        <w:rPr>
          <w:rFonts w:ascii="Arial" w:hAnsi="Arial" w:cs="Arial"/>
          <w:bCs/>
          <w:sz w:val="22"/>
          <w:szCs w:val="22"/>
        </w:rPr>
      </w:pPr>
      <w:r>
        <w:rPr>
          <w:rFonts w:ascii="Arial" w:hAnsi="Arial" w:cs="Arial"/>
          <w:bCs/>
          <w:sz w:val="22"/>
          <w:szCs w:val="22"/>
        </w:rPr>
        <w:t xml:space="preserve">Samostatnou novou agendou je </w:t>
      </w:r>
      <w:r w:rsidRPr="001032D5">
        <w:rPr>
          <w:rFonts w:ascii="Arial" w:hAnsi="Arial" w:cs="Arial"/>
          <w:b/>
          <w:bCs/>
          <w:sz w:val="22"/>
          <w:szCs w:val="22"/>
        </w:rPr>
        <w:t>odborná podpora vládnímu zmocněnci pro výzkum ve zdravotnictví</w:t>
      </w:r>
      <w:r>
        <w:rPr>
          <w:rFonts w:ascii="Arial" w:hAnsi="Arial" w:cs="Arial"/>
          <w:bCs/>
          <w:sz w:val="22"/>
          <w:szCs w:val="22"/>
        </w:rPr>
        <w:t xml:space="preserve"> – od </w:t>
      </w:r>
      <w:r w:rsidR="0068236B">
        <w:rPr>
          <w:rFonts w:ascii="Arial" w:hAnsi="Arial" w:cs="Arial"/>
          <w:bCs/>
          <w:sz w:val="22"/>
          <w:szCs w:val="22"/>
        </w:rPr>
        <w:t>října</w:t>
      </w:r>
      <w:r>
        <w:rPr>
          <w:rFonts w:ascii="Arial" w:hAnsi="Arial" w:cs="Arial"/>
          <w:bCs/>
          <w:sz w:val="22"/>
          <w:szCs w:val="22"/>
        </w:rPr>
        <w:t xml:space="preserve"> 2020.</w:t>
      </w:r>
    </w:p>
    <w:p w:rsidR="003D71F2" w:rsidRDefault="003D71F2" w:rsidP="003D71F2">
      <w:pPr>
        <w:spacing w:after="240"/>
        <w:jc w:val="both"/>
        <w:rPr>
          <w:rFonts w:ascii="Arial" w:hAnsi="Arial" w:cs="Arial"/>
          <w:bCs/>
          <w:sz w:val="22"/>
          <w:szCs w:val="22"/>
        </w:rPr>
      </w:pPr>
      <w:r w:rsidRPr="001B345D">
        <w:rPr>
          <w:rFonts w:ascii="Arial" w:hAnsi="Arial" w:cs="Arial"/>
          <w:bCs/>
          <w:sz w:val="22"/>
          <w:szCs w:val="22"/>
        </w:rPr>
        <w:t>S ohledem na rostoucí význam evidence-</w:t>
      </w:r>
      <w:proofErr w:type="spellStart"/>
      <w:r w:rsidRPr="001B345D">
        <w:rPr>
          <w:rFonts w:ascii="Arial" w:hAnsi="Arial" w:cs="Arial"/>
          <w:bCs/>
          <w:sz w:val="22"/>
          <w:szCs w:val="22"/>
        </w:rPr>
        <w:t>based</w:t>
      </w:r>
      <w:proofErr w:type="spellEnd"/>
      <w:r w:rsidRPr="001B345D">
        <w:rPr>
          <w:rFonts w:ascii="Arial" w:hAnsi="Arial" w:cs="Arial"/>
          <w:bCs/>
          <w:sz w:val="22"/>
          <w:szCs w:val="22"/>
        </w:rPr>
        <w:t xml:space="preserve"> </w:t>
      </w:r>
      <w:proofErr w:type="spellStart"/>
      <w:r w:rsidRPr="001B345D">
        <w:rPr>
          <w:rFonts w:ascii="Arial" w:hAnsi="Arial" w:cs="Arial"/>
          <w:bCs/>
          <w:sz w:val="22"/>
          <w:szCs w:val="22"/>
        </w:rPr>
        <w:t>policy</w:t>
      </w:r>
      <w:proofErr w:type="spellEnd"/>
      <w:r w:rsidRPr="001B345D">
        <w:rPr>
          <w:rFonts w:ascii="Arial" w:hAnsi="Arial" w:cs="Arial"/>
          <w:bCs/>
          <w:sz w:val="22"/>
          <w:szCs w:val="22"/>
        </w:rPr>
        <w:t xml:space="preserve"> </w:t>
      </w:r>
      <w:r w:rsidRPr="001032D5">
        <w:rPr>
          <w:rFonts w:ascii="Arial" w:hAnsi="Arial" w:cs="Arial"/>
          <w:b/>
          <w:bCs/>
          <w:sz w:val="22"/>
          <w:szCs w:val="22"/>
        </w:rPr>
        <w:t xml:space="preserve">roste význam vysoce odborných analytických činností </w:t>
      </w:r>
      <w:r w:rsidR="001032D5" w:rsidRPr="001032D5">
        <w:rPr>
          <w:rFonts w:ascii="Arial" w:hAnsi="Arial" w:cs="Arial"/>
          <w:b/>
          <w:bCs/>
          <w:sz w:val="22"/>
          <w:szCs w:val="22"/>
        </w:rPr>
        <w:t>zajišťovaných zaměstnanci Odboru RVVI</w:t>
      </w:r>
      <w:r w:rsidR="001032D5">
        <w:rPr>
          <w:rFonts w:ascii="Arial" w:hAnsi="Arial" w:cs="Arial"/>
          <w:bCs/>
          <w:sz w:val="22"/>
          <w:szCs w:val="22"/>
        </w:rPr>
        <w:t xml:space="preserve"> pro</w:t>
      </w:r>
      <w:r>
        <w:rPr>
          <w:rFonts w:ascii="Arial" w:hAnsi="Arial" w:cs="Arial"/>
          <w:bCs/>
          <w:sz w:val="22"/>
          <w:szCs w:val="22"/>
        </w:rPr>
        <w:t>:</w:t>
      </w:r>
    </w:p>
    <w:p w:rsidR="003D71F2" w:rsidRPr="001032D5" w:rsidRDefault="003D71F2" w:rsidP="001032D5">
      <w:pPr>
        <w:pStyle w:val="l51"/>
        <w:numPr>
          <w:ilvl w:val="0"/>
          <w:numId w:val="9"/>
        </w:numPr>
        <w:spacing w:before="0" w:after="120"/>
        <w:rPr>
          <w:rFonts w:ascii="Arial" w:hAnsi="Arial" w:cs="Arial"/>
          <w:color w:val="000000"/>
          <w:sz w:val="22"/>
          <w:szCs w:val="22"/>
        </w:rPr>
      </w:pPr>
      <w:r w:rsidRPr="001032D5">
        <w:rPr>
          <w:rFonts w:ascii="Arial" w:hAnsi="Arial" w:cs="Arial"/>
          <w:color w:val="000000"/>
          <w:sz w:val="22"/>
          <w:szCs w:val="22"/>
        </w:rPr>
        <w:t xml:space="preserve">hodnocení celého systému </w:t>
      </w:r>
      <w:proofErr w:type="spellStart"/>
      <w:r w:rsidRPr="001032D5">
        <w:rPr>
          <w:rFonts w:ascii="Arial" w:hAnsi="Arial" w:cs="Arial"/>
          <w:color w:val="000000"/>
          <w:sz w:val="22"/>
          <w:szCs w:val="22"/>
        </w:rPr>
        <w:t>VaVaI</w:t>
      </w:r>
      <w:proofErr w:type="spellEnd"/>
      <w:r w:rsidRPr="001032D5">
        <w:rPr>
          <w:rFonts w:ascii="Arial" w:hAnsi="Arial" w:cs="Arial"/>
          <w:color w:val="000000"/>
          <w:sz w:val="22"/>
          <w:szCs w:val="22"/>
        </w:rPr>
        <w:t xml:space="preserve"> a porovnání se zahraničím</w:t>
      </w:r>
      <w:r w:rsidR="001032D5">
        <w:rPr>
          <w:rFonts w:ascii="Arial" w:hAnsi="Arial" w:cs="Arial"/>
          <w:color w:val="000000"/>
          <w:sz w:val="22"/>
          <w:szCs w:val="22"/>
        </w:rPr>
        <w:t>,</w:t>
      </w:r>
      <w:r w:rsidRPr="001032D5">
        <w:rPr>
          <w:rFonts w:ascii="Arial" w:hAnsi="Arial" w:cs="Arial"/>
          <w:color w:val="000000"/>
          <w:sz w:val="22"/>
          <w:szCs w:val="22"/>
        </w:rPr>
        <w:t xml:space="preserve"> </w:t>
      </w:r>
    </w:p>
    <w:p w:rsidR="003D71F2" w:rsidRPr="001032D5" w:rsidRDefault="003D71F2" w:rsidP="001032D5">
      <w:pPr>
        <w:pStyle w:val="l51"/>
        <w:numPr>
          <w:ilvl w:val="0"/>
          <w:numId w:val="9"/>
        </w:numPr>
        <w:spacing w:before="0" w:after="120"/>
        <w:rPr>
          <w:rFonts w:ascii="Arial" w:hAnsi="Arial" w:cs="Arial"/>
          <w:color w:val="000000"/>
          <w:sz w:val="22"/>
          <w:szCs w:val="22"/>
        </w:rPr>
      </w:pPr>
      <w:r w:rsidRPr="001032D5">
        <w:rPr>
          <w:rFonts w:ascii="Arial" w:hAnsi="Arial" w:cs="Arial"/>
          <w:color w:val="000000"/>
          <w:sz w:val="22"/>
          <w:szCs w:val="22"/>
        </w:rPr>
        <w:t>h</w:t>
      </w:r>
      <w:r w:rsidR="00C6247D" w:rsidRPr="001032D5">
        <w:rPr>
          <w:rFonts w:ascii="Arial" w:hAnsi="Arial" w:cs="Arial"/>
          <w:color w:val="000000"/>
          <w:sz w:val="22"/>
          <w:szCs w:val="22"/>
        </w:rPr>
        <w:t>odnocení výzkumných organizací</w:t>
      </w:r>
      <w:r w:rsidR="001032D5">
        <w:rPr>
          <w:rFonts w:ascii="Arial" w:hAnsi="Arial" w:cs="Arial"/>
          <w:color w:val="000000"/>
          <w:sz w:val="22"/>
          <w:szCs w:val="22"/>
        </w:rPr>
        <w:t>,</w:t>
      </w:r>
    </w:p>
    <w:p w:rsidR="003D71F2" w:rsidRPr="001032D5" w:rsidRDefault="001032D5" w:rsidP="001032D5">
      <w:pPr>
        <w:pStyle w:val="l51"/>
        <w:numPr>
          <w:ilvl w:val="0"/>
          <w:numId w:val="9"/>
        </w:numPr>
        <w:spacing w:before="0" w:after="120"/>
        <w:rPr>
          <w:rFonts w:ascii="Arial" w:hAnsi="Arial" w:cs="Arial"/>
          <w:color w:val="000000"/>
          <w:sz w:val="22"/>
          <w:szCs w:val="22"/>
        </w:rPr>
      </w:pPr>
      <w:r>
        <w:rPr>
          <w:rFonts w:ascii="Arial" w:hAnsi="Arial" w:cs="Arial"/>
          <w:color w:val="000000"/>
          <w:sz w:val="22"/>
          <w:szCs w:val="22"/>
        </w:rPr>
        <w:t>h</w:t>
      </w:r>
      <w:r w:rsidR="003D71F2" w:rsidRPr="001032D5">
        <w:rPr>
          <w:rFonts w:ascii="Arial" w:hAnsi="Arial" w:cs="Arial"/>
          <w:color w:val="000000"/>
          <w:sz w:val="22"/>
          <w:szCs w:val="22"/>
        </w:rPr>
        <w:t>odnocení programů výzkumu</w:t>
      </w:r>
      <w:r>
        <w:rPr>
          <w:rFonts w:ascii="Arial" w:hAnsi="Arial" w:cs="Arial"/>
          <w:color w:val="000000"/>
          <w:sz w:val="22"/>
          <w:szCs w:val="22"/>
        </w:rPr>
        <w:t>.</w:t>
      </w:r>
      <w:r w:rsidR="003D71F2" w:rsidRPr="001032D5">
        <w:rPr>
          <w:rFonts w:ascii="Arial" w:hAnsi="Arial" w:cs="Arial"/>
          <w:color w:val="000000"/>
          <w:sz w:val="22"/>
          <w:szCs w:val="22"/>
        </w:rPr>
        <w:t xml:space="preserve"> </w:t>
      </w:r>
    </w:p>
    <w:p w:rsidR="001032D5" w:rsidRDefault="001032D5" w:rsidP="001032D5">
      <w:pPr>
        <w:spacing w:after="240"/>
        <w:jc w:val="both"/>
        <w:rPr>
          <w:rFonts w:ascii="Arial" w:hAnsi="Arial" w:cs="Arial"/>
          <w:bCs/>
          <w:sz w:val="22"/>
          <w:szCs w:val="22"/>
        </w:rPr>
      </w:pPr>
      <w:r w:rsidRPr="001032D5">
        <w:rPr>
          <w:rFonts w:ascii="Arial" w:hAnsi="Arial" w:cs="Arial"/>
          <w:b/>
          <w:bCs/>
          <w:sz w:val="22"/>
          <w:szCs w:val="22"/>
        </w:rPr>
        <w:t>Prostřednictvím Odboru Rady pro výzkum, vývoj a inovace předkládají své materiály vládě Grantová agentura České republiky a Technologická agentura České republiky</w:t>
      </w:r>
      <w:r w:rsidRPr="001032D5">
        <w:rPr>
          <w:rFonts w:ascii="Arial" w:hAnsi="Arial" w:cs="Arial"/>
          <w:bCs/>
          <w:sz w:val="22"/>
          <w:szCs w:val="22"/>
        </w:rPr>
        <w:t>. Odbor Rady poskytuje těmto agenturám potřebnou podporu.</w:t>
      </w:r>
    </w:p>
    <w:p w:rsidR="003D71F2" w:rsidRPr="00DA1C1C" w:rsidRDefault="001032D5" w:rsidP="003D71F2">
      <w:pPr>
        <w:spacing w:after="240"/>
        <w:jc w:val="both"/>
        <w:rPr>
          <w:rFonts w:ascii="Arial" w:hAnsi="Arial" w:cs="Arial"/>
          <w:bCs/>
          <w:sz w:val="22"/>
          <w:szCs w:val="22"/>
        </w:rPr>
      </w:pPr>
      <w:r w:rsidRPr="006310D5">
        <w:rPr>
          <w:rFonts w:ascii="Arial" w:hAnsi="Arial" w:cs="Arial"/>
          <w:b/>
          <w:bCs/>
          <w:sz w:val="22"/>
          <w:szCs w:val="22"/>
        </w:rPr>
        <w:t>S ohledem na velmi široké portfolio a odbornou náročnost činností Odboru Rady se daří velmi zajištovat vzájemnou zastupitelnost pro plnění úkolů Rady</w:t>
      </w:r>
      <w:r w:rsidR="006310D5" w:rsidRPr="006310D5">
        <w:rPr>
          <w:rFonts w:ascii="Arial" w:hAnsi="Arial" w:cs="Arial"/>
          <w:b/>
          <w:bCs/>
          <w:sz w:val="22"/>
          <w:szCs w:val="22"/>
        </w:rPr>
        <w:t xml:space="preserve"> jen díky vysoké odbornosti zaměstnanců Odboru</w:t>
      </w:r>
      <w:r w:rsidRPr="001032D5">
        <w:rPr>
          <w:rFonts w:ascii="Arial" w:hAnsi="Arial" w:cs="Arial"/>
          <w:bCs/>
          <w:sz w:val="22"/>
          <w:szCs w:val="22"/>
        </w:rPr>
        <w:t>.</w:t>
      </w:r>
      <w:r w:rsidR="006310D5">
        <w:rPr>
          <w:rFonts w:ascii="Arial" w:hAnsi="Arial" w:cs="Arial"/>
          <w:bCs/>
          <w:sz w:val="22"/>
          <w:szCs w:val="22"/>
        </w:rPr>
        <w:t xml:space="preserve"> </w:t>
      </w:r>
      <w:r w:rsidR="003D71F2" w:rsidRPr="00DA1C1C">
        <w:rPr>
          <w:rFonts w:ascii="Arial" w:hAnsi="Arial" w:cs="Arial"/>
          <w:bCs/>
          <w:sz w:val="22"/>
          <w:szCs w:val="22"/>
        </w:rPr>
        <w:t xml:space="preserve">Řada činností </w:t>
      </w:r>
      <w:r w:rsidR="003D71F2">
        <w:rPr>
          <w:rFonts w:ascii="Arial" w:hAnsi="Arial" w:cs="Arial"/>
          <w:bCs/>
          <w:sz w:val="22"/>
          <w:szCs w:val="22"/>
        </w:rPr>
        <w:t>může být zpracována</w:t>
      </w:r>
      <w:r w:rsidR="003D71F2" w:rsidRPr="00DA1C1C">
        <w:rPr>
          <w:rFonts w:ascii="Arial" w:hAnsi="Arial" w:cs="Arial"/>
          <w:bCs/>
          <w:sz w:val="22"/>
          <w:szCs w:val="22"/>
        </w:rPr>
        <w:t xml:space="preserve"> externě, ale pro praktické využití </w:t>
      </w:r>
      <w:r w:rsidR="003D71F2" w:rsidRPr="006310D5">
        <w:rPr>
          <w:rFonts w:ascii="Arial" w:hAnsi="Arial" w:cs="Arial"/>
          <w:b/>
          <w:bCs/>
          <w:sz w:val="22"/>
          <w:szCs w:val="22"/>
        </w:rPr>
        <w:t>je nutné udržovat stabilní jádro pracovníků</w:t>
      </w:r>
      <w:r w:rsidR="003D71F2" w:rsidRPr="00DA1C1C">
        <w:rPr>
          <w:rFonts w:ascii="Arial" w:hAnsi="Arial" w:cs="Arial"/>
          <w:bCs/>
          <w:sz w:val="22"/>
          <w:szCs w:val="22"/>
        </w:rPr>
        <w:t>, kte</w:t>
      </w:r>
      <w:r w:rsidR="003D71F2">
        <w:rPr>
          <w:rFonts w:ascii="Arial" w:hAnsi="Arial" w:cs="Arial"/>
          <w:bCs/>
          <w:sz w:val="22"/>
          <w:szCs w:val="22"/>
        </w:rPr>
        <w:t>ří</w:t>
      </w:r>
      <w:r w:rsidR="003D71F2" w:rsidRPr="00DA1C1C">
        <w:rPr>
          <w:rFonts w:ascii="Arial" w:hAnsi="Arial" w:cs="Arial"/>
          <w:bCs/>
          <w:sz w:val="22"/>
          <w:szCs w:val="22"/>
        </w:rPr>
        <w:t xml:space="preserve"> </w:t>
      </w:r>
      <w:r w:rsidR="003D71F2">
        <w:rPr>
          <w:rFonts w:ascii="Arial" w:hAnsi="Arial" w:cs="Arial"/>
          <w:bCs/>
          <w:sz w:val="22"/>
          <w:szCs w:val="22"/>
        </w:rPr>
        <w:t>budou</w:t>
      </w:r>
      <w:r w:rsidR="003D71F2" w:rsidRPr="00DA1C1C">
        <w:rPr>
          <w:rFonts w:ascii="Arial" w:hAnsi="Arial" w:cs="Arial"/>
          <w:bCs/>
          <w:sz w:val="22"/>
          <w:szCs w:val="22"/>
        </w:rPr>
        <w:t xml:space="preserve"> schopni vytvořené modely navrhovat, oponovat, spravovat.</w:t>
      </w:r>
    </w:p>
    <w:p w:rsidR="00045795" w:rsidRDefault="004F7983" w:rsidP="00045795">
      <w:pPr>
        <w:spacing w:after="240"/>
        <w:jc w:val="both"/>
        <w:rPr>
          <w:rFonts w:ascii="Arial" w:hAnsi="Arial" w:cs="Arial"/>
          <w:bCs/>
          <w:sz w:val="22"/>
          <w:szCs w:val="22"/>
        </w:rPr>
      </w:pPr>
      <w:r w:rsidRPr="006310D5">
        <w:rPr>
          <w:rFonts w:ascii="Arial" w:hAnsi="Arial" w:cs="Arial"/>
          <w:b/>
          <w:bCs/>
          <w:sz w:val="22"/>
          <w:szCs w:val="22"/>
        </w:rPr>
        <w:t>Odbor Rady prošel od roku 2017 třemi optimalizacemi organizační struktury</w:t>
      </w:r>
      <w:r w:rsidR="00045795">
        <w:rPr>
          <w:rFonts w:ascii="Arial" w:hAnsi="Arial" w:cs="Arial"/>
          <w:b/>
          <w:bCs/>
          <w:sz w:val="22"/>
          <w:szCs w:val="22"/>
        </w:rPr>
        <w:t>.</w:t>
      </w:r>
      <w:r w:rsidRPr="006310D5">
        <w:rPr>
          <w:rFonts w:ascii="Arial" w:hAnsi="Arial" w:cs="Arial"/>
          <w:b/>
          <w:bCs/>
          <w:sz w:val="22"/>
          <w:szCs w:val="22"/>
        </w:rPr>
        <w:t xml:space="preserve"> </w:t>
      </w:r>
      <w:r w:rsidR="00045795">
        <w:rPr>
          <w:rFonts w:ascii="Arial" w:hAnsi="Arial" w:cs="Arial"/>
          <w:bCs/>
          <w:sz w:val="22"/>
          <w:szCs w:val="22"/>
        </w:rPr>
        <w:t xml:space="preserve">V uplynulém období přitom žádná </w:t>
      </w:r>
      <w:r w:rsidR="00045795" w:rsidRPr="00251566">
        <w:rPr>
          <w:rFonts w:ascii="Arial" w:hAnsi="Arial" w:cs="Arial"/>
          <w:bCs/>
          <w:sz w:val="22"/>
          <w:szCs w:val="22"/>
        </w:rPr>
        <w:t xml:space="preserve">agenda </w:t>
      </w:r>
      <w:r w:rsidR="00045795">
        <w:rPr>
          <w:rFonts w:ascii="Arial" w:hAnsi="Arial" w:cs="Arial"/>
          <w:bCs/>
          <w:sz w:val="22"/>
          <w:szCs w:val="22"/>
        </w:rPr>
        <w:t xml:space="preserve">daná zákonem s výjimkou delimitace RIS3 na MPO </w:t>
      </w:r>
      <w:r w:rsidR="005551CE">
        <w:rPr>
          <w:rFonts w:ascii="Arial" w:hAnsi="Arial" w:cs="Arial"/>
          <w:bCs/>
          <w:sz w:val="22"/>
          <w:szCs w:val="22"/>
        </w:rPr>
        <w:t xml:space="preserve">a provozu IS </w:t>
      </w:r>
      <w:proofErr w:type="spellStart"/>
      <w:r w:rsidR="005551CE">
        <w:rPr>
          <w:rFonts w:ascii="Arial" w:hAnsi="Arial" w:cs="Arial"/>
          <w:bCs/>
          <w:sz w:val="22"/>
          <w:szCs w:val="22"/>
        </w:rPr>
        <w:t>VaVaI</w:t>
      </w:r>
      <w:proofErr w:type="spellEnd"/>
      <w:r w:rsidR="005551CE">
        <w:rPr>
          <w:rFonts w:ascii="Arial" w:hAnsi="Arial" w:cs="Arial"/>
          <w:bCs/>
          <w:sz w:val="22"/>
          <w:szCs w:val="22"/>
        </w:rPr>
        <w:t xml:space="preserve"> do Odboru informatiky </w:t>
      </w:r>
      <w:r w:rsidR="00045795">
        <w:rPr>
          <w:rFonts w:ascii="Arial" w:hAnsi="Arial" w:cs="Arial"/>
          <w:bCs/>
          <w:sz w:val="22"/>
          <w:szCs w:val="22"/>
        </w:rPr>
        <w:t>zrušena nebyla</w:t>
      </w:r>
      <w:r w:rsidR="00045795" w:rsidRPr="00251566">
        <w:rPr>
          <w:rFonts w:ascii="Arial" w:hAnsi="Arial" w:cs="Arial"/>
          <w:bCs/>
          <w:sz w:val="22"/>
          <w:szCs w:val="22"/>
        </w:rPr>
        <w:t xml:space="preserve">. </w:t>
      </w:r>
      <w:r w:rsidR="00A77C6E">
        <w:rPr>
          <w:rFonts w:ascii="Arial" w:hAnsi="Arial" w:cs="Arial"/>
          <w:bCs/>
          <w:sz w:val="22"/>
          <w:szCs w:val="22"/>
        </w:rPr>
        <w:t>Seznam agend Odboru Rady je uveden v příloze.</w:t>
      </w:r>
    </w:p>
    <w:p w:rsidR="004F7983" w:rsidRPr="00251566" w:rsidRDefault="004F7983" w:rsidP="004F7983">
      <w:pPr>
        <w:numPr>
          <w:ilvl w:val="0"/>
          <w:numId w:val="7"/>
        </w:numPr>
        <w:spacing w:after="240"/>
        <w:jc w:val="both"/>
        <w:rPr>
          <w:rFonts w:ascii="Arial" w:hAnsi="Arial" w:cs="Arial"/>
          <w:bCs/>
          <w:sz w:val="22"/>
          <w:szCs w:val="22"/>
        </w:rPr>
      </w:pPr>
      <w:r w:rsidRPr="00251566">
        <w:rPr>
          <w:rFonts w:ascii="Arial" w:hAnsi="Arial" w:cs="Arial"/>
          <w:bCs/>
          <w:sz w:val="22"/>
          <w:szCs w:val="22"/>
        </w:rPr>
        <w:t xml:space="preserve">V roce 2017 bylo v bývalé </w:t>
      </w:r>
      <w:r w:rsidR="006310D5">
        <w:rPr>
          <w:rFonts w:ascii="Arial" w:hAnsi="Arial" w:cs="Arial"/>
          <w:bCs/>
          <w:sz w:val="22"/>
          <w:szCs w:val="22"/>
        </w:rPr>
        <w:t>S</w:t>
      </w:r>
      <w:r w:rsidRPr="00251566">
        <w:rPr>
          <w:rFonts w:ascii="Arial" w:hAnsi="Arial" w:cs="Arial"/>
          <w:bCs/>
          <w:sz w:val="22"/>
          <w:szCs w:val="22"/>
        </w:rPr>
        <w:t xml:space="preserve">ekci </w:t>
      </w:r>
      <w:r>
        <w:rPr>
          <w:rFonts w:ascii="Arial" w:hAnsi="Arial" w:cs="Arial"/>
          <w:bCs/>
          <w:sz w:val="22"/>
          <w:szCs w:val="22"/>
        </w:rPr>
        <w:t>pro výzkum, vývoj a inovace</w:t>
      </w:r>
      <w:r w:rsidRPr="00251566">
        <w:rPr>
          <w:rFonts w:ascii="Arial" w:hAnsi="Arial" w:cs="Arial"/>
          <w:bCs/>
          <w:sz w:val="22"/>
          <w:szCs w:val="22"/>
        </w:rPr>
        <w:t xml:space="preserve"> 79 systemizovaných míst, kter</w:t>
      </w:r>
      <w:r>
        <w:rPr>
          <w:rFonts w:ascii="Arial" w:hAnsi="Arial" w:cs="Arial"/>
          <w:bCs/>
          <w:sz w:val="22"/>
          <w:szCs w:val="22"/>
        </w:rPr>
        <w:t>á</w:t>
      </w:r>
      <w:r w:rsidRPr="00251566">
        <w:rPr>
          <w:rFonts w:ascii="Arial" w:hAnsi="Arial" w:cs="Arial"/>
          <w:bCs/>
          <w:sz w:val="22"/>
          <w:szCs w:val="22"/>
        </w:rPr>
        <w:t xml:space="preserve"> byl</w:t>
      </w:r>
      <w:r>
        <w:rPr>
          <w:rFonts w:ascii="Arial" w:hAnsi="Arial" w:cs="Arial"/>
          <w:bCs/>
          <w:sz w:val="22"/>
          <w:szCs w:val="22"/>
        </w:rPr>
        <w:t>a</w:t>
      </w:r>
      <w:r w:rsidRPr="00251566">
        <w:rPr>
          <w:rFonts w:ascii="Arial" w:hAnsi="Arial" w:cs="Arial"/>
          <w:bCs/>
          <w:sz w:val="22"/>
          <w:szCs w:val="22"/>
        </w:rPr>
        <w:t xml:space="preserve"> obsazen</w:t>
      </w:r>
      <w:r>
        <w:rPr>
          <w:rFonts w:ascii="Arial" w:hAnsi="Arial" w:cs="Arial"/>
          <w:bCs/>
          <w:sz w:val="22"/>
          <w:szCs w:val="22"/>
        </w:rPr>
        <w:t>a</w:t>
      </w:r>
      <w:r w:rsidRPr="00251566">
        <w:rPr>
          <w:rFonts w:ascii="Arial" w:hAnsi="Arial" w:cs="Arial"/>
          <w:bCs/>
          <w:sz w:val="22"/>
          <w:szCs w:val="22"/>
        </w:rPr>
        <w:t xml:space="preserve"> 59,29 pracovníky. K </w:t>
      </w:r>
      <w:proofErr w:type="gramStart"/>
      <w:r w:rsidR="006310D5">
        <w:rPr>
          <w:rFonts w:ascii="Arial" w:hAnsi="Arial" w:cs="Arial"/>
          <w:bCs/>
          <w:sz w:val="22"/>
          <w:szCs w:val="22"/>
        </w:rPr>
        <w:t>0</w:t>
      </w:r>
      <w:r w:rsidRPr="00251566">
        <w:rPr>
          <w:rFonts w:ascii="Arial" w:hAnsi="Arial" w:cs="Arial"/>
          <w:bCs/>
          <w:sz w:val="22"/>
          <w:szCs w:val="22"/>
        </w:rPr>
        <w:t>1.</w:t>
      </w:r>
      <w:r w:rsidR="006310D5">
        <w:rPr>
          <w:rFonts w:ascii="Arial" w:hAnsi="Arial" w:cs="Arial"/>
          <w:bCs/>
          <w:sz w:val="22"/>
          <w:szCs w:val="22"/>
        </w:rPr>
        <w:t>0</w:t>
      </w:r>
      <w:r w:rsidRPr="00251566">
        <w:rPr>
          <w:rFonts w:ascii="Arial" w:hAnsi="Arial" w:cs="Arial"/>
          <w:bCs/>
          <w:sz w:val="22"/>
          <w:szCs w:val="22"/>
        </w:rPr>
        <w:t>1.2018</w:t>
      </w:r>
      <w:proofErr w:type="gramEnd"/>
      <w:r w:rsidRPr="00251566">
        <w:rPr>
          <w:rFonts w:ascii="Arial" w:hAnsi="Arial" w:cs="Arial"/>
          <w:bCs/>
          <w:sz w:val="22"/>
          <w:szCs w:val="22"/>
        </w:rPr>
        <w:t xml:space="preserve"> došlo k poklesu na 40 systemizovaných míst s obsazeností 37,91. K </w:t>
      </w:r>
      <w:proofErr w:type="gramStart"/>
      <w:r w:rsidR="006310D5">
        <w:rPr>
          <w:rFonts w:ascii="Arial" w:hAnsi="Arial" w:cs="Arial"/>
          <w:bCs/>
          <w:sz w:val="22"/>
          <w:szCs w:val="22"/>
        </w:rPr>
        <w:t>0</w:t>
      </w:r>
      <w:r w:rsidRPr="00251566">
        <w:rPr>
          <w:rFonts w:ascii="Arial" w:hAnsi="Arial" w:cs="Arial"/>
          <w:bCs/>
          <w:sz w:val="22"/>
          <w:szCs w:val="22"/>
        </w:rPr>
        <w:t>1.</w:t>
      </w:r>
      <w:r w:rsidR="006310D5">
        <w:rPr>
          <w:rFonts w:ascii="Arial" w:hAnsi="Arial" w:cs="Arial"/>
          <w:bCs/>
          <w:sz w:val="22"/>
          <w:szCs w:val="22"/>
        </w:rPr>
        <w:t>0</w:t>
      </w:r>
      <w:r w:rsidRPr="00251566">
        <w:rPr>
          <w:rFonts w:ascii="Arial" w:hAnsi="Arial" w:cs="Arial"/>
          <w:bCs/>
          <w:sz w:val="22"/>
          <w:szCs w:val="22"/>
        </w:rPr>
        <w:t>4.2018</w:t>
      </w:r>
      <w:proofErr w:type="gramEnd"/>
      <w:r w:rsidRPr="00251566">
        <w:rPr>
          <w:rFonts w:ascii="Arial" w:hAnsi="Arial" w:cs="Arial"/>
          <w:bCs/>
          <w:sz w:val="22"/>
          <w:szCs w:val="22"/>
        </w:rPr>
        <w:t xml:space="preserve"> došlo k převodu Oddělení Strategie S3 na Ministerstvo průmyslu a obchodu, </w:t>
      </w:r>
      <w:r>
        <w:rPr>
          <w:rFonts w:ascii="Arial" w:hAnsi="Arial" w:cs="Arial"/>
          <w:bCs/>
          <w:sz w:val="22"/>
          <w:szCs w:val="22"/>
        </w:rPr>
        <w:t>j</w:t>
      </w:r>
      <w:r w:rsidRPr="00251566">
        <w:rPr>
          <w:rFonts w:ascii="Arial" w:hAnsi="Arial" w:cs="Arial"/>
          <w:bCs/>
          <w:sz w:val="22"/>
          <w:szCs w:val="22"/>
        </w:rPr>
        <w:t>ednalo</w:t>
      </w:r>
      <w:r>
        <w:rPr>
          <w:rFonts w:ascii="Arial" w:hAnsi="Arial" w:cs="Arial"/>
          <w:bCs/>
          <w:sz w:val="22"/>
          <w:szCs w:val="22"/>
        </w:rPr>
        <w:t xml:space="preserve"> se celke</w:t>
      </w:r>
      <w:r w:rsidRPr="00251566">
        <w:rPr>
          <w:rFonts w:ascii="Arial" w:hAnsi="Arial" w:cs="Arial"/>
          <w:bCs/>
          <w:sz w:val="22"/>
          <w:szCs w:val="22"/>
        </w:rPr>
        <w:t xml:space="preserve">m o 6 služebních systemizovaných míst. </w:t>
      </w:r>
      <w:r>
        <w:rPr>
          <w:rFonts w:ascii="Arial" w:hAnsi="Arial" w:cs="Arial"/>
          <w:bCs/>
          <w:sz w:val="22"/>
          <w:szCs w:val="22"/>
        </w:rPr>
        <w:t>Systemizace oboru RVV tak k 1:4.2018 činila 34 míst.</w:t>
      </w:r>
    </w:p>
    <w:p w:rsidR="004F7983" w:rsidRDefault="004F7983" w:rsidP="004F7983">
      <w:pPr>
        <w:numPr>
          <w:ilvl w:val="0"/>
          <w:numId w:val="7"/>
        </w:numPr>
        <w:spacing w:after="240"/>
        <w:jc w:val="both"/>
        <w:rPr>
          <w:rFonts w:ascii="Arial" w:hAnsi="Arial" w:cs="Arial"/>
          <w:bCs/>
          <w:sz w:val="22"/>
          <w:szCs w:val="22"/>
        </w:rPr>
      </w:pPr>
      <w:r w:rsidRPr="00251566">
        <w:rPr>
          <w:rFonts w:ascii="Arial" w:hAnsi="Arial" w:cs="Arial"/>
          <w:bCs/>
          <w:sz w:val="22"/>
          <w:szCs w:val="22"/>
        </w:rPr>
        <w:t>K </w:t>
      </w:r>
      <w:proofErr w:type="gramStart"/>
      <w:r w:rsidR="006310D5">
        <w:rPr>
          <w:rFonts w:ascii="Arial" w:hAnsi="Arial" w:cs="Arial"/>
          <w:bCs/>
          <w:sz w:val="22"/>
          <w:szCs w:val="22"/>
        </w:rPr>
        <w:t>0</w:t>
      </w:r>
      <w:r w:rsidRPr="00251566">
        <w:rPr>
          <w:rFonts w:ascii="Arial" w:hAnsi="Arial" w:cs="Arial"/>
          <w:bCs/>
          <w:sz w:val="22"/>
          <w:szCs w:val="22"/>
        </w:rPr>
        <w:t>1.</w:t>
      </w:r>
      <w:r w:rsidR="006310D5">
        <w:rPr>
          <w:rFonts w:ascii="Arial" w:hAnsi="Arial" w:cs="Arial"/>
          <w:bCs/>
          <w:sz w:val="22"/>
          <w:szCs w:val="22"/>
        </w:rPr>
        <w:t>0</w:t>
      </w:r>
      <w:r w:rsidRPr="00251566">
        <w:rPr>
          <w:rFonts w:ascii="Arial" w:hAnsi="Arial" w:cs="Arial"/>
          <w:bCs/>
          <w:sz w:val="22"/>
          <w:szCs w:val="22"/>
        </w:rPr>
        <w:t>1.2019</w:t>
      </w:r>
      <w:proofErr w:type="gramEnd"/>
      <w:r w:rsidRPr="00251566">
        <w:rPr>
          <w:rFonts w:ascii="Arial" w:hAnsi="Arial" w:cs="Arial"/>
          <w:bCs/>
          <w:sz w:val="22"/>
          <w:szCs w:val="22"/>
        </w:rPr>
        <w:t xml:space="preserve"> došlo k dalšímu snížení</w:t>
      </w:r>
      <w:r>
        <w:rPr>
          <w:rFonts w:ascii="Arial" w:hAnsi="Arial" w:cs="Arial"/>
          <w:bCs/>
          <w:sz w:val="22"/>
          <w:szCs w:val="22"/>
        </w:rPr>
        <w:t xml:space="preserve"> o 6 </w:t>
      </w:r>
      <w:r w:rsidR="00045795" w:rsidRPr="00251566">
        <w:rPr>
          <w:rFonts w:ascii="Arial" w:hAnsi="Arial" w:cs="Arial"/>
          <w:bCs/>
          <w:sz w:val="22"/>
          <w:szCs w:val="22"/>
        </w:rPr>
        <w:t>systemizovaných míst</w:t>
      </w:r>
      <w:r w:rsidRPr="00251566">
        <w:rPr>
          <w:rFonts w:ascii="Arial" w:hAnsi="Arial" w:cs="Arial"/>
          <w:bCs/>
          <w:sz w:val="22"/>
          <w:szCs w:val="22"/>
        </w:rPr>
        <w:t xml:space="preserve">, a to na 28 systemizovaných míst (s obsazeností 27,75). </w:t>
      </w:r>
    </w:p>
    <w:p w:rsidR="004F7983" w:rsidRPr="00251566" w:rsidRDefault="004F7983" w:rsidP="004F7983">
      <w:pPr>
        <w:numPr>
          <w:ilvl w:val="0"/>
          <w:numId w:val="7"/>
        </w:numPr>
        <w:spacing w:after="240"/>
        <w:jc w:val="both"/>
        <w:rPr>
          <w:rFonts w:ascii="Arial" w:hAnsi="Arial" w:cs="Arial"/>
          <w:bCs/>
          <w:sz w:val="22"/>
          <w:szCs w:val="22"/>
        </w:rPr>
      </w:pPr>
      <w:r>
        <w:rPr>
          <w:rFonts w:ascii="Arial" w:hAnsi="Arial" w:cs="Arial"/>
          <w:bCs/>
          <w:sz w:val="22"/>
          <w:szCs w:val="22"/>
        </w:rPr>
        <w:t xml:space="preserve">K dalšímu snížení pracovních kapacit Rady </w:t>
      </w:r>
      <w:r w:rsidRPr="00251566">
        <w:rPr>
          <w:rFonts w:ascii="Arial" w:hAnsi="Arial" w:cs="Arial"/>
          <w:bCs/>
          <w:sz w:val="22"/>
          <w:szCs w:val="22"/>
        </w:rPr>
        <w:t>došlo k </w:t>
      </w:r>
      <w:proofErr w:type="gramStart"/>
      <w:r w:rsidR="006310D5">
        <w:rPr>
          <w:rFonts w:ascii="Arial" w:hAnsi="Arial" w:cs="Arial"/>
          <w:bCs/>
          <w:sz w:val="22"/>
          <w:szCs w:val="22"/>
        </w:rPr>
        <w:t>0</w:t>
      </w:r>
      <w:r w:rsidRPr="00251566">
        <w:rPr>
          <w:rFonts w:ascii="Arial" w:hAnsi="Arial" w:cs="Arial"/>
          <w:bCs/>
          <w:sz w:val="22"/>
          <w:szCs w:val="22"/>
        </w:rPr>
        <w:t>1.</w:t>
      </w:r>
      <w:r w:rsidR="006310D5">
        <w:rPr>
          <w:rFonts w:ascii="Arial" w:hAnsi="Arial" w:cs="Arial"/>
          <w:bCs/>
          <w:sz w:val="22"/>
          <w:szCs w:val="22"/>
        </w:rPr>
        <w:t>0</w:t>
      </w:r>
      <w:r w:rsidRPr="00251566">
        <w:rPr>
          <w:rFonts w:ascii="Arial" w:hAnsi="Arial" w:cs="Arial"/>
          <w:bCs/>
          <w:sz w:val="22"/>
          <w:szCs w:val="22"/>
        </w:rPr>
        <w:t>1.2020</w:t>
      </w:r>
      <w:proofErr w:type="gramEnd"/>
      <w:r w:rsidRPr="00251566">
        <w:rPr>
          <w:rFonts w:ascii="Arial" w:hAnsi="Arial" w:cs="Arial"/>
          <w:bCs/>
          <w:sz w:val="22"/>
          <w:szCs w:val="22"/>
        </w:rPr>
        <w:t>, a to na 2</w:t>
      </w:r>
      <w:r w:rsidR="006310D5">
        <w:rPr>
          <w:rFonts w:ascii="Arial" w:hAnsi="Arial" w:cs="Arial"/>
          <w:bCs/>
          <w:sz w:val="22"/>
          <w:szCs w:val="22"/>
        </w:rPr>
        <w:t>0</w:t>
      </w:r>
      <w:r w:rsidRPr="00251566">
        <w:rPr>
          <w:rFonts w:ascii="Arial" w:hAnsi="Arial" w:cs="Arial"/>
          <w:bCs/>
          <w:sz w:val="22"/>
          <w:szCs w:val="22"/>
        </w:rPr>
        <w:t xml:space="preserve"> systemi</w:t>
      </w:r>
      <w:r>
        <w:rPr>
          <w:rFonts w:ascii="Arial" w:hAnsi="Arial" w:cs="Arial"/>
          <w:bCs/>
          <w:sz w:val="22"/>
          <w:szCs w:val="22"/>
        </w:rPr>
        <w:t xml:space="preserve">zovaných míst, </w:t>
      </w:r>
      <w:r w:rsidR="006310D5">
        <w:rPr>
          <w:rFonts w:ascii="Arial" w:hAnsi="Arial" w:cs="Arial"/>
          <w:bCs/>
          <w:sz w:val="22"/>
          <w:szCs w:val="22"/>
        </w:rPr>
        <w:t>neboť</w:t>
      </w:r>
      <w:r>
        <w:rPr>
          <w:rFonts w:ascii="Arial" w:hAnsi="Arial" w:cs="Arial"/>
          <w:bCs/>
          <w:sz w:val="22"/>
          <w:szCs w:val="22"/>
        </w:rPr>
        <w:t xml:space="preserve"> 5 </w:t>
      </w:r>
      <w:r w:rsidRPr="00251566">
        <w:rPr>
          <w:rFonts w:ascii="Arial" w:hAnsi="Arial" w:cs="Arial"/>
          <w:bCs/>
          <w:sz w:val="22"/>
          <w:szCs w:val="22"/>
        </w:rPr>
        <w:t>systemizovaných míst bylo převedeno do</w:t>
      </w:r>
      <w:r w:rsidR="00045795">
        <w:rPr>
          <w:rFonts w:ascii="Arial" w:hAnsi="Arial" w:cs="Arial"/>
          <w:bCs/>
          <w:sz w:val="22"/>
          <w:szCs w:val="22"/>
        </w:rPr>
        <w:t xml:space="preserve"> Oddělení informačních systému začleněného do </w:t>
      </w:r>
      <w:r w:rsidRPr="00251566">
        <w:rPr>
          <w:rFonts w:ascii="Arial" w:hAnsi="Arial" w:cs="Arial"/>
          <w:bCs/>
          <w:sz w:val="22"/>
          <w:szCs w:val="22"/>
        </w:rPr>
        <w:t>Odboru informatiky</w:t>
      </w:r>
      <w:r w:rsidR="00045795">
        <w:rPr>
          <w:rFonts w:ascii="Arial" w:hAnsi="Arial" w:cs="Arial"/>
          <w:bCs/>
          <w:sz w:val="22"/>
          <w:szCs w:val="22"/>
        </w:rPr>
        <w:t>,</w:t>
      </w:r>
      <w:r w:rsidR="006310D5">
        <w:rPr>
          <w:rFonts w:ascii="Arial" w:hAnsi="Arial" w:cs="Arial"/>
          <w:bCs/>
          <w:sz w:val="22"/>
          <w:szCs w:val="22"/>
        </w:rPr>
        <w:t xml:space="preserve"> tři služební místa byla zrušena bez náhrady a agendu museli převzít zbývající zaměstnanci</w:t>
      </w:r>
      <w:r w:rsidR="00045795">
        <w:rPr>
          <w:rFonts w:ascii="Arial" w:hAnsi="Arial" w:cs="Arial"/>
          <w:bCs/>
          <w:sz w:val="22"/>
          <w:szCs w:val="22"/>
        </w:rPr>
        <w:t xml:space="preserve"> Odboru</w:t>
      </w:r>
      <w:r w:rsidRPr="00251566">
        <w:rPr>
          <w:rFonts w:ascii="Arial" w:hAnsi="Arial" w:cs="Arial"/>
          <w:bCs/>
          <w:sz w:val="22"/>
          <w:szCs w:val="22"/>
        </w:rPr>
        <w:t>.</w:t>
      </w:r>
    </w:p>
    <w:p w:rsidR="00A77C6E" w:rsidRDefault="00A77C6E" w:rsidP="004F7983">
      <w:pPr>
        <w:spacing w:after="240"/>
        <w:jc w:val="both"/>
        <w:rPr>
          <w:rFonts w:ascii="Arial" w:hAnsi="Arial" w:cs="Arial"/>
          <w:bCs/>
          <w:sz w:val="22"/>
          <w:szCs w:val="22"/>
        </w:rPr>
      </w:pPr>
      <w:r>
        <w:rPr>
          <w:rFonts w:ascii="Arial" w:hAnsi="Arial" w:cs="Arial"/>
          <w:bCs/>
          <w:sz w:val="22"/>
          <w:szCs w:val="22"/>
        </w:rPr>
        <w:lastRenderedPageBreak/>
        <w:t>B</w:t>
      </w:r>
      <w:r w:rsidR="004F7983" w:rsidRPr="006310D5">
        <w:rPr>
          <w:rFonts w:ascii="Arial" w:hAnsi="Arial" w:cs="Arial"/>
          <w:bCs/>
          <w:sz w:val="22"/>
          <w:szCs w:val="22"/>
        </w:rPr>
        <w:t xml:space="preserve">ěhem tří let </w:t>
      </w:r>
      <w:r>
        <w:rPr>
          <w:rFonts w:ascii="Arial" w:hAnsi="Arial" w:cs="Arial"/>
          <w:bCs/>
          <w:sz w:val="22"/>
          <w:szCs w:val="22"/>
        </w:rPr>
        <w:t xml:space="preserve">tedy došlo </w:t>
      </w:r>
      <w:r w:rsidR="004F7983" w:rsidRPr="006310D5">
        <w:rPr>
          <w:rFonts w:ascii="Arial" w:hAnsi="Arial" w:cs="Arial"/>
          <w:bCs/>
          <w:sz w:val="22"/>
          <w:szCs w:val="22"/>
        </w:rPr>
        <w:t xml:space="preserve">ke snížení personálních kapacit na podporu činnosti Rady ze 79 na aktuálních 25 systemizovaných míst (počítáno včetně oddělení IS </w:t>
      </w:r>
      <w:proofErr w:type="spellStart"/>
      <w:r w:rsidR="004F7983" w:rsidRPr="006310D5">
        <w:rPr>
          <w:rFonts w:ascii="Arial" w:hAnsi="Arial" w:cs="Arial"/>
          <w:bCs/>
          <w:sz w:val="22"/>
          <w:szCs w:val="22"/>
        </w:rPr>
        <w:t>VaVaI</w:t>
      </w:r>
      <w:proofErr w:type="spellEnd"/>
      <w:r w:rsidR="004F7983" w:rsidRPr="006310D5">
        <w:rPr>
          <w:rFonts w:ascii="Arial" w:hAnsi="Arial" w:cs="Arial"/>
          <w:bCs/>
          <w:sz w:val="22"/>
          <w:szCs w:val="22"/>
        </w:rPr>
        <w:t xml:space="preserve"> převedeného na OIT)</w:t>
      </w:r>
      <w:r>
        <w:rPr>
          <w:rFonts w:ascii="Arial" w:hAnsi="Arial" w:cs="Arial"/>
          <w:bCs/>
          <w:sz w:val="22"/>
          <w:szCs w:val="22"/>
        </w:rPr>
        <w:t xml:space="preserve">. </w:t>
      </w:r>
      <w:r w:rsidR="006310D5" w:rsidRPr="006310D5">
        <w:rPr>
          <w:rFonts w:ascii="Arial" w:hAnsi="Arial" w:cs="Arial"/>
          <w:bCs/>
          <w:sz w:val="22"/>
          <w:szCs w:val="22"/>
        </w:rPr>
        <w:t>Z</w:t>
      </w:r>
      <w:r w:rsidR="004F7983" w:rsidRPr="006310D5">
        <w:rPr>
          <w:rFonts w:ascii="Arial" w:hAnsi="Arial" w:cs="Arial"/>
          <w:bCs/>
          <w:sz w:val="22"/>
          <w:szCs w:val="22"/>
        </w:rPr>
        <w:t xml:space="preserve"> původních 79 systemizovaných míst bylo 6 systemizovaných míst převedeno na MPO (včetně delimitace agendy) a že v roce 2020 se snížil počet systemizovaných míst v Odboru Rady na 25</w:t>
      </w:r>
      <w:r w:rsidR="006310D5" w:rsidRPr="006310D5">
        <w:rPr>
          <w:rFonts w:ascii="Arial" w:hAnsi="Arial" w:cs="Arial"/>
          <w:bCs/>
          <w:sz w:val="22"/>
          <w:szCs w:val="22"/>
        </w:rPr>
        <w:t>.</w:t>
      </w:r>
      <w:r w:rsidR="004F7983" w:rsidRPr="006310D5">
        <w:rPr>
          <w:rFonts w:ascii="Arial" w:hAnsi="Arial" w:cs="Arial"/>
          <w:bCs/>
          <w:sz w:val="22"/>
          <w:szCs w:val="22"/>
        </w:rPr>
        <w:t xml:space="preserve"> </w:t>
      </w:r>
      <w:r w:rsidR="006310D5" w:rsidRPr="006310D5">
        <w:rPr>
          <w:rFonts w:ascii="Arial" w:hAnsi="Arial" w:cs="Arial"/>
          <w:bCs/>
          <w:sz w:val="22"/>
          <w:szCs w:val="22"/>
        </w:rPr>
        <w:t>J</w:t>
      </w:r>
      <w:r w:rsidR="004F7983" w:rsidRPr="006310D5">
        <w:rPr>
          <w:rFonts w:ascii="Arial" w:hAnsi="Arial" w:cs="Arial"/>
          <w:bCs/>
          <w:sz w:val="22"/>
          <w:szCs w:val="22"/>
        </w:rPr>
        <w:t xml:space="preserve">e patrné, že </w:t>
      </w:r>
      <w:r w:rsidR="004F7983" w:rsidRPr="006310D5">
        <w:rPr>
          <w:rFonts w:ascii="Arial" w:hAnsi="Arial" w:cs="Arial"/>
          <w:b/>
          <w:bCs/>
          <w:sz w:val="22"/>
          <w:szCs w:val="22"/>
        </w:rPr>
        <w:t>stejný, ba dokonce narůstající rozsah agend je zajišťován o cca 66 % personálních kapacit méně než v minulosti.</w:t>
      </w:r>
      <w:r w:rsidR="004F7983" w:rsidRPr="006310D5">
        <w:rPr>
          <w:rFonts w:ascii="Arial" w:hAnsi="Arial" w:cs="Arial"/>
          <w:bCs/>
          <w:sz w:val="22"/>
          <w:szCs w:val="22"/>
        </w:rPr>
        <w:t xml:space="preserve"> </w:t>
      </w:r>
    </w:p>
    <w:p w:rsidR="00A77C6E" w:rsidRDefault="00A77C6E">
      <w:pPr>
        <w:spacing w:after="160" w:line="259" w:lineRule="auto"/>
        <w:rPr>
          <w:rFonts w:ascii="Arial" w:hAnsi="Arial" w:cs="Arial"/>
          <w:bCs/>
          <w:sz w:val="22"/>
          <w:szCs w:val="22"/>
        </w:rPr>
      </w:pPr>
      <w:r>
        <w:rPr>
          <w:rFonts w:ascii="Arial" w:hAnsi="Arial" w:cs="Arial"/>
          <w:bCs/>
          <w:sz w:val="22"/>
          <w:szCs w:val="22"/>
        </w:rPr>
        <w:br w:type="page"/>
      </w:r>
    </w:p>
    <w:p w:rsidR="00A77C6E" w:rsidRPr="00A77C6E" w:rsidRDefault="00A77C6E" w:rsidP="00A77C6E">
      <w:pPr>
        <w:spacing w:after="240"/>
        <w:jc w:val="both"/>
        <w:rPr>
          <w:rFonts w:ascii="Arial" w:hAnsi="Arial" w:cs="Arial"/>
          <w:b/>
          <w:bCs/>
          <w:sz w:val="22"/>
          <w:szCs w:val="22"/>
        </w:rPr>
      </w:pPr>
      <w:r w:rsidRPr="00A77C6E">
        <w:rPr>
          <w:rFonts w:ascii="Arial" w:hAnsi="Arial" w:cs="Arial"/>
          <w:b/>
          <w:bCs/>
          <w:sz w:val="22"/>
          <w:szCs w:val="22"/>
        </w:rPr>
        <w:lastRenderedPageBreak/>
        <w:t xml:space="preserve">Příloha: Seznam agend Odboru Rady pro výzkum, vývoj a inovace </w:t>
      </w:r>
    </w:p>
    <w:p w:rsidR="00A77C6E" w:rsidRPr="00A77C6E" w:rsidRDefault="00A77C6E" w:rsidP="00A77C6E">
      <w:pPr>
        <w:spacing w:after="240"/>
        <w:jc w:val="both"/>
        <w:rPr>
          <w:rFonts w:ascii="Arial" w:hAnsi="Arial" w:cs="Arial"/>
          <w:bCs/>
          <w:sz w:val="22"/>
          <w:szCs w:val="22"/>
        </w:rPr>
      </w:pPr>
      <w:r w:rsidRPr="00A77C6E">
        <w:rPr>
          <w:rFonts w:ascii="Arial" w:hAnsi="Arial" w:cs="Arial"/>
          <w:bCs/>
          <w:sz w:val="22"/>
          <w:szCs w:val="22"/>
        </w:rPr>
        <w:t xml:space="preserve">Odbor Rady pro výzkum, vývoj a inovace je řízen předsedou vlády, který současně zastává funkci předsedy Rady pro výzkum, vývoj a inovace, a vedoucím Úřadu. Odbor Rady pro výzkum, vývoj a inovace </w:t>
      </w:r>
    </w:p>
    <w:p w:rsidR="00A77C6E" w:rsidRPr="00A77C6E" w:rsidRDefault="00A77C6E" w:rsidP="00A77C6E">
      <w:pPr>
        <w:pStyle w:val="l51"/>
        <w:numPr>
          <w:ilvl w:val="0"/>
          <w:numId w:val="9"/>
        </w:numPr>
        <w:spacing w:before="0" w:after="120"/>
        <w:rPr>
          <w:rFonts w:ascii="Arial" w:hAnsi="Arial" w:cs="Arial"/>
          <w:color w:val="000000"/>
          <w:sz w:val="22"/>
          <w:szCs w:val="22"/>
        </w:rPr>
      </w:pPr>
      <w:r>
        <w:rPr>
          <w:rFonts w:ascii="Arial" w:hAnsi="Arial" w:cs="Arial"/>
          <w:color w:val="000000"/>
          <w:sz w:val="22"/>
          <w:szCs w:val="22"/>
        </w:rPr>
        <w:t>z</w:t>
      </w:r>
      <w:r w:rsidRPr="00A77C6E">
        <w:rPr>
          <w:rFonts w:ascii="Arial" w:hAnsi="Arial" w:cs="Arial"/>
          <w:color w:val="000000"/>
          <w:sz w:val="22"/>
          <w:szCs w:val="22"/>
        </w:rPr>
        <w:t xml:space="preserve">abezpečuje organizační, technické a administrativní zajištění činnosti Rady VVI, jejího předsednictva a jejích poradních orgánů podle zákona o podpoře výzkumu, experimentálního vývoje a inovací. </w:t>
      </w:r>
    </w:p>
    <w:p w:rsidR="00A77C6E" w:rsidRPr="00A77C6E" w:rsidRDefault="00A77C6E" w:rsidP="00A77C6E">
      <w:pPr>
        <w:pStyle w:val="l51"/>
        <w:numPr>
          <w:ilvl w:val="0"/>
          <w:numId w:val="9"/>
        </w:numPr>
        <w:spacing w:before="0" w:after="120"/>
        <w:rPr>
          <w:rFonts w:ascii="Arial" w:hAnsi="Arial" w:cs="Arial"/>
          <w:color w:val="000000"/>
          <w:sz w:val="22"/>
          <w:szCs w:val="22"/>
        </w:rPr>
      </w:pPr>
      <w:r>
        <w:rPr>
          <w:rFonts w:ascii="Arial" w:hAnsi="Arial" w:cs="Arial"/>
          <w:color w:val="000000"/>
          <w:sz w:val="22"/>
          <w:szCs w:val="22"/>
        </w:rPr>
        <w:t>p</w:t>
      </w:r>
      <w:r w:rsidRPr="00A77C6E">
        <w:rPr>
          <w:rFonts w:ascii="Arial" w:hAnsi="Arial" w:cs="Arial"/>
          <w:color w:val="000000"/>
          <w:sz w:val="22"/>
          <w:szCs w:val="22"/>
        </w:rPr>
        <w:t xml:space="preserve">lní další úkoly a povinnosti stanovené zákonem, zvláštními právními předpisy, vládou, nebo vedoucím Úřadu. </w:t>
      </w:r>
    </w:p>
    <w:p w:rsidR="00A77C6E" w:rsidRPr="00A77C6E" w:rsidRDefault="00A77C6E" w:rsidP="00A77C6E">
      <w:pPr>
        <w:pStyle w:val="l51"/>
        <w:numPr>
          <w:ilvl w:val="0"/>
          <w:numId w:val="9"/>
        </w:numPr>
        <w:spacing w:before="0" w:after="120"/>
        <w:rPr>
          <w:rFonts w:ascii="Arial" w:hAnsi="Arial" w:cs="Arial"/>
          <w:color w:val="000000"/>
          <w:sz w:val="22"/>
          <w:szCs w:val="22"/>
        </w:rPr>
      </w:pPr>
      <w:r>
        <w:rPr>
          <w:rFonts w:ascii="Arial" w:hAnsi="Arial" w:cs="Arial"/>
          <w:color w:val="000000"/>
          <w:sz w:val="22"/>
          <w:szCs w:val="22"/>
        </w:rPr>
        <w:t>o</w:t>
      </w:r>
      <w:r w:rsidRPr="00A77C6E">
        <w:rPr>
          <w:rFonts w:ascii="Arial" w:hAnsi="Arial" w:cs="Arial"/>
          <w:color w:val="000000"/>
          <w:sz w:val="22"/>
          <w:szCs w:val="22"/>
        </w:rPr>
        <w:t xml:space="preserve">dpovídá za zajištění stanoviska k žádostem podle </w:t>
      </w:r>
      <w:r>
        <w:rPr>
          <w:rFonts w:ascii="Arial" w:hAnsi="Arial" w:cs="Arial"/>
          <w:color w:val="000000"/>
          <w:sz w:val="22"/>
          <w:szCs w:val="22"/>
        </w:rPr>
        <w:t xml:space="preserve">zákona o výzkumu na lidských </w:t>
      </w:r>
      <w:r w:rsidRPr="00A77C6E">
        <w:rPr>
          <w:rFonts w:ascii="Arial" w:hAnsi="Arial" w:cs="Arial"/>
          <w:color w:val="000000"/>
          <w:sz w:val="22"/>
          <w:szCs w:val="22"/>
        </w:rPr>
        <w:t xml:space="preserve">embryonálních kmenových buňkách a souvisejících činnostech, včetně organizačního, technického a administrativního zajištění Bioetické komise. </w:t>
      </w:r>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Vede evidenci zastoupení R</w:t>
      </w:r>
      <w:r>
        <w:rPr>
          <w:rFonts w:ascii="Arial" w:hAnsi="Arial" w:cs="Arial"/>
          <w:color w:val="000000"/>
          <w:sz w:val="22"/>
          <w:szCs w:val="22"/>
        </w:rPr>
        <w:t>ady VVI v dalších orgánech.</w:t>
      </w:r>
    </w:p>
    <w:p w:rsidR="00A77C6E" w:rsidRPr="00A77C6E" w:rsidRDefault="00A77C6E" w:rsidP="00A77C6E">
      <w:pPr>
        <w:spacing w:after="240"/>
        <w:jc w:val="both"/>
        <w:rPr>
          <w:rFonts w:ascii="Arial" w:hAnsi="Arial" w:cs="Arial"/>
          <w:bCs/>
          <w:sz w:val="22"/>
          <w:szCs w:val="22"/>
        </w:rPr>
      </w:pPr>
      <w:r w:rsidRPr="00A77C6E">
        <w:rPr>
          <w:rFonts w:ascii="Arial" w:hAnsi="Arial" w:cs="Arial"/>
          <w:bCs/>
          <w:sz w:val="22"/>
          <w:szCs w:val="22"/>
        </w:rPr>
        <w:t>Podílí se</w:t>
      </w:r>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 xml:space="preserve">na přípravě podkladů pro zasedání Rady VVI a její koordinaci, </w:t>
      </w:r>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 xml:space="preserve">ve spolupráci s příslušnými útvary Úřadu na zajišťování, společenských a stykových akcí Rady VVI. </w:t>
      </w:r>
    </w:p>
    <w:p w:rsidR="00A77C6E" w:rsidRPr="00A77C6E" w:rsidRDefault="00A77C6E" w:rsidP="00A77C6E">
      <w:pPr>
        <w:pStyle w:val="l51"/>
        <w:numPr>
          <w:ilvl w:val="0"/>
          <w:numId w:val="9"/>
        </w:numPr>
        <w:spacing w:before="0" w:after="120"/>
        <w:rPr>
          <w:rFonts w:ascii="Arial" w:hAnsi="Arial" w:cs="Arial"/>
          <w:color w:val="000000"/>
          <w:sz w:val="22"/>
          <w:szCs w:val="22"/>
        </w:rPr>
      </w:pPr>
      <w:r>
        <w:rPr>
          <w:rFonts w:ascii="Arial" w:hAnsi="Arial" w:cs="Arial"/>
          <w:color w:val="000000"/>
          <w:sz w:val="22"/>
          <w:szCs w:val="22"/>
        </w:rPr>
        <w:t>z</w:t>
      </w:r>
      <w:r w:rsidRPr="00A77C6E">
        <w:rPr>
          <w:rFonts w:ascii="Arial" w:hAnsi="Arial" w:cs="Arial"/>
          <w:color w:val="000000"/>
          <w:sz w:val="22"/>
          <w:szCs w:val="22"/>
        </w:rPr>
        <w:t xml:space="preserve">ajišťuje personální podklady ve vztahu k předsednictvu, členům Rady VVI a jejích poradních orgánů, a spolupracuje s Odborem personálním při odměňování těchto veřejných funkcionářů. </w:t>
      </w:r>
    </w:p>
    <w:p w:rsidR="00A77C6E" w:rsidRPr="00A77C6E" w:rsidRDefault="00A77C6E" w:rsidP="00A77C6E">
      <w:pPr>
        <w:pStyle w:val="l51"/>
        <w:numPr>
          <w:ilvl w:val="0"/>
          <w:numId w:val="9"/>
        </w:numPr>
        <w:spacing w:before="0" w:after="120"/>
        <w:rPr>
          <w:rFonts w:ascii="Arial" w:hAnsi="Arial" w:cs="Arial"/>
          <w:color w:val="000000"/>
          <w:sz w:val="22"/>
          <w:szCs w:val="22"/>
        </w:rPr>
      </w:pPr>
      <w:r>
        <w:rPr>
          <w:rFonts w:ascii="Arial" w:hAnsi="Arial" w:cs="Arial"/>
          <w:color w:val="000000"/>
          <w:sz w:val="22"/>
          <w:szCs w:val="22"/>
        </w:rPr>
        <w:t>p</w:t>
      </w:r>
      <w:r w:rsidRPr="00A77C6E">
        <w:rPr>
          <w:rFonts w:ascii="Arial" w:hAnsi="Arial" w:cs="Arial"/>
          <w:color w:val="000000"/>
          <w:sz w:val="22"/>
          <w:szCs w:val="22"/>
        </w:rPr>
        <w:t>řipravuje podklady a podílí se na organizačním zajištění za</w:t>
      </w:r>
      <w:r>
        <w:rPr>
          <w:rFonts w:ascii="Arial" w:hAnsi="Arial" w:cs="Arial"/>
          <w:color w:val="000000"/>
          <w:sz w:val="22"/>
          <w:szCs w:val="22"/>
        </w:rPr>
        <w:t>hraničních jednání Rady VVI.</w:t>
      </w:r>
    </w:p>
    <w:p w:rsidR="00A77C6E" w:rsidRPr="00A77C6E" w:rsidRDefault="00A77C6E" w:rsidP="00A77C6E">
      <w:pPr>
        <w:spacing w:after="240"/>
        <w:jc w:val="both"/>
        <w:rPr>
          <w:rFonts w:ascii="Arial" w:hAnsi="Arial" w:cs="Arial"/>
          <w:b/>
          <w:bCs/>
          <w:sz w:val="22"/>
          <w:szCs w:val="22"/>
        </w:rPr>
      </w:pPr>
      <w:r w:rsidRPr="00A77C6E">
        <w:rPr>
          <w:rFonts w:ascii="Arial" w:hAnsi="Arial" w:cs="Arial"/>
          <w:b/>
          <w:bCs/>
          <w:sz w:val="22"/>
          <w:szCs w:val="22"/>
        </w:rPr>
        <w:t xml:space="preserve">Oddělení hodnocení výzkumných organizací </w:t>
      </w:r>
    </w:p>
    <w:p w:rsidR="00A77C6E" w:rsidRPr="00A77C6E" w:rsidRDefault="00A77C6E" w:rsidP="00A77C6E">
      <w:pPr>
        <w:spacing w:after="240"/>
        <w:jc w:val="both"/>
        <w:rPr>
          <w:rFonts w:ascii="Arial" w:hAnsi="Arial" w:cs="Arial"/>
          <w:bCs/>
          <w:sz w:val="22"/>
          <w:szCs w:val="22"/>
        </w:rPr>
      </w:pPr>
      <w:r w:rsidRPr="00A77C6E">
        <w:rPr>
          <w:rFonts w:ascii="Arial" w:hAnsi="Arial" w:cs="Arial"/>
          <w:bCs/>
          <w:sz w:val="22"/>
          <w:szCs w:val="22"/>
        </w:rPr>
        <w:t xml:space="preserve">Odpovídá </w:t>
      </w:r>
      <w:proofErr w:type="gramStart"/>
      <w:r w:rsidRPr="00A77C6E">
        <w:rPr>
          <w:rFonts w:ascii="Arial" w:hAnsi="Arial" w:cs="Arial"/>
          <w:bCs/>
          <w:sz w:val="22"/>
          <w:szCs w:val="22"/>
        </w:rPr>
        <w:t>za</w:t>
      </w:r>
      <w:proofErr w:type="gramEnd"/>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 xml:space="preserve">zpracování koncepce hodnocení výzkumných organizací ve spolupráci s poskytovateli institucionální podpory a zřizovateli výzkumných organizací, </w:t>
      </w:r>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 xml:space="preserve">hodnocení výzkumu, vývoje a inovací na národní úrovni, včetně přípravy datových podkladů a zajištění aplikace pro realizaci hodnocení prostřednictvím Odborných panelů a Odborného orgánu hodnotitelů, </w:t>
      </w:r>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 xml:space="preserve">zajišťování každoročního hodnocení výzkumných organizací podle zákona o podpoře výzkumu, experimentálního vývoje a inovací a souvisejících činnostech, včetně organizačního, technického a administrativního zajištění, </w:t>
      </w:r>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 xml:space="preserve">spolupráci s Ministerstvem školství, mládeže a tělovýchovy, Ministerstvem vnitra a Ministerstvem obrany při organizaci periodického hodnocení vysokých škol a podporu ministerstev při provádění periodického hodnocení resortních výzkumných pracovišť, </w:t>
      </w:r>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 xml:space="preserve">provádění specializovaných hodnocení různých aspektů oblasti VVI. </w:t>
      </w:r>
    </w:p>
    <w:p w:rsidR="00A77C6E" w:rsidRPr="00A77C6E" w:rsidRDefault="00A77C6E" w:rsidP="00A77C6E">
      <w:pPr>
        <w:spacing w:after="240"/>
        <w:jc w:val="both"/>
        <w:rPr>
          <w:rFonts w:ascii="Arial" w:hAnsi="Arial" w:cs="Arial"/>
          <w:bCs/>
          <w:sz w:val="22"/>
          <w:szCs w:val="22"/>
        </w:rPr>
      </w:pPr>
      <w:r w:rsidRPr="00A77C6E">
        <w:rPr>
          <w:rFonts w:ascii="Arial" w:hAnsi="Arial" w:cs="Arial"/>
          <w:bCs/>
          <w:sz w:val="22"/>
          <w:szCs w:val="22"/>
        </w:rPr>
        <w:t>Spolupracuje s</w:t>
      </w:r>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 xml:space="preserve">při zpracování dat z IS VVI pro hodnocení výzkumných organizací, realizaci aplikace pro hodnocení a využívání informací z IS VVI, </w:t>
      </w:r>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lastRenderedPageBreak/>
        <w:t xml:space="preserve">při provádění hodnocení výzkumu, vývoje a inovací na centrální úrovni a při využití výsledků hodnocení pro zpracování analýz a přípravu návrhu výdajů státního rozpočtu na VVI. </w:t>
      </w:r>
    </w:p>
    <w:p w:rsidR="00A77C6E" w:rsidRPr="00A77C6E" w:rsidRDefault="00A77C6E" w:rsidP="00A77C6E">
      <w:pPr>
        <w:spacing w:after="240"/>
        <w:jc w:val="both"/>
        <w:rPr>
          <w:rFonts w:ascii="Arial" w:hAnsi="Arial" w:cs="Arial"/>
          <w:b/>
          <w:bCs/>
          <w:sz w:val="22"/>
          <w:szCs w:val="22"/>
        </w:rPr>
      </w:pPr>
      <w:r w:rsidRPr="00A77C6E">
        <w:rPr>
          <w:rFonts w:ascii="Arial" w:hAnsi="Arial" w:cs="Arial"/>
          <w:b/>
          <w:bCs/>
          <w:sz w:val="22"/>
          <w:szCs w:val="22"/>
        </w:rPr>
        <w:t xml:space="preserve">Oddělení analýz a koordinace vědy, výzkumu a inovací </w:t>
      </w:r>
    </w:p>
    <w:p w:rsidR="00A77C6E" w:rsidRPr="00A77C6E" w:rsidRDefault="00A77C6E" w:rsidP="00A77C6E">
      <w:pPr>
        <w:spacing w:after="240"/>
        <w:jc w:val="both"/>
        <w:rPr>
          <w:rFonts w:ascii="Arial" w:hAnsi="Arial" w:cs="Arial"/>
          <w:bCs/>
          <w:sz w:val="22"/>
          <w:szCs w:val="22"/>
        </w:rPr>
      </w:pPr>
      <w:r w:rsidRPr="00A77C6E">
        <w:rPr>
          <w:rFonts w:ascii="Arial" w:hAnsi="Arial" w:cs="Arial"/>
          <w:bCs/>
          <w:sz w:val="22"/>
          <w:szCs w:val="22"/>
        </w:rPr>
        <w:t>Zpracovává</w:t>
      </w:r>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 xml:space="preserve">návrh Národní politiky výzkumu, vývoje a inovací ČR pro jednání Rady VVI, ve spolupráci s Ministerstvem školství, mládeže a tělovýchovy, dalšími rezorty a ostatními relevantními partnery a odpovídá za její předložení vládě, </w:t>
      </w:r>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 xml:space="preserve">pravidelné roční analýzy a hodnocení stavu výzkumu, vývoje a inovací v České republice a jejich srovnání se zahraničím a dalších strategických a koncepčních dokumentů pro jednání Rady VVI, </w:t>
      </w:r>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 xml:space="preserve">návrh výdajů státního rozpočtu výzkumu, vývoje a inovací pro jednání Rady VVI a jednání vlády. </w:t>
      </w:r>
    </w:p>
    <w:p w:rsidR="00A77C6E" w:rsidRPr="00A77C6E" w:rsidRDefault="00A77C6E" w:rsidP="00A77C6E">
      <w:pPr>
        <w:spacing w:after="240"/>
        <w:jc w:val="both"/>
        <w:rPr>
          <w:rFonts w:ascii="Arial" w:hAnsi="Arial" w:cs="Arial"/>
          <w:bCs/>
          <w:sz w:val="22"/>
          <w:szCs w:val="22"/>
        </w:rPr>
      </w:pPr>
      <w:r w:rsidRPr="00A77C6E">
        <w:rPr>
          <w:rFonts w:ascii="Arial" w:hAnsi="Arial" w:cs="Arial"/>
          <w:bCs/>
          <w:sz w:val="22"/>
          <w:szCs w:val="22"/>
        </w:rPr>
        <w:t xml:space="preserve">Odpovídá </w:t>
      </w:r>
      <w:proofErr w:type="gramStart"/>
      <w:r w:rsidRPr="00A77C6E">
        <w:rPr>
          <w:rFonts w:ascii="Arial" w:hAnsi="Arial" w:cs="Arial"/>
          <w:bCs/>
          <w:sz w:val="22"/>
          <w:szCs w:val="22"/>
        </w:rPr>
        <w:t>za</w:t>
      </w:r>
      <w:proofErr w:type="gramEnd"/>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 xml:space="preserve">kontrolu realizace Národní politiky výzkumu, vývoje a inovací a zpracování návrhů stanovisek Rady VVI k souladu programů výzkumu a vývoje předložených poskytovateli s Národní politikou výzkumu, vývoje a inovací před schválením těchto programů vládou, </w:t>
      </w:r>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 xml:space="preserve">analytickou podporu Rady VVI pro dlouhodobé plánování rozpočtu a řízení Národní politiky VVI, </w:t>
      </w:r>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 xml:space="preserve">koordinaci zpracování priorit aplikovaného výzkumu dle požadavků Rady VVI, </w:t>
      </w:r>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 xml:space="preserve">organizaci a koordinaci pracovních týmů složených ze zástupců ústředních orgánů státní správy, event. dalších zainteresovaných organizací k řešení vybraných metodických otázek a ke konzultacím k sestavení rozpočtu VVI a k průběhu jeho projednávání, </w:t>
      </w:r>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 xml:space="preserve">zajištění činnosti a administrativní podporu pracovních skupin vedených zpravodaji Rady VVI podle příslušných usnesení Rady VVI, </w:t>
      </w:r>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 xml:space="preserve">koordinaci odborných činností zahraničních vědeckých diplomatů, ve spolupráci s Radou VVI a příslušnými poskytovateli, </w:t>
      </w:r>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 xml:space="preserve">přípravu návrhu výdajů ÚV ČR (ukazatel Výdaje na výzkum, vývoj a inovace celkem včetně programů spolufinancovaných z prostředků zahraničních programů) a realizaci schváleného rozpočtu, kontrolu a rozbor čerpání v rámci výše uvedeného ukazatele a na základě zjištění předkládá vedení odboru návrh opatření. </w:t>
      </w:r>
    </w:p>
    <w:p w:rsidR="00A77C6E" w:rsidRPr="00A77C6E" w:rsidRDefault="00A77C6E" w:rsidP="00A77C6E">
      <w:pPr>
        <w:spacing w:after="240"/>
        <w:jc w:val="both"/>
        <w:rPr>
          <w:rFonts w:ascii="Arial" w:hAnsi="Arial" w:cs="Arial"/>
          <w:bCs/>
          <w:sz w:val="22"/>
          <w:szCs w:val="22"/>
        </w:rPr>
      </w:pPr>
      <w:r>
        <w:rPr>
          <w:rFonts w:ascii="Arial" w:hAnsi="Arial" w:cs="Arial"/>
          <w:bCs/>
          <w:sz w:val="22"/>
          <w:szCs w:val="22"/>
        </w:rPr>
        <w:t>Spolupracuje</w:t>
      </w:r>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 xml:space="preserve">s dalšími ústředními správními úřady a institucemi na zpracování dalších strategických a koncepčních dokumentů – ekonomických analýz, sektorových analýz a výhledů, </w:t>
      </w:r>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 xml:space="preserve">ve všech fázích vypracovávání rozpočtů s Ministerstvem financí a příslušnými rozpočtovými kapitolami, </w:t>
      </w:r>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 xml:space="preserve">na přípravě hodnocení výsledků ukončených programů, </w:t>
      </w:r>
    </w:p>
    <w:p w:rsidR="00A77C6E" w:rsidRPr="00A77C6E" w:rsidRDefault="00A77C6E" w:rsidP="00A77C6E">
      <w:pPr>
        <w:pStyle w:val="l51"/>
        <w:numPr>
          <w:ilvl w:val="0"/>
          <w:numId w:val="9"/>
        </w:numPr>
        <w:spacing w:before="0" w:after="120"/>
        <w:rPr>
          <w:rFonts w:ascii="Arial" w:hAnsi="Arial" w:cs="Arial"/>
          <w:color w:val="000000"/>
          <w:sz w:val="22"/>
          <w:szCs w:val="22"/>
        </w:rPr>
      </w:pPr>
      <w:r w:rsidRPr="00A77C6E">
        <w:rPr>
          <w:rFonts w:ascii="Arial" w:hAnsi="Arial" w:cs="Arial"/>
          <w:color w:val="000000"/>
          <w:sz w:val="22"/>
          <w:szCs w:val="22"/>
        </w:rPr>
        <w:t xml:space="preserve">s Odborem informatiky zejména při zpracování dat z IS VVI pro účely analýz systému VVI a implementaci zajištění otevřeného přístupu k výsledkům a datům výzkumu a vývoje financovaného z veřejných zdrojů. </w:t>
      </w:r>
    </w:p>
    <w:sectPr w:rsidR="00A77C6E" w:rsidRPr="00A77C6E" w:rsidSect="001032D5">
      <w:headerReference w:type="even" r:id="rId9"/>
      <w:headerReference w:type="default" r:id="rId10"/>
      <w:footerReference w:type="even" r:id="rId11"/>
      <w:footerReference w:type="default" r:id="rId12"/>
      <w:headerReference w:type="first" r:id="rId13"/>
      <w:footerReference w:type="first" r:id="rId14"/>
      <w:pgSz w:w="11906" w:h="16838" w:code="9"/>
      <w:pgMar w:top="1417" w:right="1417" w:bottom="1417" w:left="1417" w:header="709" w:footer="425"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8AC11A" w16cid:durableId="23411CBA"/>
  <w16cid:commentId w16cid:paraId="6C1EC714" w16cid:durableId="23411D6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0EB" w:rsidRDefault="00E440EB" w:rsidP="003D71F2">
      <w:r>
        <w:separator/>
      </w:r>
    </w:p>
  </w:endnote>
  <w:endnote w:type="continuationSeparator" w:id="0">
    <w:p w:rsidR="00E440EB" w:rsidRDefault="00E440EB" w:rsidP="003D7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2D5" w:rsidRDefault="00DF52D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C1C" w:rsidRPr="00A77C6E" w:rsidRDefault="00DF52D5" w:rsidP="00A77C6E">
    <w:pPr>
      <w:pStyle w:val="Zpat"/>
      <w:numPr>
        <w:ilvl w:val="0"/>
        <w:numId w:val="0"/>
      </w:num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C1C" w:rsidRDefault="00A77C6E" w:rsidP="000F1E37">
    <w:pPr>
      <w:pStyle w:val="Zpat"/>
      <w:numPr>
        <w:ilvl w:val="0"/>
        <w:numId w:val="0"/>
      </w:numPr>
    </w:pPr>
    <w:r>
      <w:t>JM; 26.10.2020 12:06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0EB" w:rsidRDefault="00E440EB" w:rsidP="003D71F2">
      <w:r>
        <w:separator/>
      </w:r>
    </w:p>
  </w:footnote>
  <w:footnote w:type="continuationSeparator" w:id="0">
    <w:p w:rsidR="00E440EB" w:rsidRDefault="00E440EB" w:rsidP="003D71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2D5" w:rsidRDefault="00DF52D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2D5" w:rsidRDefault="00DF52D5">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DF52D5" w:rsidTr="00E06C28">
      <w:trPr>
        <w:trHeight w:val="686"/>
      </w:trPr>
      <w:tc>
        <w:tcPr>
          <w:tcW w:w="8188" w:type="dxa"/>
          <w:tcBorders>
            <w:top w:val="nil"/>
            <w:left w:val="nil"/>
            <w:bottom w:val="nil"/>
            <w:right w:val="single" w:sz="6" w:space="0" w:color="auto"/>
          </w:tcBorders>
          <w:vAlign w:val="center"/>
        </w:tcPr>
        <w:p w:rsidR="00DF52D5" w:rsidRPr="009758E5" w:rsidRDefault="00DF52D5" w:rsidP="00E06C28">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9775063" wp14:editId="4153A534">
                <wp:simplePos x="0" y="0"/>
                <wp:positionH relativeFrom="column">
                  <wp:posOffset>-111125</wp:posOffset>
                </wp:positionH>
                <wp:positionV relativeFrom="paragraph">
                  <wp:posOffset>-63500</wp:posOffset>
                </wp:positionV>
                <wp:extent cx="914400" cy="27686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400" cy="27686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tcPr>
        <w:p w:rsidR="00DF52D5" w:rsidRPr="00C12F55" w:rsidRDefault="00DF52D5" w:rsidP="00E06C28">
          <w:pPr>
            <w:pStyle w:val="Zhlav"/>
            <w:jc w:val="center"/>
            <w:rPr>
              <w:rFonts w:ascii="Arial" w:hAnsi="Arial" w:cs="Arial"/>
              <w:b/>
              <w:color w:val="0070C0"/>
              <w:sz w:val="28"/>
              <w:szCs w:val="28"/>
            </w:rPr>
          </w:pPr>
          <w:r>
            <w:rPr>
              <w:rFonts w:ascii="Arial" w:hAnsi="Arial" w:cs="Arial"/>
              <w:b/>
              <w:color w:val="0070C0"/>
              <w:sz w:val="28"/>
              <w:szCs w:val="28"/>
            </w:rPr>
            <w:t>361</w:t>
          </w:r>
          <w:r w:rsidRPr="00C12F55">
            <w:rPr>
              <w:rFonts w:ascii="Arial" w:hAnsi="Arial" w:cs="Arial"/>
              <w:b/>
              <w:color w:val="0070C0"/>
              <w:sz w:val="28"/>
              <w:szCs w:val="28"/>
            </w:rPr>
            <w:t>/</w:t>
          </w:r>
          <w:r>
            <w:rPr>
              <w:rFonts w:ascii="Arial" w:hAnsi="Arial" w:cs="Arial"/>
              <w:b/>
              <w:color w:val="0070C0"/>
              <w:sz w:val="28"/>
              <w:szCs w:val="28"/>
            </w:rPr>
            <w:t xml:space="preserve">B1 </w:t>
          </w:r>
          <w:r>
            <w:rPr>
              <w:rFonts w:ascii="Arial" w:hAnsi="Arial" w:cs="Arial"/>
              <w:b/>
              <w:color w:val="0070C0"/>
              <w:sz w:val="28"/>
              <w:szCs w:val="28"/>
            </w:rPr>
            <w:t>d)</w:t>
          </w:r>
          <w:bookmarkStart w:id="0" w:name="_GoBack"/>
          <w:bookmarkEnd w:id="0"/>
        </w:p>
      </w:tc>
    </w:tr>
  </w:tbl>
  <w:p w:rsidR="00DF52D5" w:rsidRDefault="00DF52D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FBBE1A"/>
    <w:multiLevelType w:val="hybridMultilevel"/>
    <w:tmpl w:val="CAA189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DF6872"/>
    <w:multiLevelType w:val="hybridMultilevel"/>
    <w:tmpl w:val="26223C62"/>
    <w:lvl w:ilvl="0" w:tplc="0405000F">
      <w:start w:val="1"/>
      <w:numFmt w:val="decimal"/>
      <w:pStyle w:val="Zpat"/>
      <w:lvlText w:val="%1."/>
      <w:lvlJc w:val="left"/>
      <w:pPr>
        <w:tabs>
          <w:tab w:val="num" w:pos="780"/>
        </w:tabs>
        <w:ind w:left="780"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2">
    <w:nsid w:val="033830A7"/>
    <w:multiLevelType w:val="hybridMultilevel"/>
    <w:tmpl w:val="49968B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A132B83"/>
    <w:multiLevelType w:val="hybridMultilevel"/>
    <w:tmpl w:val="FCB66A8A"/>
    <w:lvl w:ilvl="0" w:tplc="B448CBA4">
      <w:start w:val="1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0151C9F"/>
    <w:multiLevelType w:val="hybridMultilevel"/>
    <w:tmpl w:val="DFD4817E"/>
    <w:lvl w:ilvl="0" w:tplc="F2BEF57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0566E54"/>
    <w:multiLevelType w:val="hybridMultilevel"/>
    <w:tmpl w:val="D1CE64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237F88"/>
    <w:multiLevelType w:val="hybridMultilevel"/>
    <w:tmpl w:val="A48E6ED6"/>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7">
    <w:nsid w:val="29A55472"/>
    <w:multiLevelType w:val="hybridMultilevel"/>
    <w:tmpl w:val="D9BE0B2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34B95A4E"/>
    <w:multiLevelType w:val="hybridMultilevel"/>
    <w:tmpl w:val="72547B8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2B30A65"/>
    <w:multiLevelType w:val="hybridMultilevel"/>
    <w:tmpl w:val="F30009E2"/>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0">
    <w:nsid w:val="5CF97D7B"/>
    <w:multiLevelType w:val="hybridMultilevel"/>
    <w:tmpl w:val="6CCE842C"/>
    <w:lvl w:ilvl="0" w:tplc="B448CBA4">
      <w:start w:val="1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6A685B56"/>
    <w:multiLevelType w:val="hybridMultilevel"/>
    <w:tmpl w:val="0CD0CF0A"/>
    <w:lvl w:ilvl="0" w:tplc="708AB65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11"/>
  </w:num>
  <w:num w:numId="3">
    <w:abstractNumId w:val="3"/>
  </w:num>
  <w:num w:numId="4">
    <w:abstractNumId w:val="10"/>
  </w:num>
  <w:num w:numId="5">
    <w:abstractNumId w:val="4"/>
  </w:num>
  <w:num w:numId="6">
    <w:abstractNumId w:val="2"/>
  </w:num>
  <w:num w:numId="7">
    <w:abstractNumId w:val="8"/>
  </w:num>
  <w:num w:numId="8">
    <w:abstractNumId w:val="5"/>
  </w:num>
  <w:num w:numId="9">
    <w:abstractNumId w:val="6"/>
  </w:num>
  <w:num w:numId="10">
    <w:abstractNumId w:val="9"/>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1F2"/>
    <w:rsid w:val="00045795"/>
    <w:rsid w:val="00094ADC"/>
    <w:rsid w:val="000A48CF"/>
    <w:rsid w:val="000D7C56"/>
    <w:rsid w:val="001032D5"/>
    <w:rsid w:val="00206D54"/>
    <w:rsid w:val="003A514C"/>
    <w:rsid w:val="003D71F2"/>
    <w:rsid w:val="004F7983"/>
    <w:rsid w:val="00547093"/>
    <w:rsid w:val="005551CE"/>
    <w:rsid w:val="006310D5"/>
    <w:rsid w:val="006557C5"/>
    <w:rsid w:val="0068236B"/>
    <w:rsid w:val="00A77C6E"/>
    <w:rsid w:val="00B73BBF"/>
    <w:rsid w:val="00C6247D"/>
    <w:rsid w:val="00CC59F5"/>
    <w:rsid w:val="00D05657"/>
    <w:rsid w:val="00D460C1"/>
    <w:rsid w:val="00DF52D5"/>
    <w:rsid w:val="00E22F38"/>
    <w:rsid w:val="00E440EB"/>
    <w:rsid w:val="00EE38AC"/>
    <w:rsid w:val="00F014E9"/>
    <w:rsid w:val="00F83E62"/>
    <w:rsid w:val="00FB3B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71F2"/>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1032D5"/>
    <w:pPr>
      <w:keepNext/>
      <w:keepLines/>
      <w:spacing w:before="240" w:line="259" w:lineRule="auto"/>
      <w:outlineLvl w:val="0"/>
    </w:pPr>
    <w:rPr>
      <w:rFonts w:ascii="Arial" w:hAnsi="Arial"/>
      <w:color w:val="2E74B5"/>
      <w:sz w:val="32"/>
      <w:szCs w:val="3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3D71F2"/>
    <w:pPr>
      <w:numPr>
        <w:numId w:val="1"/>
      </w:numPr>
      <w:tabs>
        <w:tab w:val="center" w:pos="4536"/>
        <w:tab w:val="right" w:pos="9072"/>
      </w:tabs>
      <w:ind w:left="0" w:firstLine="0"/>
    </w:pPr>
    <w:rPr>
      <w:sz w:val="24"/>
    </w:rPr>
  </w:style>
  <w:style w:type="character" w:customStyle="1" w:styleId="ZpatChar">
    <w:name w:val="Zápatí Char"/>
    <w:basedOn w:val="Standardnpsmoodstavce"/>
    <w:link w:val="Zpat"/>
    <w:uiPriority w:val="99"/>
    <w:rsid w:val="003D71F2"/>
    <w:rPr>
      <w:rFonts w:ascii="Times New Roman" w:eastAsia="Times New Roman" w:hAnsi="Times New Roman" w:cs="Times New Roman"/>
      <w:sz w:val="24"/>
      <w:szCs w:val="20"/>
      <w:lang w:eastAsia="cs-CZ"/>
    </w:rPr>
  </w:style>
  <w:style w:type="paragraph" w:styleId="Zhlav">
    <w:name w:val="header"/>
    <w:basedOn w:val="Normln"/>
    <w:link w:val="ZhlavChar"/>
    <w:uiPriority w:val="99"/>
    <w:rsid w:val="003D71F2"/>
    <w:pPr>
      <w:tabs>
        <w:tab w:val="center" w:pos="4536"/>
        <w:tab w:val="right" w:pos="9072"/>
      </w:tabs>
    </w:pPr>
  </w:style>
  <w:style w:type="character" w:customStyle="1" w:styleId="ZhlavChar">
    <w:name w:val="Záhlaví Char"/>
    <w:basedOn w:val="Standardnpsmoodstavce"/>
    <w:link w:val="Zhlav"/>
    <w:uiPriority w:val="99"/>
    <w:rsid w:val="003D71F2"/>
    <w:rPr>
      <w:rFonts w:ascii="Times New Roman" w:eastAsia="Times New Roman" w:hAnsi="Times New Roman" w:cs="Times New Roman"/>
      <w:sz w:val="20"/>
      <w:szCs w:val="20"/>
      <w:lang w:eastAsia="cs-CZ"/>
    </w:rPr>
  </w:style>
  <w:style w:type="paragraph" w:customStyle="1" w:styleId="l41">
    <w:name w:val="l41"/>
    <w:basedOn w:val="Normln"/>
    <w:rsid w:val="003D71F2"/>
    <w:pPr>
      <w:spacing w:before="144" w:after="144"/>
      <w:jc w:val="both"/>
    </w:pPr>
    <w:rPr>
      <w:sz w:val="24"/>
      <w:szCs w:val="24"/>
    </w:rPr>
  </w:style>
  <w:style w:type="paragraph" w:customStyle="1" w:styleId="l51">
    <w:name w:val="l51"/>
    <w:basedOn w:val="Normln"/>
    <w:rsid w:val="003D71F2"/>
    <w:pPr>
      <w:spacing w:before="144" w:after="144"/>
      <w:jc w:val="both"/>
    </w:pPr>
    <w:rPr>
      <w:sz w:val="24"/>
      <w:szCs w:val="24"/>
    </w:rPr>
  </w:style>
  <w:style w:type="paragraph" w:styleId="Odstavecseseznamem">
    <w:name w:val="List Paragraph"/>
    <w:basedOn w:val="Normln"/>
    <w:uiPriority w:val="34"/>
    <w:qFormat/>
    <w:rsid w:val="003D71F2"/>
    <w:pPr>
      <w:ind w:left="720"/>
      <w:contextualSpacing/>
    </w:pPr>
  </w:style>
  <w:style w:type="character" w:customStyle="1" w:styleId="Nadpis1Char">
    <w:name w:val="Nadpis 1 Char"/>
    <w:basedOn w:val="Standardnpsmoodstavce"/>
    <w:link w:val="Nadpis1"/>
    <w:uiPriority w:val="9"/>
    <w:rsid w:val="001032D5"/>
    <w:rPr>
      <w:rFonts w:ascii="Arial" w:eastAsia="Times New Roman" w:hAnsi="Arial" w:cs="Times New Roman"/>
      <w:color w:val="2E74B5"/>
      <w:sz w:val="32"/>
      <w:szCs w:val="32"/>
    </w:rPr>
  </w:style>
  <w:style w:type="character" w:styleId="Odkaznakoment">
    <w:name w:val="annotation reference"/>
    <w:basedOn w:val="Standardnpsmoodstavce"/>
    <w:uiPriority w:val="99"/>
    <w:semiHidden/>
    <w:unhideWhenUsed/>
    <w:rsid w:val="00CC59F5"/>
    <w:rPr>
      <w:sz w:val="16"/>
      <w:szCs w:val="16"/>
    </w:rPr>
  </w:style>
  <w:style w:type="paragraph" w:styleId="Textkomente">
    <w:name w:val="annotation text"/>
    <w:basedOn w:val="Normln"/>
    <w:link w:val="TextkomenteChar"/>
    <w:uiPriority w:val="99"/>
    <w:semiHidden/>
    <w:unhideWhenUsed/>
    <w:rsid w:val="00CC59F5"/>
  </w:style>
  <w:style w:type="character" w:customStyle="1" w:styleId="TextkomenteChar">
    <w:name w:val="Text komentáře Char"/>
    <w:basedOn w:val="Standardnpsmoodstavce"/>
    <w:link w:val="Textkomente"/>
    <w:uiPriority w:val="99"/>
    <w:semiHidden/>
    <w:rsid w:val="00CC59F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59F5"/>
    <w:rPr>
      <w:b/>
      <w:bCs/>
    </w:rPr>
  </w:style>
  <w:style w:type="character" w:customStyle="1" w:styleId="PedmtkomenteChar">
    <w:name w:val="Předmět komentáře Char"/>
    <w:basedOn w:val="TextkomenteChar"/>
    <w:link w:val="Pedmtkomente"/>
    <w:uiPriority w:val="99"/>
    <w:semiHidden/>
    <w:rsid w:val="00CC59F5"/>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CC59F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C59F5"/>
    <w:rPr>
      <w:rFonts w:ascii="Segoe UI" w:eastAsia="Times New Roman" w:hAnsi="Segoe UI" w:cs="Segoe UI"/>
      <w:sz w:val="18"/>
      <w:szCs w:val="18"/>
      <w:lang w:eastAsia="cs-CZ"/>
    </w:rPr>
  </w:style>
  <w:style w:type="paragraph" w:customStyle="1" w:styleId="Default">
    <w:name w:val="Default"/>
    <w:rsid w:val="00A77C6E"/>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DF5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71F2"/>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1032D5"/>
    <w:pPr>
      <w:keepNext/>
      <w:keepLines/>
      <w:spacing w:before="240" w:line="259" w:lineRule="auto"/>
      <w:outlineLvl w:val="0"/>
    </w:pPr>
    <w:rPr>
      <w:rFonts w:ascii="Arial" w:hAnsi="Arial"/>
      <w:color w:val="2E74B5"/>
      <w:sz w:val="32"/>
      <w:szCs w:val="3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3D71F2"/>
    <w:pPr>
      <w:numPr>
        <w:numId w:val="1"/>
      </w:numPr>
      <w:tabs>
        <w:tab w:val="center" w:pos="4536"/>
        <w:tab w:val="right" w:pos="9072"/>
      </w:tabs>
      <w:ind w:left="0" w:firstLine="0"/>
    </w:pPr>
    <w:rPr>
      <w:sz w:val="24"/>
    </w:rPr>
  </w:style>
  <w:style w:type="character" w:customStyle="1" w:styleId="ZpatChar">
    <w:name w:val="Zápatí Char"/>
    <w:basedOn w:val="Standardnpsmoodstavce"/>
    <w:link w:val="Zpat"/>
    <w:uiPriority w:val="99"/>
    <w:rsid w:val="003D71F2"/>
    <w:rPr>
      <w:rFonts w:ascii="Times New Roman" w:eastAsia="Times New Roman" w:hAnsi="Times New Roman" w:cs="Times New Roman"/>
      <w:sz w:val="24"/>
      <w:szCs w:val="20"/>
      <w:lang w:eastAsia="cs-CZ"/>
    </w:rPr>
  </w:style>
  <w:style w:type="paragraph" w:styleId="Zhlav">
    <w:name w:val="header"/>
    <w:basedOn w:val="Normln"/>
    <w:link w:val="ZhlavChar"/>
    <w:uiPriority w:val="99"/>
    <w:rsid w:val="003D71F2"/>
    <w:pPr>
      <w:tabs>
        <w:tab w:val="center" w:pos="4536"/>
        <w:tab w:val="right" w:pos="9072"/>
      </w:tabs>
    </w:pPr>
  </w:style>
  <w:style w:type="character" w:customStyle="1" w:styleId="ZhlavChar">
    <w:name w:val="Záhlaví Char"/>
    <w:basedOn w:val="Standardnpsmoodstavce"/>
    <w:link w:val="Zhlav"/>
    <w:uiPriority w:val="99"/>
    <w:rsid w:val="003D71F2"/>
    <w:rPr>
      <w:rFonts w:ascii="Times New Roman" w:eastAsia="Times New Roman" w:hAnsi="Times New Roman" w:cs="Times New Roman"/>
      <w:sz w:val="20"/>
      <w:szCs w:val="20"/>
      <w:lang w:eastAsia="cs-CZ"/>
    </w:rPr>
  </w:style>
  <w:style w:type="paragraph" w:customStyle="1" w:styleId="l41">
    <w:name w:val="l41"/>
    <w:basedOn w:val="Normln"/>
    <w:rsid w:val="003D71F2"/>
    <w:pPr>
      <w:spacing w:before="144" w:after="144"/>
      <w:jc w:val="both"/>
    </w:pPr>
    <w:rPr>
      <w:sz w:val="24"/>
      <w:szCs w:val="24"/>
    </w:rPr>
  </w:style>
  <w:style w:type="paragraph" w:customStyle="1" w:styleId="l51">
    <w:name w:val="l51"/>
    <w:basedOn w:val="Normln"/>
    <w:rsid w:val="003D71F2"/>
    <w:pPr>
      <w:spacing w:before="144" w:after="144"/>
      <w:jc w:val="both"/>
    </w:pPr>
    <w:rPr>
      <w:sz w:val="24"/>
      <w:szCs w:val="24"/>
    </w:rPr>
  </w:style>
  <w:style w:type="paragraph" w:styleId="Odstavecseseznamem">
    <w:name w:val="List Paragraph"/>
    <w:basedOn w:val="Normln"/>
    <w:uiPriority w:val="34"/>
    <w:qFormat/>
    <w:rsid w:val="003D71F2"/>
    <w:pPr>
      <w:ind w:left="720"/>
      <w:contextualSpacing/>
    </w:pPr>
  </w:style>
  <w:style w:type="character" w:customStyle="1" w:styleId="Nadpis1Char">
    <w:name w:val="Nadpis 1 Char"/>
    <w:basedOn w:val="Standardnpsmoodstavce"/>
    <w:link w:val="Nadpis1"/>
    <w:uiPriority w:val="9"/>
    <w:rsid w:val="001032D5"/>
    <w:rPr>
      <w:rFonts w:ascii="Arial" w:eastAsia="Times New Roman" w:hAnsi="Arial" w:cs="Times New Roman"/>
      <w:color w:val="2E74B5"/>
      <w:sz w:val="32"/>
      <w:szCs w:val="32"/>
    </w:rPr>
  </w:style>
  <w:style w:type="character" w:styleId="Odkaznakoment">
    <w:name w:val="annotation reference"/>
    <w:basedOn w:val="Standardnpsmoodstavce"/>
    <w:uiPriority w:val="99"/>
    <w:semiHidden/>
    <w:unhideWhenUsed/>
    <w:rsid w:val="00CC59F5"/>
    <w:rPr>
      <w:sz w:val="16"/>
      <w:szCs w:val="16"/>
    </w:rPr>
  </w:style>
  <w:style w:type="paragraph" w:styleId="Textkomente">
    <w:name w:val="annotation text"/>
    <w:basedOn w:val="Normln"/>
    <w:link w:val="TextkomenteChar"/>
    <w:uiPriority w:val="99"/>
    <w:semiHidden/>
    <w:unhideWhenUsed/>
    <w:rsid w:val="00CC59F5"/>
  </w:style>
  <w:style w:type="character" w:customStyle="1" w:styleId="TextkomenteChar">
    <w:name w:val="Text komentáře Char"/>
    <w:basedOn w:val="Standardnpsmoodstavce"/>
    <w:link w:val="Textkomente"/>
    <w:uiPriority w:val="99"/>
    <w:semiHidden/>
    <w:rsid w:val="00CC59F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59F5"/>
    <w:rPr>
      <w:b/>
      <w:bCs/>
    </w:rPr>
  </w:style>
  <w:style w:type="character" w:customStyle="1" w:styleId="PedmtkomenteChar">
    <w:name w:val="Předmět komentáře Char"/>
    <w:basedOn w:val="TextkomenteChar"/>
    <w:link w:val="Pedmtkomente"/>
    <w:uiPriority w:val="99"/>
    <w:semiHidden/>
    <w:rsid w:val="00CC59F5"/>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CC59F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C59F5"/>
    <w:rPr>
      <w:rFonts w:ascii="Segoe UI" w:eastAsia="Times New Roman" w:hAnsi="Segoe UI" w:cs="Segoe UI"/>
      <w:sz w:val="18"/>
      <w:szCs w:val="18"/>
      <w:lang w:eastAsia="cs-CZ"/>
    </w:rPr>
  </w:style>
  <w:style w:type="paragraph" w:customStyle="1" w:styleId="Default">
    <w:name w:val="Default"/>
    <w:rsid w:val="00A77C6E"/>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DF5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7FF0F-7631-4E45-A9A9-8612E2B21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1585</Words>
  <Characters>9353</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10917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Jan</dc:creator>
  <cp:lastModifiedBy>Moravcová Lenka</cp:lastModifiedBy>
  <cp:revision>3</cp:revision>
  <dcterms:created xsi:type="dcterms:W3CDTF">2020-10-26T11:12:00Z</dcterms:created>
  <dcterms:modified xsi:type="dcterms:W3CDTF">2020-10-26T11:13:00Z</dcterms:modified>
</cp:coreProperties>
</file>