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24A8F" w:rsidRDefault="00D822DD" w:rsidP="001F679B">
      <w:pPr>
        <w:spacing w:after="24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 xml:space="preserve">Informace o </w:t>
      </w:r>
      <w:r w:rsidR="00272E62">
        <w:rPr>
          <w:rFonts w:ascii="Arial" w:hAnsi="Arial" w:cs="Arial"/>
          <w:b/>
          <w:color w:val="4F81BD" w:themeColor="accent1"/>
          <w:sz w:val="28"/>
          <w:szCs w:val="28"/>
        </w:rPr>
        <w:t>návrhu zákona, kterým se mění zákon č. 130/2002 Sb.</w:t>
      </w:r>
    </w:p>
    <w:p w:rsidR="00F16603" w:rsidRDefault="00F16603" w:rsidP="001F679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24A8F" w:rsidRPr="0064072F" w:rsidRDefault="00CA5E18" w:rsidP="001F679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</w:t>
      </w:r>
      <w:r w:rsidR="00DD134E">
        <w:rPr>
          <w:rFonts w:ascii="Arial" w:hAnsi="Arial" w:cs="Arial"/>
          <w:sz w:val="22"/>
          <w:szCs w:val="22"/>
        </w:rPr>
        <w:t xml:space="preserve">pro výzkum, vývoj a inovace </w:t>
      </w:r>
      <w:r>
        <w:rPr>
          <w:rFonts w:ascii="Arial" w:hAnsi="Arial" w:cs="Arial"/>
          <w:sz w:val="22"/>
          <w:szCs w:val="22"/>
        </w:rPr>
        <w:t xml:space="preserve">na svém </w:t>
      </w:r>
      <w:r w:rsidR="00DD134E">
        <w:rPr>
          <w:rFonts w:ascii="Arial" w:hAnsi="Arial" w:cs="Arial"/>
          <w:sz w:val="22"/>
          <w:szCs w:val="22"/>
        </w:rPr>
        <w:t>359.</w:t>
      </w:r>
      <w:r>
        <w:rPr>
          <w:rFonts w:ascii="Arial" w:hAnsi="Arial" w:cs="Arial"/>
          <w:sz w:val="22"/>
          <w:szCs w:val="22"/>
        </w:rPr>
        <w:t xml:space="preserve"> zasedání dne </w:t>
      </w:r>
      <w:r w:rsidR="00DD134E">
        <w:rPr>
          <w:rFonts w:ascii="Arial" w:hAnsi="Arial" w:cs="Arial"/>
          <w:sz w:val="22"/>
          <w:szCs w:val="22"/>
        </w:rPr>
        <w:t>4. září</w:t>
      </w:r>
      <w:r>
        <w:rPr>
          <w:rFonts w:ascii="Arial" w:hAnsi="Arial" w:cs="Arial"/>
          <w:sz w:val="22"/>
          <w:szCs w:val="22"/>
        </w:rPr>
        <w:t xml:space="preserve"> </w:t>
      </w:r>
      <w:r w:rsidR="00DD134E">
        <w:rPr>
          <w:rFonts w:ascii="Arial" w:hAnsi="Arial" w:cs="Arial"/>
          <w:sz w:val="22"/>
          <w:szCs w:val="22"/>
        </w:rPr>
        <w:t xml:space="preserve">2020 </w:t>
      </w:r>
      <w:r>
        <w:rPr>
          <w:rFonts w:ascii="Arial" w:hAnsi="Arial" w:cs="Arial"/>
          <w:sz w:val="22"/>
          <w:szCs w:val="22"/>
        </w:rPr>
        <w:t xml:space="preserve">schválila </w:t>
      </w:r>
      <w:r w:rsidR="00DD134E">
        <w:rPr>
          <w:rFonts w:ascii="Arial" w:hAnsi="Arial" w:cs="Arial"/>
          <w:sz w:val="22"/>
          <w:szCs w:val="22"/>
        </w:rPr>
        <w:t xml:space="preserve">finální </w:t>
      </w:r>
      <w:r>
        <w:rPr>
          <w:rFonts w:ascii="Arial" w:hAnsi="Arial" w:cs="Arial"/>
          <w:sz w:val="22"/>
          <w:szCs w:val="22"/>
        </w:rPr>
        <w:t>návrh zákona, kterým se mění zákon č. 130/2002 Sb. Materiál byl v září 2020 předložen na jednání vlády a Legislativní rady vlády.</w:t>
      </w:r>
    </w:p>
    <w:p w:rsidR="001F679B" w:rsidRDefault="00CA5E18" w:rsidP="001F67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 tomuto návrhu </w:t>
      </w:r>
      <w:r w:rsidR="00F11783">
        <w:rPr>
          <w:rFonts w:ascii="Arial" w:hAnsi="Arial" w:cs="Arial"/>
          <w:color w:val="000000"/>
          <w:sz w:val="22"/>
          <w:szCs w:val="22"/>
        </w:rPr>
        <w:t>jednaly</w:t>
      </w:r>
      <w:r>
        <w:rPr>
          <w:rFonts w:ascii="Arial" w:hAnsi="Arial" w:cs="Arial"/>
          <w:color w:val="000000"/>
          <w:sz w:val="22"/>
          <w:szCs w:val="22"/>
        </w:rPr>
        <w:t xml:space="preserve"> komise Legislativní rady vlády v následujících termínech:</w:t>
      </w:r>
    </w:p>
    <w:p w:rsidR="00CA5E18" w:rsidRPr="00DD134E" w:rsidRDefault="00CA5E18" w:rsidP="00DD134E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D134E">
        <w:rPr>
          <w:rFonts w:ascii="Arial" w:hAnsi="Arial" w:cs="Arial"/>
          <w:color w:val="000000"/>
          <w:sz w:val="22"/>
          <w:szCs w:val="22"/>
        </w:rPr>
        <w:t>Komise pro veřejné právo II – komise pro finanční právo</w:t>
      </w:r>
      <w:r w:rsidRPr="00DD134E">
        <w:rPr>
          <w:rFonts w:ascii="Arial" w:hAnsi="Arial" w:cs="Arial"/>
          <w:color w:val="000000"/>
          <w:sz w:val="22"/>
          <w:szCs w:val="22"/>
        </w:rPr>
        <w:tab/>
      </w:r>
      <w:r w:rsidRPr="00DD134E">
        <w:rPr>
          <w:rFonts w:ascii="Arial" w:hAnsi="Arial" w:cs="Arial"/>
          <w:color w:val="000000"/>
          <w:sz w:val="22"/>
          <w:szCs w:val="22"/>
        </w:rPr>
        <w:tab/>
        <w:t>29. září 2020</w:t>
      </w:r>
    </w:p>
    <w:p w:rsidR="00CA5E18" w:rsidRPr="00DD134E" w:rsidRDefault="00CA5E18" w:rsidP="00DD134E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D134E">
        <w:rPr>
          <w:rFonts w:ascii="Arial" w:hAnsi="Arial" w:cs="Arial"/>
          <w:color w:val="000000"/>
          <w:sz w:val="22"/>
          <w:szCs w:val="22"/>
        </w:rPr>
        <w:t>Komise pro veřejné právo I – komise pro správní právo č. 2</w:t>
      </w:r>
      <w:r w:rsidRPr="00DD134E">
        <w:rPr>
          <w:rFonts w:ascii="Arial" w:hAnsi="Arial" w:cs="Arial"/>
          <w:color w:val="000000"/>
          <w:sz w:val="22"/>
          <w:szCs w:val="22"/>
        </w:rPr>
        <w:tab/>
        <w:t>5. října 2020</w:t>
      </w:r>
    </w:p>
    <w:p w:rsidR="00CA5E18" w:rsidRPr="00DD134E" w:rsidRDefault="00CA5E18" w:rsidP="00DD134E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D134E">
        <w:rPr>
          <w:rFonts w:ascii="Arial" w:hAnsi="Arial" w:cs="Arial"/>
          <w:color w:val="000000"/>
          <w:sz w:val="22"/>
          <w:szCs w:val="22"/>
        </w:rPr>
        <w:t>Komise pro soukromé právo</w:t>
      </w:r>
      <w:r w:rsidRPr="00DD134E">
        <w:rPr>
          <w:rFonts w:ascii="Arial" w:hAnsi="Arial" w:cs="Arial"/>
          <w:color w:val="000000"/>
          <w:sz w:val="22"/>
          <w:szCs w:val="22"/>
        </w:rPr>
        <w:tab/>
      </w:r>
      <w:r w:rsidRPr="00DD134E">
        <w:rPr>
          <w:rFonts w:ascii="Arial" w:hAnsi="Arial" w:cs="Arial"/>
          <w:color w:val="000000"/>
          <w:sz w:val="22"/>
          <w:szCs w:val="22"/>
        </w:rPr>
        <w:tab/>
      </w:r>
      <w:r w:rsidRPr="00DD134E">
        <w:rPr>
          <w:rFonts w:ascii="Arial" w:hAnsi="Arial" w:cs="Arial"/>
          <w:color w:val="000000"/>
          <w:sz w:val="22"/>
          <w:szCs w:val="22"/>
        </w:rPr>
        <w:tab/>
      </w:r>
      <w:r w:rsidRPr="00DD134E">
        <w:rPr>
          <w:rFonts w:ascii="Arial" w:hAnsi="Arial" w:cs="Arial"/>
          <w:color w:val="000000"/>
          <w:sz w:val="22"/>
          <w:szCs w:val="22"/>
        </w:rPr>
        <w:tab/>
      </w:r>
      <w:r w:rsidRPr="00DD134E">
        <w:rPr>
          <w:rFonts w:ascii="Arial" w:hAnsi="Arial" w:cs="Arial"/>
          <w:color w:val="000000"/>
          <w:sz w:val="22"/>
          <w:szCs w:val="22"/>
        </w:rPr>
        <w:tab/>
      </w:r>
      <w:r w:rsidRPr="00DD134E">
        <w:rPr>
          <w:rFonts w:ascii="Arial" w:hAnsi="Arial" w:cs="Arial"/>
          <w:color w:val="000000"/>
          <w:sz w:val="22"/>
          <w:szCs w:val="22"/>
        </w:rPr>
        <w:tab/>
        <w:t>9. října 2020</w:t>
      </w:r>
    </w:p>
    <w:p w:rsidR="00CA5E18" w:rsidRPr="00DD134E" w:rsidRDefault="00CA5E18" w:rsidP="00DD134E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D134E">
        <w:rPr>
          <w:rFonts w:ascii="Arial" w:hAnsi="Arial" w:cs="Arial"/>
          <w:color w:val="000000"/>
          <w:sz w:val="22"/>
          <w:szCs w:val="22"/>
        </w:rPr>
        <w:t xml:space="preserve">Komise pro hodnocení dopadů regulace (RIA) – per rollam </w:t>
      </w:r>
      <w:r w:rsidRPr="00DD134E">
        <w:rPr>
          <w:rFonts w:ascii="Arial" w:hAnsi="Arial" w:cs="Arial"/>
          <w:color w:val="000000"/>
          <w:sz w:val="22"/>
          <w:szCs w:val="22"/>
        </w:rPr>
        <w:tab/>
        <w:t xml:space="preserve">do 5. října </w:t>
      </w:r>
      <w:r w:rsidR="00DD134E">
        <w:rPr>
          <w:rFonts w:ascii="Arial" w:hAnsi="Arial" w:cs="Arial"/>
          <w:color w:val="000000"/>
          <w:sz w:val="22"/>
          <w:szCs w:val="22"/>
        </w:rPr>
        <w:t>2020</w:t>
      </w:r>
    </w:p>
    <w:p w:rsidR="00CA5E18" w:rsidRDefault="00CA5E18" w:rsidP="001F67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Odbor kompatibility Úřadu vlády ČR</w:t>
      </w:r>
      <w:r w:rsidR="00F11783">
        <w:rPr>
          <w:rFonts w:ascii="Arial" w:hAnsi="Arial" w:cs="Arial"/>
          <w:color w:val="000000"/>
          <w:sz w:val="22"/>
          <w:szCs w:val="22"/>
        </w:rPr>
        <w:t>, který také podle Legislativních pravidel vlády vydává své stanovisko k návrhům právních předpisům předkládaným vládě,</w:t>
      </w:r>
      <w:r>
        <w:rPr>
          <w:rFonts w:ascii="Arial" w:hAnsi="Arial" w:cs="Arial"/>
          <w:color w:val="000000"/>
          <w:sz w:val="22"/>
          <w:szCs w:val="22"/>
        </w:rPr>
        <w:t xml:space="preserve"> zaslal své stanovisko dne 6. října 2020.</w:t>
      </w:r>
    </w:p>
    <w:p w:rsidR="00CA5E18" w:rsidRDefault="00CA5E18" w:rsidP="001F67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DD134E" w:rsidRDefault="00DD134E" w:rsidP="001F679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Postupně jsou vkládána dílčí stanoviska komisí Legislativní rady vlády do elektronické knihovny vlády eKLEP. Tato stanoviska jsou podkladem pro zpracování jednotného stanoviska, které </w:t>
      </w:r>
      <w:r w:rsidR="00F11783">
        <w:rPr>
          <w:rFonts w:ascii="Arial" w:hAnsi="Arial" w:cs="Arial"/>
          <w:color w:val="000000"/>
          <w:sz w:val="22"/>
          <w:szCs w:val="22"/>
        </w:rPr>
        <w:t>se předkládá</w:t>
      </w:r>
      <w:r>
        <w:rPr>
          <w:rFonts w:ascii="Arial" w:hAnsi="Arial" w:cs="Arial"/>
          <w:color w:val="000000"/>
          <w:sz w:val="22"/>
          <w:szCs w:val="22"/>
        </w:rPr>
        <w:t xml:space="preserve"> spolu s návrhem zákona na jednání vlády.</w:t>
      </w:r>
      <w:r w:rsidR="00F11783">
        <w:rPr>
          <w:rFonts w:ascii="Arial" w:hAnsi="Arial" w:cs="Arial"/>
          <w:color w:val="000000"/>
          <w:sz w:val="22"/>
          <w:szCs w:val="22"/>
        </w:rPr>
        <w:t xml:space="preserve"> Očekávaný termín zpracování tohoto stanoviska je přelom října a listopadu 2020.</w:t>
      </w: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Default="00F46740" w:rsidP="00F46740">
      <w:pPr>
        <w:rPr>
          <w:lang w:eastAsia="en-US"/>
        </w:rPr>
      </w:pPr>
    </w:p>
    <w:p w:rsidR="00293109" w:rsidRDefault="00F46740" w:rsidP="00F46740">
      <w:pPr>
        <w:tabs>
          <w:tab w:val="left" w:pos="5609"/>
        </w:tabs>
        <w:rPr>
          <w:lang w:eastAsia="en-US"/>
        </w:rPr>
      </w:pPr>
      <w:r>
        <w:rPr>
          <w:lang w:eastAsia="en-US"/>
        </w:rPr>
        <w:tab/>
      </w: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Default="00293109" w:rsidP="00293109">
      <w:pPr>
        <w:rPr>
          <w:lang w:eastAsia="en-US"/>
        </w:rPr>
      </w:pPr>
    </w:p>
    <w:p w:rsidR="00C42C24" w:rsidRPr="00293109" w:rsidRDefault="00293109" w:rsidP="00293109">
      <w:pPr>
        <w:tabs>
          <w:tab w:val="left" w:pos="6195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293109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822D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45000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42D6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</w:p>
      <w:p w:rsidR="00CC370F" w:rsidRPr="00CC370F" w:rsidRDefault="00445000" w:rsidP="00C42D67">
        <w:pPr>
          <w:pStyle w:val="Zpat"/>
          <w:rPr>
            <w:rFonts w:ascii="Arial" w:hAnsi="Arial" w:cs="Arial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73496631" wp14:editId="61E260D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272E6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272E6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D822D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F4670"/>
    <w:multiLevelType w:val="hybridMultilevel"/>
    <w:tmpl w:val="FD4C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13"/>
  </w:num>
  <w:num w:numId="9">
    <w:abstractNumId w:val="5"/>
  </w:num>
  <w:num w:numId="10">
    <w:abstractNumId w:val="14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7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190C"/>
    <w:rsid w:val="001F25B2"/>
    <w:rsid w:val="001F38CB"/>
    <w:rsid w:val="001F679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2E62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72B9"/>
    <w:rsid w:val="00360293"/>
    <w:rsid w:val="0036298F"/>
    <w:rsid w:val="003702E4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45000"/>
    <w:rsid w:val="004530E8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20782"/>
    <w:rsid w:val="005258F2"/>
    <w:rsid w:val="005275B9"/>
    <w:rsid w:val="005317CA"/>
    <w:rsid w:val="0053284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F5A2A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E2BFC"/>
    <w:rsid w:val="008F1A79"/>
    <w:rsid w:val="008F262B"/>
    <w:rsid w:val="008F330B"/>
    <w:rsid w:val="008F77F6"/>
    <w:rsid w:val="0090049F"/>
    <w:rsid w:val="009008AA"/>
    <w:rsid w:val="00904141"/>
    <w:rsid w:val="00906F6A"/>
    <w:rsid w:val="00924A8F"/>
    <w:rsid w:val="009300D3"/>
    <w:rsid w:val="00931AEE"/>
    <w:rsid w:val="00935CDE"/>
    <w:rsid w:val="009366F5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470A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5E4F"/>
    <w:rsid w:val="00AD1004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1DFE"/>
    <w:rsid w:val="00C42228"/>
    <w:rsid w:val="00C42C24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A1DD6"/>
    <w:rsid w:val="00CA5E18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22DD"/>
    <w:rsid w:val="00D82578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134E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32A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83"/>
    <w:rsid w:val="00F117E5"/>
    <w:rsid w:val="00F16603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A2E7-9C2A-4BDE-9D39-89657477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16</cp:revision>
  <cp:lastPrinted>2020-10-29T10:29:00Z</cp:lastPrinted>
  <dcterms:created xsi:type="dcterms:W3CDTF">2020-09-23T05:55:00Z</dcterms:created>
  <dcterms:modified xsi:type="dcterms:W3CDTF">2020-10-29T10:29:00Z</dcterms:modified>
</cp:coreProperties>
</file>