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B6D18" w14:textId="2AA4F947" w:rsidR="009B01CD" w:rsidRPr="006A614C" w:rsidRDefault="009B01CD" w:rsidP="009B01CD">
      <w:pPr>
        <w:jc w:val="right"/>
        <w:rPr>
          <w:rFonts w:ascii="Arial" w:hAnsi="Arial" w:cs="Arial"/>
          <w:b/>
          <w:bCs/>
        </w:rPr>
      </w:pPr>
      <w:r w:rsidRPr="006A614C">
        <w:rPr>
          <w:rFonts w:ascii="Arial" w:hAnsi="Arial" w:cs="Arial"/>
          <w:b/>
          <w:bCs/>
        </w:rPr>
        <w:t>II.</w:t>
      </w:r>
    </w:p>
    <w:p w14:paraId="15FBDE2E" w14:textId="77777777" w:rsidR="009B01CD" w:rsidRPr="006A614C" w:rsidRDefault="009B01CD">
      <w:pPr>
        <w:rPr>
          <w:rFonts w:ascii="Arial" w:hAnsi="Arial" w:cs="Arial"/>
          <w:b/>
          <w:bCs/>
        </w:rPr>
      </w:pPr>
    </w:p>
    <w:p w14:paraId="55669688" w14:textId="0376661A" w:rsidR="00836D8E" w:rsidRPr="006A614C" w:rsidRDefault="001A3B28" w:rsidP="009B01CD">
      <w:pPr>
        <w:jc w:val="center"/>
        <w:rPr>
          <w:rFonts w:ascii="Arial" w:hAnsi="Arial" w:cs="Arial"/>
          <w:b/>
          <w:bCs/>
        </w:rPr>
      </w:pPr>
      <w:r w:rsidRPr="006A614C">
        <w:rPr>
          <w:rFonts w:ascii="Arial" w:hAnsi="Arial" w:cs="Arial"/>
          <w:b/>
          <w:bCs/>
        </w:rPr>
        <w:t>Předkládací zpráva</w:t>
      </w:r>
    </w:p>
    <w:p w14:paraId="7037AABD" w14:textId="229E16D0" w:rsidR="001A3B28" w:rsidRPr="006A614C" w:rsidRDefault="001A3B28">
      <w:pPr>
        <w:rPr>
          <w:rFonts w:ascii="Arial" w:hAnsi="Arial" w:cs="Arial"/>
        </w:rPr>
      </w:pPr>
    </w:p>
    <w:p w14:paraId="25DDF0AC" w14:textId="4E66B86C" w:rsidR="001A3B28" w:rsidRPr="006A614C" w:rsidRDefault="001A3B28">
      <w:pPr>
        <w:rPr>
          <w:rFonts w:ascii="Arial" w:hAnsi="Arial" w:cs="Arial"/>
        </w:rPr>
      </w:pPr>
    </w:p>
    <w:p w14:paraId="12F72920" w14:textId="62EA8410" w:rsidR="001D07D1" w:rsidRPr="006A614C" w:rsidRDefault="001D07D1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Ministerstvo školství, mládeže a tělovýchovy (dále jen „MŠMT“) překládá </w:t>
      </w:r>
      <w:r w:rsidR="00A27BD4" w:rsidRPr="006A614C">
        <w:rPr>
          <w:rFonts w:ascii="Arial" w:hAnsi="Arial" w:cs="Arial"/>
        </w:rPr>
        <w:t>vládě České republiky ke schválení návrh P</w:t>
      </w:r>
      <w:r w:rsidR="001A3B28" w:rsidRPr="006A614C">
        <w:rPr>
          <w:rFonts w:ascii="Arial" w:hAnsi="Arial" w:cs="Arial"/>
        </w:rPr>
        <w:t>rogram</w:t>
      </w:r>
      <w:r w:rsidR="00A27BD4" w:rsidRPr="006A614C">
        <w:rPr>
          <w:rFonts w:ascii="Arial" w:hAnsi="Arial" w:cs="Arial"/>
        </w:rPr>
        <w:t>u</w:t>
      </w:r>
      <w:r w:rsidR="001A3B28" w:rsidRPr="006A614C">
        <w:rPr>
          <w:rFonts w:ascii="Arial" w:hAnsi="Arial" w:cs="Arial"/>
        </w:rPr>
        <w:t xml:space="preserve"> podpory mezinárodní spolupráce ve výzkumu, vývoji a inovacích INTER-EXCELLENCE II (dále jen</w:t>
      </w:r>
      <w:r w:rsidRPr="006A614C">
        <w:rPr>
          <w:rFonts w:ascii="Arial" w:hAnsi="Arial" w:cs="Arial"/>
        </w:rPr>
        <w:t xml:space="preserve"> „program I-E II“)</w:t>
      </w:r>
      <w:r w:rsidR="006A614C">
        <w:rPr>
          <w:rFonts w:ascii="Arial" w:hAnsi="Arial" w:cs="Arial"/>
        </w:rPr>
        <w:t xml:space="preserve"> podle § 5 odst. 2 zákona č. </w:t>
      </w:r>
      <w:r w:rsidR="001A3B28" w:rsidRPr="006A614C">
        <w:rPr>
          <w:rFonts w:ascii="Arial" w:hAnsi="Arial" w:cs="Arial"/>
        </w:rPr>
        <w:t>130/2002 Sb. o podpoře výzkumu a vývoje z veřejných prostředků a o změně některých souvisejících zákonů (zákon o podpoře výzkumu a vývoje</w:t>
      </w:r>
      <w:r w:rsidR="001F1D0C" w:rsidRPr="006A614C">
        <w:rPr>
          <w:rFonts w:ascii="Arial" w:hAnsi="Arial" w:cs="Arial"/>
        </w:rPr>
        <w:t>)</w:t>
      </w:r>
      <w:r w:rsidR="00AC74D7" w:rsidRPr="006A614C">
        <w:rPr>
          <w:rFonts w:ascii="Arial" w:hAnsi="Arial" w:cs="Arial"/>
        </w:rPr>
        <w:t>,</w:t>
      </w:r>
      <w:r w:rsidR="001A3B28" w:rsidRPr="006A614C">
        <w:rPr>
          <w:rFonts w:ascii="Arial" w:hAnsi="Arial" w:cs="Arial"/>
        </w:rPr>
        <w:t xml:space="preserve"> (dále jen „zákon č. 130/2002 Sb.).</w:t>
      </w:r>
    </w:p>
    <w:p w14:paraId="09590436" w14:textId="2EF1751C" w:rsidR="001D07D1" w:rsidRPr="006A614C" w:rsidRDefault="001A3B28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 </w:t>
      </w:r>
    </w:p>
    <w:p w14:paraId="1D4C88B3" w14:textId="4E02BE8D" w:rsidR="00A27BD4" w:rsidRPr="006A614C" w:rsidRDefault="005065BF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Program I-E II je programem podpory mezinárodní spolupráce České republiky podle § 2 odst. 2 písm. g) bod 2. zákona č. 130/2002 Sb. </w:t>
      </w:r>
      <w:r w:rsidR="00A27BD4" w:rsidRPr="006A614C">
        <w:rPr>
          <w:rFonts w:ascii="Arial" w:hAnsi="Arial" w:cs="Arial"/>
        </w:rPr>
        <w:t xml:space="preserve">a je </w:t>
      </w:r>
      <w:r w:rsidR="00AC74D7" w:rsidRPr="006A614C">
        <w:rPr>
          <w:rFonts w:ascii="Arial" w:hAnsi="Arial" w:cs="Arial"/>
        </w:rPr>
        <w:t xml:space="preserve">významným </w:t>
      </w:r>
      <w:r w:rsidR="00A27BD4" w:rsidRPr="006A614C">
        <w:rPr>
          <w:rFonts w:ascii="Arial" w:hAnsi="Arial" w:cs="Arial"/>
        </w:rPr>
        <w:t xml:space="preserve">nástrojem </w:t>
      </w:r>
      <w:r w:rsidR="001F1D0C" w:rsidRPr="006A614C">
        <w:rPr>
          <w:rFonts w:ascii="Arial" w:hAnsi="Arial" w:cs="Arial"/>
        </w:rPr>
        <w:t>podpory mezinárodní spolupráce ve VaVaI ze strany MŠMT</w:t>
      </w:r>
      <w:r w:rsidR="00A27BD4" w:rsidRPr="006A614C">
        <w:rPr>
          <w:rFonts w:ascii="Arial" w:hAnsi="Arial" w:cs="Arial"/>
        </w:rPr>
        <w:t xml:space="preserve"> jako orgánu odpovědného za mezinárodní spolupráci ČR ve výzkumu, vývoji a inovacích podle § 33 odst. 2 pí</w:t>
      </w:r>
      <w:r w:rsidR="00A95C36" w:rsidRPr="006A614C">
        <w:rPr>
          <w:rFonts w:ascii="Arial" w:hAnsi="Arial" w:cs="Arial"/>
        </w:rPr>
        <w:t>sm. a) zákona č. 130/2002 Sb., jakož i</w:t>
      </w:r>
      <w:r w:rsidR="00AC5972" w:rsidRPr="006A614C">
        <w:rPr>
          <w:rFonts w:ascii="Arial" w:hAnsi="Arial" w:cs="Arial"/>
        </w:rPr>
        <w:t xml:space="preserve"> </w:t>
      </w:r>
      <w:r w:rsidR="00A27BD4" w:rsidRPr="006A614C">
        <w:rPr>
          <w:rFonts w:ascii="Arial" w:hAnsi="Arial" w:cs="Arial"/>
        </w:rPr>
        <w:t>poskytova</w:t>
      </w:r>
      <w:r w:rsidR="007A169E" w:rsidRPr="006A614C">
        <w:rPr>
          <w:rFonts w:ascii="Arial" w:hAnsi="Arial" w:cs="Arial"/>
        </w:rPr>
        <w:t>tele podpory na tuto spolupráci. V</w:t>
      </w:r>
      <w:r w:rsidR="00A27BD4" w:rsidRPr="006A614C">
        <w:rPr>
          <w:rFonts w:ascii="Arial" w:hAnsi="Arial" w:cs="Arial"/>
        </w:rPr>
        <w:t xml:space="preserve"> tomto směru navazuje </w:t>
      </w:r>
      <w:r w:rsidR="007A169E" w:rsidRPr="006A614C">
        <w:rPr>
          <w:rFonts w:ascii="Arial" w:hAnsi="Arial" w:cs="Arial"/>
        </w:rPr>
        <w:t xml:space="preserve">program I-E II </w:t>
      </w:r>
      <w:r w:rsidR="00A27BD4" w:rsidRPr="006A614C">
        <w:rPr>
          <w:rFonts w:ascii="Arial" w:hAnsi="Arial" w:cs="Arial"/>
        </w:rPr>
        <w:t xml:space="preserve">na </w:t>
      </w:r>
      <w:r w:rsidR="007A169E" w:rsidRPr="006A614C">
        <w:rPr>
          <w:rFonts w:ascii="Arial" w:hAnsi="Arial" w:cs="Arial"/>
        </w:rPr>
        <w:t xml:space="preserve">stávající </w:t>
      </w:r>
      <w:r w:rsidR="00A27BD4" w:rsidRPr="006A614C">
        <w:rPr>
          <w:rFonts w:ascii="Arial" w:hAnsi="Arial" w:cs="Arial"/>
        </w:rPr>
        <w:t xml:space="preserve">program mezinárodní spolupráce INTER-EXCELLENCE I (dále jen „program I-E I“). </w:t>
      </w:r>
    </w:p>
    <w:p w14:paraId="54DB163E" w14:textId="77777777" w:rsidR="007A169E" w:rsidRPr="006A614C" w:rsidRDefault="007A169E">
      <w:pPr>
        <w:rPr>
          <w:rFonts w:ascii="Arial" w:hAnsi="Arial" w:cs="Arial"/>
        </w:rPr>
      </w:pPr>
    </w:p>
    <w:p w14:paraId="7EEE7B81" w14:textId="76302ED8" w:rsidR="007A169E" w:rsidRPr="006A614C" w:rsidRDefault="00D2047C" w:rsidP="007A169E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Nový </w:t>
      </w:r>
      <w:r w:rsidR="006A614C">
        <w:rPr>
          <w:rFonts w:ascii="Arial" w:hAnsi="Arial" w:cs="Arial"/>
        </w:rPr>
        <w:t>p</w:t>
      </w:r>
      <w:r w:rsidR="007A169E" w:rsidRPr="006A614C">
        <w:rPr>
          <w:rFonts w:ascii="Arial" w:hAnsi="Arial" w:cs="Arial"/>
        </w:rPr>
        <w:t xml:space="preserve">rogram I-E II je </w:t>
      </w:r>
      <w:r w:rsidR="00AC5972" w:rsidRPr="006A614C">
        <w:rPr>
          <w:rFonts w:ascii="Arial" w:hAnsi="Arial" w:cs="Arial"/>
        </w:rPr>
        <w:t xml:space="preserve">jmenovitě </w:t>
      </w:r>
      <w:r w:rsidR="007A169E" w:rsidRPr="006A614C">
        <w:rPr>
          <w:rFonts w:ascii="Arial" w:hAnsi="Arial" w:cs="Arial"/>
        </w:rPr>
        <w:t xml:space="preserve">ukotven v aktuálním strategickém dokumentu Národní politika výzkumu, vývoje a inovací České republiky 2021+ (dále jen „NP </w:t>
      </w:r>
      <w:r w:rsidR="00AC5972" w:rsidRPr="006A614C">
        <w:rPr>
          <w:rFonts w:ascii="Arial" w:hAnsi="Arial" w:cs="Arial"/>
        </w:rPr>
        <w:t xml:space="preserve">VaVaI 2021+“), kde je </w:t>
      </w:r>
      <w:r w:rsidR="007A169E" w:rsidRPr="006A614C">
        <w:rPr>
          <w:rFonts w:ascii="Arial" w:hAnsi="Arial" w:cs="Arial"/>
        </w:rPr>
        <w:t>vázán jako nástroj k opatření č. 14: Podpoření synergie českého a mezinárodního VaV prostřednictvím mezinárodní programové spolupráce ČR. Realizace programu NP VaVaI 2021+ potom přispěje naplnění cíle 3. Zvýšit kvalitu a mezinárodní excelenci výzkumu a vývoje v ČR, dosáhnout zvýšení otevřenosti a atraktivity ČR pro mezinárodní výzkum a vývoj a zintenzivnit integraci VaVaI ČR do Evropského výzkumného prostoru</w:t>
      </w:r>
      <w:r w:rsidR="006C1203" w:rsidRPr="006A614C">
        <w:rPr>
          <w:rFonts w:ascii="Arial" w:hAnsi="Arial" w:cs="Arial"/>
        </w:rPr>
        <w:t>;</w:t>
      </w:r>
      <w:r w:rsidR="007A169E" w:rsidRPr="006A614C">
        <w:rPr>
          <w:rFonts w:ascii="Arial" w:hAnsi="Arial" w:cs="Arial"/>
        </w:rPr>
        <w:t xml:space="preserve"> jakož i navazujících cílů specifických.</w:t>
      </w:r>
      <w:r w:rsidRPr="006A614C">
        <w:rPr>
          <w:rFonts w:ascii="Arial" w:hAnsi="Arial" w:cs="Arial"/>
        </w:rPr>
        <w:t xml:space="preserve"> </w:t>
      </w:r>
      <w:r w:rsidR="007A169E" w:rsidRPr="006A614C">
        <w:rPr>
          <w:rFonts w:ascii="Arial" w:hAnsi="Arial" w:cs="Arial"/>
        </w:rPr>
        <w:t xml:space="preserve">  </w:t>
      </w:r>
    </w:p>
    <w:p w14:paraId="1904CA66" w14:textId="4D8E6AF6" w:rsidR="001B5BE6" w:rsidRPr="006A614C" w:rsidRDefault="00A27BD4" w:rsidP="001D07D1">
      <w:pPr>
        <w:rPr>
          <w:rFonts w:ascii="Arial" w:hAnsi="Arial" w:cs="Arial"/>
        </w:rPr>
      </w:pPr>
      <w:r w:rsidRPr="006A614C">
        <w:rPr>
          <w:rFonts w:ascii="Arial" w:hAnsi="Arial" w:cs="Arial"/>
        </w:rPr>
        <w:t>Návrh nového program</w:t>
      </w:r>
      <w:r w:rsidR="007A169E" w:rsidRPr="006A614C">
        <w:rPr>
          <w:rFonts w:ascii="Arial" w:hAnsi="Arial" w:cs="Arial"/>
        </w:rPr>
        <w:t>u</w:t>
      </w:r>
      <w:r w:rsidRPr="006A614C">
        <w:rPr>
          <w:rFonts w:ascii="Arial" w:hAnsi="Arial" w:cs="Arial"/>
        </w:rPr>
        <w:t xml:space="preserve"> zohledňuje požadavky všech relevantních strategických dokumentů ČR</w:t>
      </w:r>
      <w:r w:rsidR="006C1203" w:rsidRPr="006A614C">
        <w:rPr>
          <w:rFonts w:ascii="Arial" w:hAnsi="Arial" w:cs="Arial"/>
        </w:rPr>
        <w:t xml:space="preserve"> zaměřených na oblast VaVaI</w:t>
      </w:r>
      <w:r w:rsidRPr="006A614C">
        <w:rPr>
          <w:rFonts w:ascii="Arial" w:hAnsi="Arial" w:cs="Arial"/>
        </w:rPr>
        <w:t xml:space="preserve"> a je vystavěn na expertních analýzách zpracovaných výhradně za účelem</w:t>
      </w:r>
      <w:r w:rsidR="006A614C">
        <w:rPr>
          <w:rFonts w:ascii="Arial" w:hAnsi="Arial" w:cs="Arial"/>
        </w:rPr>
        <w:t xml:space="preserve"> jeho přípravy;</w:t>
      </w:r>
      <w:r w:rsidRPr="006A614C">
        <w:rPr>
          <w:rFonts w:ascii="Arial" w:hAnsi="Arial" w:cs="Arial"/>
        </w:rPr>
        <w:t xml:space="preserve"> zároveň </w:t>
      </w:r>
      <w:r w:rsidR="00AC5972" w:rsidRPr="006A614C">
        <w:rPr>
          <w:rFonts w:ascii="Arial" w:hAnsi="Arial" w:cs="Arial"/>
        </w:rPr>
        <w:t xml:space="preserve">pak </w:t>
      </w:r>
      <w:r w:rsidRPr="006A614C">
        <w:rPr>
          <w:rFonts w:ascii="Arial" w:hAnsi="Arial" w:cs="Arial"/>
        </w:rPr>
        <w:t>reflektuje interim hodnocení programu I-E I (svazek Podkladové analýzy programu I-E II jako Další příloha materiálu)</w:t>
      </w:r>
    </w:p>
    <w:p w14:paraId="67D55E27" w14:textId="77777777" w:rsidR="001B5BE6" w:rsidRPr="006A614C" w:rsidRDefault="001B5BE6" w:rsidP="001D07D1">
      <w:pPr>
        <w:rPr>
          <w:rFonts w:ascii="Arial" w:hAnsi="Arial" w:cs="Arial"/>
        </w:rPr>
      </w:pPr>
    </w:p>
    <w:p w14:paraId="18FC5959" w14:textId="423314FD" w:rsidR="00390E33" w:rsidRPr="006A614C" w:rsidRDefault="001B5BE6" w:rsidP="001D07D1">
      <w:pPr>
        <w:rPr>
          <w:rFonts w:ascii="Arial" w:hAnsi="Arial" w:cs="Arial"/>
        </w:rPr>
      </w:pPr>
      <w:r w:rsidRPr="006A614C">
        <w:rPr>
          <w:rFonts w:ascii="Arial" w:hAnsi="Arial" w:cs="Arial"/>
        </w:rPr>
        <w:t>Globá</w:t>
      </w:r>
      <w:r w:rsidR="00AC5972" w:rsidRPr="006A614C">
        <w:rPr>
          <w:rFonts w:ascii="Arial" w:hAnsi="Arial" w:cs="Arial"/>
        </w:rPr>
        <w:t>lní cíl programu I-E II</w:t>
      </w:r>
      <w:r w:rsidR="0094435D" w:rsidRPr="006A614C">
        <w:rPr>
          <w:rFonts w:ascii="Arial" w:hAnsi="Arial" w:cs="Arial"/>
        </w:rPr>
        <w:t xml:space="preserve">, tedy </w:t>
      </w:r>
      <w:r w:rsidR="0080388B" w:rsidRPr="006A614C">
        <w:rPr>
          <w:rFonts w:ascii="Arial" w:hAnsi="Arial" w:cs="Arial"/>
        </w:rPr>
        <w:t>„</w:t>
      </w:r>
      <w:r w:rsidR="001F1D0C" w:rsidRPr="006A614C">
        <w:rPr>
          <w:rFonts w:ascii="Arial" w:hAnsi="Arial" w:cs="Arial"/>
        </w:rPr>
        <w:t>f</w:t>
      </w:r>
      <w:r w:rsidR="0094435D" w:rsidRPr="006A614C">
        <w:rPr>
          <w:rFonts w:ascii="Arial" w:hAnsi="Arial" w:cs="Arial"/>
        </w:rPr>
        <w:t>ungující mezinárodní spolupráci ve VaVaI jako příspěvek k</w:t>
      </w:r>
      <w:r w:rsidR="004B75FE" w:rsidRPr="006A614C">
        <w:rPr>
          <w:rFonts w:ascii="Arial" w:hAnsi="Arial" w:cs="Arial"/>
        </w:rPr>
        <w:t>e</w:t>
      </w:r>
      <w:r w:rsidR="0094435D" w:rsidRPr="006A614C">
        <w:rPr>
          <w:rFonts w:ascii="Arial" w:hAnsi="Arial" w:cs="Arial"/>
        </w:rPr>
        <w:t> zvyšování znalostní a vzdělanostní úrovně ČR, k řešení společenských výzev ČR a k</w:t>
      </w:r>
      <w:r w:rsidR="004B75FE" w:rsidRPr="006A614C">
        <w:rPr>
          <w:rFonts w:ascii="Arial" w:hAnsi="Arial" w:cs="Arial"/>
        </w:rPr>
        <w:t>e</w:t>
      </w:r>
      <w:r w:rsidR="0094435D" w:rsidRPr="006A614C">
        <w:rPr>
          <w:rFonts w:ascii="Arial" w:hAnsi="Arial" w:cs="Arial"/>
        </w:rPr>
        <w:t> zvyšování přidané hodnoty ekonomiky ČR</w:t>
      </w:r>
      <w:r w:rsidR="0080388B" w:rsidRPr="006A614C">
        <w:rPr>
          <w:rFonts w:ascii="Arial" w:hAnsi="Arial" w:cs="Arial"/>
        </w:rPr>
        <w:t>“</w:t>
      </w:r>
      <w:r w:rsidR="001F1D0C" w:rsidRPr="006A614C">
        <w:rPr>
          <w:rFonts w:ascii="Arial" w:hAnsi="Arial" w:cs="Arial"/>
        </w:rPr>
        <w:t xml:space="preserve"> d</w:t>
      </w:r>
      <w:r w:rsidR="007B4613">
        <w:rPr>
          <w:rFonts w:ascii="Arial" w:hAnsi="Arial" w:cs="Arial"/>
        </w:rPr>
        <w:t>efinuje jeho základní myšlenkovou</w:t>
      </w:r>
      <w:r w:rsidR="001F1D0C" w:rsidRPr="006A614C">
        <w:rPr>
          <w:rFonts w:ascii="Arial" w:hAnsi="Arial" w:cs="Arial"/>
        </w:rPr>
        <w:t xml:space="preserve"> </w:t>
      </w:r>
      <w:r w:rsidR="007B4613">
        <w:rPr>
          <w:rFonts w:ascii="Arial" w:hAnsi="Arial" w:cs="Arial"/>
        </w:rPr>
        <w:t>osu</w:t>
      </w:r>
      <w:r w:rsidR="001F1D0C" w:rsidRPr="006A614C">
        <w:rPr>
          <w:rFonts w:ascii="Arial" w:hAnsi="Arial" w:cs="Arial"/>
        </w:rPr>
        <w:t xml:space="preserve"> programu</w:t>
      </w:r>
      <w:r w:rsidR="006C1203" w:rsidRPr="006A614C">
        <w:rPr>
          <w:rFonts w:ascii="Arial" w:hAnsi="Arial" w:cs="Arial"/>
        </w:rPr>
        <w:t xml:space="preserve"> a zastřešuje skupinu obecných cílů</w:t>
      </w:r>
      <w:r w:rsidR="001F1D0C" w:rsidRPr="006A614C">
        <w:rPr>
          <w:rFonts w:ascii="Arial" w:hAnsi="Arial" w:cs="Arial"/>
        </w:rPr>
        <w:t>.</w:t>
      </w:r>
      <w:r w:rsidR="00390E33" w:rsidRPr="006A614C">
        <w:rPr>
          <w:rFonts w:ascii="Arial" w:hAnsi="Arial" w:cs="Arial"/>
        </w:rPr>
        <w:t xml:space="preserve"> </w:t>
      </w:r>
      <w:r w:rsidR="007A169E" w:rsidRPr="006A614C">
        <w:rPr>
          <w:rFonts w:ascii="Arial" w:hAnsi="Arial" w:cs="Arial"/>
        </w:rPr>
        <w:t>Program I-E II</w:t>
      </w:r>
      <w:r w:rsidR="004B75FE" w:rsidRPr="006A614C">
        <w:rPr>
          <w:rFonts w:ascii="Arial" w:hAnsi="Arial" w:cs="Arial"/>
        </w:rPr>
        <w:t xml:space="preserve"> </w:t>
      </w:r>
      <w:r w:rsidR="007A169E" w:rsidRPr="006A614C">
        <w:rPr>
          <w:rFonts w:ascii="Arial" w:hAnsi="Arial" w:cs="Arial"/>
        </w:rPr>
        <w:t>detailně identifikuje příno</w:t>
      </w:r>
      <w:r w:rsidR="00AC5972" w:rsidRPr="006A614C">
        <w:rPr>
          <w:rFonts w:ascii="Arial" w:hAnsi="Arial" w:cs="Arial"/>
        </w:rPr>
        <w:t>sy mezinárodní spolupráce</w:t>
      </w:r>
      <w:r w:rsidR="005B0DC9" w:rsidRPr="006A614C">
        <w:rPr>
          <w:rFonts w:ascii="Arial" w:hAnsi="Arial" w:cs="Arial"/>
        </w:rPr>
        <w:t xml:space="preserve"> ve VaVaI</w:t>
      </w:r>
      <w:r w:rsidR="00AC5972" w:rsidRPr="006A614C">
        <w:rPr>
          <w:rFonts w:ascii="Arial" w:hAnsi="Arial" w:cs="Arial"/>
        </w:rPr>
        <w:t xml:space="preserve"> a pohledem globálního cíle usiluje o</w:t>
      </w:r>
      <w:r w:rsidR="007A169E" w:rsidRPr="006A614C">
        <w:rPr>
          <w:rFonts w:ascii="Arial" w:hAnsi="Arial" w:cs="Arial"/>
        </w:rPr>
        <w:t xml:space="preserve"> </w:t>
      </w:r>
      <w:r w:rsidR="005B0DC9" w:rsidRPr="006A614C">
        <w:rPr>
          <w:rFonts w:ascii="Arial" w:hAnsi="Arial" w:cs="Arial"/>
        </w:rPr>
        <w:t>jejich využití</w:t>
      </w:r>
      <w:r w:rsidR="00AC5972" w:rsidRPr="006A614C">
        <w:rPr>
          <w:rFonts w:ascii="Arial" w:hAnsi="Arial" w:cs="Arial"/>
        </w:rPr>
        <w:t xml:space="preserve"> v zájmu </w:t>
      </w:r>
      <w:r w:rsidR="005B0DC9" w:rsidRPr="006A614C">
        <w:rPr>
          <w:rFonts w:ascii="Arial" w:hAnsi="Arial" w:cs="Arial"/>
        </w:rPr>
        <w:t>posunu v</w:t>
      </w:r>
      <w:r w:rsidR="007B4613">
        <w:rPr>
          <w:rFonts w:ascii="Arial" w:hAnsi="Arial" w:cs="Arial"/>
        </w:rPr>
        <w:t> řešení definovaných</w:t>
      </w:r>
      <w:r w:rsidR="009818EF">
        <w:rPr>
          <w:rFonts w:ascii="Arial" w:hAnsi="Arial" w:cs="Arial"/>
        </w:rPr>
        <w:t xml:space="preserve"> cílů</w:t>
      </w:r>
      <w:r w:rsidR="007A169E" w:rsidRPr="006A614C">
        <w:rPr>
          <w:rFonts w:ascii="Arial" w:hAnsi="Arial" w:cs="Arial"/>
        </w:rPr>
        <w:t xml:space="preserve"> národních strategií</w:t>
      </w:r>
      <w:r w:rsidR="00AC5972" w:rsidRPr="006A614C">
        <w:rPr>
          <w:rFonts w:ascii="Arial" w:hAnsi="Arial" w:cs="Arial"/>
        </w:rPr>
        <w:t>.</w:t>
      </w:r>
    </w:p>
    <w:p w14:paraId="127BC209" w14:textId="7E00A744" w:rsidR="007E0D4B" w:rsidRPr="006A614C" w:rsidRDefault="007A169E" w:rsidP="001D07D1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Byly definovány 4 obecné cíle </w:t>
      </w:r>
      <w:r w:rsidR="006A614C">
        <w:rPr>
          <w:rFonts w:ascii="Arial" w:hAnsi="Arial" w:cs="Arial"/>
        </w:rPr>
        <w:t>program</w:t>
      </w:r>
      <w:r w:rsidRPr="006A614C">
        <w:rPr>
          <w:rFonts w:ascii="Arial" w:hAnsi="Arial" w:cs="Arial"/>
        </w:rPr>
        <w:t>u I-E II</w:t>
      </w:r>
      <w:r w:rsidR="004B75FE" w:rsidRPr="006A614C">
        <w:rPr>
          <w:rFonts w:ascii="Arial" w:hAnsi="Arial" w:cs="Arial"/>
        </w:rPr>
        <w:t xml:space="preserve"> (dále členěné na 5 specifických cílů)</w:t>
      </w:r>
      <w:r w:rsidR="00CF3598" w:rsidRPr="006A614C">
        <w:rPr>
          <w:rFonts w:ascii="Arial" w:hAnsi="Arial" w:cs="Arial"/>
        </w:rPr>
        <w:t xml:space="preserve">, které jsou přímo </w:t>
      </w:r>
      <w:r w:rsidR="001B5BE6" w:rsidRPr="006A614C">
        <w:rPr>
          <w:rFonts w:ascii="Arial" w:hAnsi="Arial" w:cs="Arial"/>
        </w:rPr>
        <w:t>provázány s</w:t>
      </w:r>
      <w:r w:rsidR="0094435D" w:rsidRPr="006A614C">
        <w:rPr>
          <w:rFonts w:ascii="Arial" w:hAnsi="Arial" w:cs="Arial"/>
        </w:rPr>
        <w:t xml:space="preserve"> relevantními </w:t>
      </w:r>
      <w:r w:rsidR="001B5BE6" w:rsidRPr="006A614C">
        <w:rPr>
          <w:rFonts w:ascii="Arial" w:hAnsi="Arial" w:cs="Arial"/>
        </w:rPr>
        <w:t>obecným</w:t>
      </w:r>
      <w:r w:rsidR="0094435D" w:rsidRPr="006A614C">
        <w:rPr>
          <w:rFonts w:ascii="Arial" w:hAnsi="Arial" w:cs="Arial"/>
        </w:rPr>
        <w:t>i a specifickými cíli</w:t>
      </w:r>
      <w:r w:rsidR="00CF3598" w:rsidRPr="006A614C">
        <w:rPr>
          <w:rFonts w:ascii="Arial" w:hAnsi="Arial" w:cs="Arial"/>
        </w:rPr>
        <w:t xml:space="preserve"> strategických dokumentů</w:t>
      </w:r>
      <w:r w:rsidR="0080388B" w:rsidRPr="006A614C">
        <w:rPr>
          <w:rFonts w:ascii="Arial" w:hAnsi="Arial" w:cs="Arial"/>
        </w:rPr>
        <w:t xml:space="preserve"> ČR na poli</w:t>
      </w:r>
      <w:r w:rsidR="0094435D" w:rsidRPr="006A614C">
        <w:rPr>
          <w:rFonts w:ascii="Arial" w:hAnsi="Arial" w:cs="Arial"/>
        </w:rPr>
        <w:t xml:space="preserve"> VaVaI</w:t>
      </w:r>
      <w:r w:rsidR="00022869" w:rsidRPr="006A614C">
        <w:rPr>
          <w:rFonts w:ascii="Arial" w:hAnsi="Arial" w:cs="Arial"/>
        </w:rPr>
        <w:t>.</w:t>
      </w:r>
      <w:r w:rsidR="001B5BE6" w:rsidRPr="006A614C">
        <w:rPr>
          <w:rFonts w:ascii="Arial" w:hAnsi="Arial" w:cs="Arial"/>
        </w:rPr>
        <w:t xml:space="preserve"> </w:t>
      </w:r>
      <w:r w:rsidR="0080388B" w:rsidRPr="006A614C">
        <w:rPr>
          <w:rFonts w:ascii="Arial" w:hAnsi="Arial" w:cs="Arial"/>
        </w:rPr>
        <w:t>Obecné c</w:t>
      </w:r>
      <w:r w:rsidRPr="006A614C">
        <w:rPr>
          <w:rFonts w:ascii="Arial" w:hAnsi="Arial" w:cs="Arial"/>
        </w:rPr>
        <w:t xml:space="preserve">íle programu </w:t>
      </w:r>
      <w:r w:rsidR="007E0D4B" w:rsidRPr="006A614C">
        <w:rPr>
          <w:rFonts w:ascii="Arial" w:hAnsi="Arial" w:cs="Arial"/>
        </w:rPr>
        <w:t>tak</w:t>
      </w:r>
      <w:r w:rsidR="001B5BE6" w:rsidRPr="006A614C">
        <w:rPr>
          <w:rFonts w:ascii="Arial" w:hAnsi="Arial" w:cs="Arial"/>
        </w:rPr>
        <w:t xml:space="preserve"> v sobě </w:t>
      </w:r>
      <w:r w:rsidR="0094435D" w:rsidRPr="006A614C">
        <w:rPr>
          <w:rFonts w:ascii="Arial" w:hAnsi="Arial" w:cs="Arial"/>
        </w:rPr>
        <w:t>bezprostředně odrážejí základní témata</w:t>
      </w:r>
      <w:r w:rsidR="001B5BE6" w:rsidRPr="006A614C">
        <w:rPr>
          <w:rFonts w:ascii="Arial" w:hAnsi="Arial" w:cs="Arial"/>
        </w:rPr>
        <w:t>,</w:t>
      </w:r>
      <w:r w:rsidR="007E0D4B" w:rsidRPr="006A614C">
        <w:rPr>
          <w:rFonts w:ascii="Arial" w:hAnsi="Arial" w:cs="Arial"/>
        </w:rPr>
        <w:t xml:space="preserve"> která tyto dokumenty</w:t>
      </w:r>
      <w:r w:rsidR="0080388B" w:rsidRPr="006A614C">
        <w:rPr>
          <w:rFonts w:ascii="Arial" w:hAnsi="Arial" w:cs="Arial"/>
        </w:rPr>
        <w:t xml:space="preserve"> </w:t>
      </w:r>
      <w:r w:rsidR="001B5BE6" w:rsidRPr="006A614C">
        <w:rPr>
          <w:rFonts w:ascii="Arial" w:hAnsi="Arial" w:cs="Arial"/>
        </w:rPr>
        <w:t>vytyčily k řešení, a kterým je mezinárodní spol</w:t>
      </w:r>
      <w:r w:rsidR="0094435D" w:rsidRPr="006A614C">
        <w:rPr>
          <w:rFonts w:ascii="Arial" w:hAnsi="Arial" w:cs="Arial"/>
        </w:rPr>
        <w:t xml:space="preserve">upráce ve VaVaI </w:t>
      </w:r>
      <w:r w:rsidR="0080388B" w:rsidRPr="006A614C">
        <w:rPr>
          <w:rFonts w:ascii="Arial" w:hAnsi="Arial" w:cs="Arial"/>
        </w:rPr>
        <w:t xml:space="preserve">podle zkušeností MŠMT i provedených expertních analýz </w:t>
      </w:r>
      <w:r w:rsidR="006C1203" w:rsidRPr="006A614C">
        <w:rPr>
          <w:rFonts w:ascii="Arial" w:hAnsi="Arial" w:cs="Arial"/>
        </w:rPr>
        <w:t>schopna přispět;</w:t>
      </w:r>
      <w:r w:rsidR="0094435D" w:rsidRPr="006A614C">
        <w:rPr>
          <w:rFonts w:ascii="Arial" w:hAnsi="Arial" w:cs="Arial"/>
        </w:rPr>
        <w:t xml:space="preserve"> tedy o problema</w:t>
      </w:r>
      <w:r w:rsidR="0080388B" w:rsidRPr="006A614C">
        <w:rPr>
          <w:rFonts w:ascii="Arial" w:hAnsi="Arial" w:cs="Arial"/>
        </w:rPr>
        <w:t>t</w:t>
      </w:r>
      <w:r w:rsidR="001B5BE6" w:rsidRPr="006A614C">
        <w:rPr>
          <w:rFonts w:ascii="Arial" w:hAnsi="Arial" w:cs="Arial"/>
        </w:rPr>
        <w:t>iku</w:t>
      </w:r>
      <w:r w:rsidR="0094435D" w:rsidRPr="006A614C">
        <w:rPr>
          <w:rFonts w:ascii="Arial" w:hAnsi="Arial" w:cs="Arial"/>
        </w:rPr>
        <w:t xml:space="preserve">: </w:t>
      </w:r>
    </w:p>
    <w:p w14:paraId="3F700925" w14:textId="77777777" w:rsidR="00562BE2" w:rsidRPr="006A614C" w:rsidRDefault="00562BE2" w:rsidP="001D07D1">
      <w:pPr>
        <w:rPr>
          <w:rFonts w:ascii="Arial" w:hAnsi="Arial" w:cs="Arial"/>
        </w:rPr>
      </w:pPr>
    </w:p>
    <w:p w14:paraId="4A20E16A" w14:textId="30707517" w:rsidR="007E0D4B" w:rsidRPr="006A614C" w:rsidRDefault="0094435D" w:rsidP="006A614C">
      <w:pPr>
        <w:ind w:firstLine="708"/>
        <w:rPr>
          <w:rFonts w:ascii="Arial" w:hAnsi="Arial" w:cs="Arial"/>
        </w:rPr>
      </w:pPr>
      <w:r w:rsidRPr="006A614C">
        <w:rPr>
          <w:rFonts w:ascii="Arial" w:hAnsi="Arial" w:cs="Arial"/>
        </w:rPr>
        <w:t>strategických</w:t>
      </w:r>
      <w:r w:rsidR="001B5BE6" w:rsidRPr="006A614C">
        <w:rPr>
          <w:rFonts w:ascii="Arial" w:hAnsi="Arial" w:cs="Arial"/>
        </w:rPr>
        <w:t xml:space="preserve"> priorit VaVaI ČR a jeji</w:t>
      </w:r>
      <w:r w:rsidR="007E0D4B" w:rsidRPr="006A614C">
        <w:rPr>
          <w:rFonts w:ascii="Arial" w:hAnsi="Arial" w:cs="Arial"/>
        </w:rPr>
        <w:t>ch uplatnění (</w:t>
      </w:r>
      <w:r w:rsidR="006A614C">
        <w:rPr>
          <w:rFonts w:ascii="Arial" w:hAnsi="Arial" w:cs="Arial"/>
        </w:rPr>
        <w:t>viz</w:t>
      </w:r>
      <w:r w:rsidR="006C1203" w:rsidRPr="006A614C">
        <w:rPr>
          <w:rFonts w:ascii="Arial" w:hAnsi="Arial" w:cs="Arial"/>
        </w:rPr>
        <w:t xml:space="preserve"> </w:t>
      </w:r>
      <w:r w:rsidR="007E0D4B" w:rsidRPr="006A614C">
        <w:rPr>
          <w:rFonts w:ascii="Arial" w:hAnsi="Arial" w:cs="Arial"/>
        </w:rPr>
        <w:t>Cíl 1.);</w:t>
      </w:r>
      <w:r w:rsidRPr="006A614C">
        <w:rPr>
          <w:rFonts w:ascii="Arial" w:hAnsi="Arial" w:cs="Arial"/>
        </w:rPr>
        <w:t xml:space="preserve"> </w:t>
      </w:r>
    </w:p>
    <w:p w14:paraId="13B3223D" w14:textId="31881048" w:rsidR="007E0D4B" w:rsidRPr="006A614C" w:rsidRDefault="0094435D" w:rsidP="006A614C">
      <w:pPr>
        <w:ind w:left="708"/>
        <w:rPr>
          <w:rFonts w:ascii="Arial" w:hAnsi="Arial" w:cs="Arial"/>
        </w:rPr>
      </w:pPr>
      <w:r w:rsidRPr="006A614C">
        <w:rPr>
          <w:rFonts w:ascii="Arial" w:hAnsi="Arial" w:cs="Arial"/>
        </w:rPr>
        <w:t>systematické</w:t>
      </w:r>
      <w:r w:rsidR="0080388B" w:rsidRPr="006A614C">
        <w:rPr>
          <w:rFonts w:ascii="Arial" w:hAnsi="Arial" w:cs="Arial"/>
        </w:rPr>
        <w:t>ho</w:t>
      </w:r>
      <w:r w:rsidRPr="006A614C">
        <w:rPr>
          <w:rFonts w:ascii="Arial" w:hAnsi="Arial" w:cs="Arial"/>
        </w:rPr>
        <w:t xml:space="preserve"> </w:t>
      </w:r>
      <w:r w:rsidR="001B5BE6" w:rsidRPr="006A614C">
        <w:rPr>
          <w:rFonts w:ascii="Arial" w:hAnsi="Arial" w:cs="Arial"/>
        </w:rPr>
        <w:t>zvyšování kvality</w:t>
      </w:r>
      <w:r w:rsidR="004B75FE" w:rsidRPr="006A614C">
        <w:rPr>
          <w:rFonts w:ascii="Arial" w:hAnsi="Arial" w:cs="Arial"/>
        </w:rPr>
        <w:t xml:space="preserve"> VaVaI</w:t>
      </w:r>
      <w:r w:rsidR="001B5BE6" w:rsidRPr="006A614C">
        <w:rPr>
          <w:rFonts w:ascii="Arial" w:hAnsi="Arial" w:cs="Arial"/>
        </w:rPr>
        <w:t xml:space="preserve"> a </w:t>
      </w:r>
      <w:r w:rsidRPr="006A614C">
        <w:rPr>
          <w:rFonts w:ascii="Arial" w:hAnsi="Arial" w:cs="Arial"/>
        </w:rPr>
        <w:t xml:space="preserve">míry </w:t>
      </w:r>
      <w:r w:rsidR="001B5BE6" w:rsidRPr="006A614C">
        <w:rPr>
          <w:rFonts w:ascii="Arial" w:hAnsi="Arial" w:cs="Arial"/>
        </w:rPr>
        <w:t>excelence VaVa</w:t>
      </w:r>
      <w:r w:rsidRPr="006A614C">
        <w:rPr>
          <w:rFonts w:ascii="Arial" w:hAnsi="Arial" w:cs="Arial"/>
        </w:rPr>
        <w:t>I</w:t>
      </w:r>
      <w:r w:rsidR="007E0D4B" w:rsidRPr="006A614C">
        <w:rPr>
          <w:rFonts w:ascii="Arial" w:hAnsi="Arial" w:cs="Arial"/>
        </w:rPr>
        <w:t xml:space="preserve"> v ČR (</w:t>
      </w:r>
      <w:r w:rsidR="006A614C">
        <w:rPr>
          <w:rFonts w:ascii="Arial" w:hAnsi="Arial" w:cs="Arial"/>
        </w:rPr>
        <w:t>viz</w:t>
      </w:r>
      <w:r w:rsidR="006C1203" w:rsidRPr="006A614C">
        <w:rPr>
          <w:rFonts w:ascii="Arial" w:hAnsi="Arial" w:cs="Arial"/>
        </w:rPr>
        <w:t xml:space="preserve"> </w:t>
      </w:r>
      <w:r w:rsidR="007E0D4B" w:rsidRPr="006A614C">
        <w:rPr>
          <w:rFonts w:ascii="Arial" w:hAnsi="Arial" w:cs="Arial"/>
        </w:rPr>
        <w:t>Cíl 2.);</w:t>
      </w:r>
      <w:r w:rsidR="001B5BE6" w:rsidRPr="006A614C">
        <w:rPr>
          <w:rFonts w:ascii="Arial" w:hAnsi="Arial" w:cs="Arial"/>
        </w:rPr>
        <w:t xml:space="preserve"> </w:t>
      </w:r>
    </w:p>
    <w:p w14:paraId="4450FC50" w14:textId="3B32BFBC" w:rsidR="007E0D4B" w:rsidRPr="006A614C" w:rsidRDefault="006A614C" w:rsidP="006A614C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B5BE6" w:rsidRPr="006A614C">
        <w:rPr>
          <w:rFonts w:ascii="Arial" w:hAnsi="Arial" w:cs="Arial"/>
        </w:rPr>
        <w:t>polupráce podniků a výzkumných organizací na mezinárod</w:t>
      </w:r>
      <w:r w:rsidR="0094435D" w:rsidRPr="006A614C">
        <w:rPr>
          <w:rFonts w:ascii="Arial" w:hAnsi="Arial" w:cs="Arial"/>
        </w:rPr>
        <w:t>ním výzkumu (</w:t>
      </w:r>
      <w:r>
        <w:rPr>
          <w:rFonts w:ascii="Arial" w:hAnsi="Arial" w:cs="Arial"/>
        </w:rPr>
        <w:t>viz</w:t>
      </w:r>
      <w:r w:rsidR="006C1203" w:rsidRPr="006A614C">
        <w:rPr>
          <w:rFonts w:ascii="Arial" w:hAnsi="Arial" w:cs="Arial"/>
        </w:rPr>
        <w:t xml:space="preserve"> </w:t>
      </w:r>
      <w:r w:rsidR="0094435D" w:rsidRPr="006A614C">
        <w:rPr>
          <w:rFonts w:ascii="Arial" w:hAnsi="Arial" w:cs="Arial"/>
        </w:rPr>
        <w:t>Cíl 3.)</w:t>
      </w:r>
      <w:r w:rsidR="007E0D4B" w:rsidRPr="006A614C">
        <w:rPr>
          <w:rFonts w:ascii="Arial" w:hAnsi="Arial" w:cs="Arial"/>
        </w:rPr>
        <w:t xml:space="preserve">; </w:t>
      </w:r>
      <w:r w:rsidR="0094435D" w:rsidRPr="006A614C">
        <w:rPr>
          <w:rFonts w:ascii="Arial" w:hAnsi="Arial" w:cs="Arial"/>
        </w:rPr>
        <w:t xml:space="preserve"> </w:t>
      </w:r>
    </w:p>
    <w:p w14:paraId="18F7DA7C" w14:textId="0098EDD5" w:rsidR="001B5BE6" w:rsidRPr="006A614C" w:rsidRDefault="004B75FE" w:rsidP="006A614C">
      <w:pPr>
        <w:ind w:firstLine="708"/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lidských zdrojů ve </w:t>
      </w:r>
      <w:r w:rsidR="001B5BE6" w:rsidRPr="006A614C">
        <w:rPr>
          <w:rFonts w:ascii="Arial" w:hAnsi="Arial" w:cs="Arial"/>
        </w:rPr>
        <w:t>VaVaI v ČR (</w:t>
      </w:r>
      <w:r w:rsidR="006A614C">
        <w:rPr>
          <w:rFonts w:ascii="Arial" w:hAnsi="Arial" w:cs="Arial"/>
        </w:rPr>
        <w:t>viz</w:t>
      </w:r>
      <w:r w:rsidR="006C1203" w:rsidRPr="006A614C">
        <w:rPr>
          <w:rFonts w:ascii="Arial" w:hAnsi="Arial" w:cs="Arial"/>
        </w:rPr>
        <w:t xml:space="preserve"> </w:t>
      </w:r>
      <w:r w:rsidR="001B5BE6" w:rsidRPr="006A614C">
        <w:rPr>
          <w:rFonts w:ascii="Arial" w:hAnsi="Arial" w:cs="Arial"/>
        </w:rPr>
        <w:t>Cíl 4.)</w:t>
      </w:r>
      <w:r w:rsidR="007E0D4B" w:rsidRPr="006A614C">
        <w:rPr>
          <w:rFonts w:ascii="Arial" w:hAnsi="Arial" w:cs="Arial"/>
        </w:rPr>
        <w:t>.</w:t>
      </w:r>
    </w:p>
    <w:p w14:paraId="481B9766" w14:textId="77777777" w:rsidR="00562BE2" w:rsidRPr="006A614C" w:rsidRDefault="00562BE2" w:rsidP="001D07D1">
      <w:pPr>
        <w:rPr>
          <w:rFonts w:ascii="Arial" w:hAnsi="Arial" w:cs="Arial"/>
        </w:rPr>
      </w:pPr>
    </w:p>
    <w:p w14:paraId="55F8DBE9" w14:textId="534D2760" w:rsidR="00562BE2" w:rsidRPr="006A614C" w:rsidRDefault="00DB1652" w:rsidP="001D07D1">
      <w:pPr>
        <w:rPr>
          <w:rFonts w:ascii="Arial" w:hAnsi="Arial" w:cs="Arial"/>
        </w:rPr>
      </w:pPr>
      <w:r w:rsidRPr="006A614C">
        <w:rPr>
          <w:rFonts w:ascii="Arial" w:hAnsi="Arial" w:cs="Arial"/>
        </w:rPr>
        <w:t>Rešerše odborné literatur</w:t>
      </w:r>
      <w:r w:rsidR="00B23C1F">
        <w:rPr>
          <w:rFonts w:ascii="Arial" w:hAnsi="Arial" w:cs="Arial"/>
        </w:rPr>
        <w:t xml:space="preserve">y a podkladové analýzy </w:t>
      </w:r>
      <w:r w:rsidRPr="006A614C">
        <w:rPr>
          <w:rFonts w:ascii="Arial" w:hAnsi="Arial" w:cs="Arial"/>
        </w:rPr>
        <w:t xml:space="preserve">ukazují, </w:t>
      </w:r>
      <w:r w:rsidR="00AC74D7" w:rsidRPr="006A614C">
        <w:rPr>
          <w:rFonts w:ascii="Arial" w:hAnsi="Arial" w:cs="Arial"/>
        </w:rPr>
        <w:t xml:space="preserve">že </w:t>
      </w:r>
      <w:r w:rsidR="00A95C36" w:rsidRPr="006A614C">
        <w:rPr>
          <w:rFonts w:ascii="Arial" w:hAnsi="Arial" w:cs="Arial"/>
        </w:rPr>
        <w:t>projekce na pole</w:t>
      </w:r>
      <w:r w:rsidR="00A95C36" w:rsidRPr="006A614C">
        <w:rPr>
          <w:rFonts w:ascii="Arial" w:hAnsi="Arial" w:cs="Arial"/>
          <w:i/>
        </w:rPr>
        <w:t xml:space="preserve"> mezinárodní spolupráce ve VaVaI</w:t>
      </w:r>
      <w:r w:rsidR="00AC74D7" w:rsidRPr="006A614C">
        <w:rPr>
          <w:rFonts w:ascii="Arial" w:hAnsi="Arial" w:cs="Arial"/>
        </w:rPr>
        <w:t xml:space="preserve"> přináší </w:t>
      </w:r>
      <w:r w:rsidR="006C1203" w:rsidRPr="006A614C">
        <w:rPr>
          <w:rFonts w:ascii="Arial" w:hAnsi="Arial" w:cs="Arial"/>
        </w:rPr>
        <w:t xml:space="preserve">všem uvedeným okruhům </w:t>
      </w:r>
      <w:r w:rsidRPr="006A614C">
        <w:rPr>
          <w:rFonts w:ascii="Arial" w:hAnsi="Arial" w:cs="Arial"/>
        </w:rPr>
        <w:t xml:space="preserve">zřetelný kvalitativní posun; ať už (mj.) </w:t>
      </w:r>
      <w:r w:rsidR="006C1203" w:rsidRPr="006A614C">
        <w:rPr>
          <w:rFonts w:ascii="Arial" w:hAnsi="Arial" w:cs="Arial"/>
        </w:rPr>
        <w:t>díky vyššímu</w:t>
      </w:r>
      <w:r w:rsidRPr="006A614C">
        <w:rPr>
          <w:rFonts w:ascii="Arial" w:hAnsi="Arial" w:cs="Arial"/>
        </w:rPr>
        <w:t xml:space="preserve"> vědeckému dopadu výsledků, přenosu dobré praxe z vyspělého prostředí, sdílení idejí i zdrojů, </w:t>
      </w:r>
      <w:r w:rsidR="006C1203" w:rsidRPr="006A614C">
        <w:rPr>
          <w:rFonts w:ascii="Arial" w:hAnsi="Arial" w:cs="Arial"/>
        </w:rPr>
        <w:t>rozvoji</w:t>
      </w:r>
      <w:r w:rsidRPr="006A614C">
        <w:rPr>
          <w:rFonts w:ascii="Arial" w:hAnsi="Arial" w:cs="Arial"/>
        </w:rPr>
        <w:t xml:space="preserve"> kompetencí badatelů i jejich institucí nejen v oblasti odborné, ale i projektové; posunu v řízení lidských zdrojů s cílem vyšší internacionalizace prostředí VaVaI </w:t>
      </w:r>
      <w:r w:rsidR="00AC74D7" w:rsidRPr="006A614C">
        <w:rPr>
          <w:rFonts w:ascii="Arial" w:hAnsi="Arial" w:cs="Arial"/>
        </w:rPr>
        <w:t xml:space="preserve">(atd.). </w:t>
      </w:r>
      <w:r w:rsidR="006C1203" w:rsidRPr="006A614C">
        <w:rPr>
          <w:rFonts w:ascii="Arial" w:hAnsi="Arial" w:cs="Arial"/>
        </w:rPr>
        <w:t xml:space="preserve">Úkolem programu je tyto přínosy mezinárodní spolupráce identifikovat a v maximální míře </w:t>
      </w:r>
      <w:r w:rsidR="00A95C36" w:rsidRPr="006A614C">
        <w:rPr>
          <w:rFonts w:ascii="Arial" w:hAnsi="Arial" w:cs="Arial"/>
        </w:rPr>
        <w:t xml:space="preserve">je za využití kvalitně nastavených </w:t>
      </w:r>
      <w:r w:rsidR="009818EF">
        <w:rPr>
          <w:rFonts w:ascii="Arial" w:hAnsi="Arial" w:cs="Arial"/>
        </w:rPr>
        <w:t>podprogramů</w:t>
      </w:r>
      <w:r w:rsidR="006C1203" w:rsidRPr="006A614C">
        <w:rPr>
          <w:rFonts w:ascii="Arial" w:hAnsi="Arial" w:cs="Arial"/>
        </w:rPr>
        <w:t xml:space="preserve"> k </w:t>
      </w:r>
      <w:r w:rsidR="009818EF">
        <w:rPr>
          <w:rFonts w:ascii="Arial" w:hAnsi="Arial" w:cs="Arial"/>
        </w:rPr>
        <w:t>plnění svých cílů využít.</w:t>
      </w:r>
      <w:r w:rsidR="006C1203" w:rsidRPr="006A614C">
        <w:rPr>
          <w:rFonts w:ascii="Arial" w:hAnsi="Arial" w:cs="Arial"/>
        </w:rPr>
        <w:t xml:space="preserve"> </w:t>
      </w:r>
    </w:p>
    <w:p w14:paraId="46AC2AF5" w14:textId="77777777" w:rsidR="00562BE2" w:rsidRPr="006A614C" w:rsidRDefault="00562BE2" w:rsidP="001D07D1">
      <w:pPr>
        <w:rPr>
          <w:rFonts w:ascii="Arial" w:hAnsi="Arial" w:cs="Arial"/>
        </w:rPr>
      </w:pPr>
    </w:p>
    <w:p w14:paraId="734FBE20" w14:textId="3192CA64" w:rsidR="00C90CBF" w:rsidRPr="006A614C" w:rsidRDefault="001D07D1" w:rsidP="001D07D1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Program </w:t>
      </w:r>
      <w:r w:rsidR="00CF3598" w:rsidRPr="006A614C">
        <w:rPr>
          <w:rFonts w:ascii="Arial" w:hAnsi="Arial" w:cs="Arial"/>
        </w:rPr>
        <w:t xml:space="preserve">I-E II </w:t>
      </w:r>
      <w:r w:rsidR="00022869" w:rsidRPr="006A614C">
        <w:rPr>
          <w:rFonts w:ascii="Arial" w:hAnsi="Arial" w:cs="Arial"/>
        </w:rPr>
        <w:t>je členěn na</w:t>
      </w:r>
      <w:r w:rsidR="00CF3598" w:rsidRPr="006A614C">
        <w:rPr>
          <w:rFonts w:ascii="Arial" w:hAnsi="Arial" w:cs="Arial"/>
        </w:rPr>
        <w:t xml:space="preserve"> tři podprogramy</w:t>
      </w:r>
      <w:r w:rsidR="00393F4B" w:rsidRPr="006A614C">
        <w:rPr>
          <w:rFonts w:ascii="Arial" w:hAnsi="Arial" w:cs="Arial"/>
        </w:rPr>
        <w:t>, které</w:t>
      </w:r>
      <w:r w:rsidR="004B75FE" w:rsidRPr="006A614C">
        <w:rPr>
          <w:rFonts w:ascii="Arial" w:hAnsi="Arial" w:cs="Arial"/>
        </w:rPr>
        <w:t xml:space="preserve"> </w:t>
      </w:r>
      <w:r w:rsidR="00393F4B" w:rsidRPr="006A614C">
        <w:rPr>
          <w:rFonts w:ascii="Arial" w:hAnsi="Arial" w:cs="Arial"/>
        </w:rPr>
        <w:t xml:space="preserve">v rovině nástrojů </w:t>
      </w:r>
      <w:r w:rsidR="004B75FE" w:rsidRPr="006A614C">
        <w:rPr>
          <w:rFonts w:ascii="Arial" w:hAnsi="Arial" w:cs="Arial"/>
        </w:rPr>
        <w:t>přispějí</w:t>
      </w:r>
      <w:r w:rsidR="00022869" w:rsidRPr="006A614C">
        <w:rPr>
          <w:rFonts w:ascii="Arial" w:hAnsi="Arial" w:cs="Arial"/>
        </w:rPr>
        <w:t xml:space="preserve"> </w:t>
      </w:r>
      <w:r w:rsidR="0080388B" w:rsidRPr="006A614C">
        <w:rPr>
          <w:rFonts w:ascii="Arial" w:hAnsi="Arial" w:cs="Arial"/>
        </w:rPr>
        <w:t xml:space="preserve">přesně </w:t>
      </w:r>
      <w:r w:rsidR="00022869" w:rsidRPr="006A614C">
        <w:rPr>
          <w:rFonts w:ascii="Arial" w:hAnsi="Arial" w:cs="Arial"/>
        </w:rPr>
        <w:t xml:space="preserve">popsaným způsobem </w:t>
      </w:r>
      <w:r w:rsidR="0094435D" w:rsidRPr="006A614C">
        <w:rPr>
          <w:rFonts w:ascii="Arial" w:hAnsi="Arial" w:cs="Arial"/>
        </w:rPr>
        <w:t>k</w:t>
      </w:r>
      <w:r w:rsidR="00393F4B" w:rsidRPr="006A614C">
        <w:rPr>
          <w:rFonts w:ascii="Arial" w:hAnsi="Arial" w:cs="Arial"/>
        </w:rPr>
        <w:t> </w:t>
      </w:r>
      <w:r w:rsidR="00022869" w:rsidRPr="006A614C">
        <w:rPr>
          <w:rFonts w:ascii="Arial" w:hAnsi="Arial" w:cs="Arial"/>
        </w:rPr>
        <w:t>plnění</w:t>
      </w:r>
      <w:r w:rsidR="00393F4B" w:rsidRPr="006A614C">
        <w:rPr>
          <w:rFonts w:ascii="Arial" w:hAnsi="Arial" w:cs="Arial"/>
        </w:rPr>
        <w:t xml:space="preserve"> </w:t>
      </w:r>
      <w:r w:rsidR="00AC74D7" w:rsidRPr="006A614C">
        <w:rPr>
          <w:rFonts w:ascii="Arial" w:hAnsi="Arial" w:cs="Arial"/>
        </w:rPr>
        <w:t xml:space="preserve">programem </w:t>
      </w:r>
      <w:r w:rsidR="00393F4B" w:rsidRPr="006A614C">
        <w:rPr>
          <w:rFonts w:ascii="Arial" w:hAnsi="Arial" w:cs="Arial"/>
        </w:rPr>
        <w:t>definovaných cílů</w:t>
      </w:r>
      <w:r w:rsidR="00022869" w:rsidRPr="006A614C">
        <w:rPr>
          <w:rFonts w:ascii="Arial" w:hAnsi="Arial" w:cs="Arial"/>
        </w:rPr>
        <w:t>.</w:t>
      </w:r>
      <w:r w:rsidR="00CF3598" w:rsidRPr="006A614C">
        <w:rPr>
          <w:rFonts w:ascii="Arial" w:hAnsi="Arial" w:cs="Arial"/>
        </w:rPr>
        <w:t xml:space="preserve"> Podprogramy nesou názvy INTER-ACTION, INTER-COST a INTER-EUREKA; p</w:t>
      </w:r>
      <w:r w:rsidR="006C1203" w:rsidRPr="006A614C">
        <w:rPr>
          <w:rFonts w:ascii="Arial" w:hAnsi="Arial" w:cs="Arial"/>
        </w:rPr>
        <w:t>řičemž v základních principech</w:t>
      </w:r>
      <w:r w:rsidR="00CF3598" w:rsidRPr="006A614C">
        <w:rPr>
          <w:rFonts w:ascii="Arial" w:hAnsi="Arial" w:cs="Arial"/>
        </w:rPr>
        <w:t xml:space="preserve"> svého fungování představují</w:t>
      </w:r>
      <w:r w:rsidR="007E0D4B" w:rsidRPr="006A614C">
        <w:rPr>
          <w:rFonts w:ascii="Arial" w:hAnsi="Arial" w:cs="Arial"/>
        </w:rPr>
        <w:t xml:space="preserve"> pro potenciální uchazeče</w:t>
      </w:r>
      <w:r w:rsidR="00CF3598" w:rsidRPr="006A614C">
        <w:rPr>
          <w:rFonts w:ascii="Arial" w:hAnsi="Arial" w:cs="Arial"/>
        </w:rPr>
        <w:t xml:space="preserve"> </w:t>
      </w:r>
      <w:r w:rsidR="00022869" w:rsidRPr="006A614C">
        <w:rPr>
          <w:rFonts w:ascii="Arial" w:hAnsi="Arial" w:cs="Arial"/>
        </w:rPr>
        <w:t xml:space="preserve">žádoucí </w:t>
      </w:r>
      <w:r w:rsidR="00CF3598" w:rsidRPr="006A614C">
        <w:rPr>
          <w:rFonts w:ascii="Arial" w:hAnsi="Arial" w:cs="Arial"/>
        </w:rPr>
        <w:t>kontinuitu</w:t>
      </w:r>
      <w:r w:rsidR="0094435D" w:rsidRPr="006A614C">
        <w:rPr>
          <w:rFonts w:ascii="Arial" w:hAnsi="Arial" w:cs="Arial"/>
        </w:rPr>
        <w:t xml:space="preserve"> s analogickými instrumenty programu I-E I</w:t>
      </w:r>
      <w:r w:rsidR="00022869" w:rsidRPr="006A614C">
        <w:rPr>
          <w:rFonts w:ascii="Arial" w:hAnsi="Arial" w:cs="Arial"/>
        </w:rPr>
        <w:t>,</w:t>
      </w:r>
      <w:r w:rsidR="0094435D" w:rsidRPr="006A614C">
        <w:rPr>
          <w:rFonts w:ascii="Arial" w:hAnsi="Arial" w:cs="Arial"/>
        </w:rPr>
        <w:t xml:space="preserve"> </w:t>
      </w:r>
      <w:r w:rsidR="007E0D4B" w:rsidRPr="006A614C">
        <w:rPr>
          <w:rFonts w:ascii="Arial" w:hAnsi="Arial" w:cs="Arial"/>
        </w:rPr>
        <w:t xml:space="preserve">zároveň však </w:t>
      </w:r>
      <w:r w:rsidR="0094435D" w:rsidRPr="006A614C">
        <w:rPr>
          <w:rFonts w:ascii="Arial" w:hAnsi="Arial" w:cs="Arial"/>
        </w:rPr>
        <w:t>s</w:t>
      </w:r>
      <w:r w:rsidR="0080388B" w:rsidRPr="006A614C">
        <w:rPr>
          <w:rFonts w:ascii="Arial" w:hAnsi="Arial" w:cs="Arial"/>
        </w:rPr>
        <w:t> </w:t>
      </w:r>
      <w:r w:rsidR="0094435D" w:rsidRPr="006A614C">
        <w:rPr>
          <w:rFonts w:ascii="Arial" w:hAnsi="Arial" w:cs="Arial"/>
        </w:rPr>
        <w:t>dílčími</w:t>
      </w:r>
      <w:r w:rsidR="0080388B" w:rsidRPr="006A614C">
        <w:rPr>
          <w:rFonts w:ascii="Arial" w:hAnsi="Arial" w:cs="Arial"/>
        </w:rPr>
        <w:t xml:space="preserve"> aktuálními</w:t>
      </w:r>
      <w:r w:rsidR="004B75FE" w:rsidRPr="006A614C">
        <w:rPr>
          <w:rFonts w:ascii="Arial" w:hAnsi="Arial" w:cs="Arial"/>
        </w:rPr>
        <w:t xml:space="preserve"> úpravami k ma</w:t>
      </w:r>
      <w:r w:rsidR="009818EF">
        <w:rPr>
          <w:rFonts w:ascii="Arial" w:hAnsi="Arial" w:cs="Arial"/>
        </w:rPr>
        <w:t>ximalizaci efektu pro dosažení nově formulovaných cílů</w:t>
      </w:r>
      <w:r w:rsidR="0094435D" w:rsidRPr="006A614C">
        <w:rPr>
          <w:rFonts w:ascii="Arial" w:hAnsi="Arial" w:cs="Arial"/>
        </w:rPr>
        <w:t xml:space="preserve">. </w:t>
      </w:r>
    </w:p>
    <w:p w14:paraId="1B129EF9" w14:textId="77777777" w:rsidR="00C90CBF" w:rsidRPr="006A614C" w:rsidRDefault="00C90CBF" w:rsidP="001D07D1">
      <w:pPr>
        <w:rPr>
          <w:rFonts w:ascii="Arial" w:hAnsi="Arial" w:cs="Arial"/>
        </w:rPr>
      </w:pPr>
    </w:p>
    <w:p w14:paraId="40E2F9A7" w14:textId="7CB582E2" w:rsidR="007E0D4B" w:rsidRPr="006A614C" w:rsidRDefault="00C90CBF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Podprogram INTER-ACTION </w:t>
      </w:r>
      <w:r w:rsidR="0080388B" w:rsidRPr="006A614C">
        <w:rPr>
          <w:rFonts w:ascii="Arial" w:hAnsi="Arial" w:cs="Arial"/>
        </w:rPr>
        <w:t>je navržen k podpoře</w:t>
      </w:r>
      <w:r w:rsidR="00390E33" w:rsidRPr="006A614C">
        <w:rPr>
          <w:rFonts w:ascii="Arial" w:hAnsi="Arial" w:cs="Arial"/>
        </w:rPr>
        <w:t xml:space="preserve"> projektů</w:t>
      </w:r>
      <w:r w:rsidRPr="006A614C">
        <w:rPr>
          <w:rFonts w:ascii="Arial" w:hAnsi="Arial" w:cs="Arial"/>
        </w:rPr>
        <w:t xml:space="preserve"> mezinárodní spolupráce založené na platných smlouvách mezivládního či mezirezortního charakteru. </w:t>
      </w:r>
      <w:r w:rsidR="00D57D54" w:rsidRPr="006A614C">
        <w:rPr>
          <w:rFonts w:ascii="Arial" w:hAnsi="Arial" w:cs="Arial"/>
        </w:rPr>
        <w:t xml:space="preserve">Bez přímé podpory by potenciál mnohdy vysoce atraktivních partnerství </w:t>
      </w:r>
      <w:r w:rsidR="00390E33" w:rsidRPr="006A614C">
        <w:rPr>
          <w:rFonts w:ascii="Arial" w:hAnsi="Arial" w:cs="Arial"/>
        </w:rPr>
        <w:t xml:space="preserve">ČR </w:t>
      </w:r>
      <w:r w:rsidR="00D57D54" w:rsidRPr="006A614C">
        <w:rPr>
          <w:rFonts w:ascii="Arial" w:hAnsi="Arial" w:cs="Arial"/>
        </w:rPr>
        <w:t xml:space="preserve">zůstal nevyužit a záměr spolupráce zůstal pouze deklarovaným, nikoliv naplněným. </w:t>
      </w:r>
      <w:r w:rsidR="00FB4DF1">
        <w:rPr>
          <w:rFonts w:ascii="Arial" w:hAnsi="Arial" w:cs="Arial"/>
        </w:rPr>
        <w:t>Mechanismus</w:t>
      </w:r>
      <w:r w:rsidR="007E0D4B" w:rsidRPr="006A614C">
        <w:rPr>
          <w:rFonts w:ascii="Arial" w:hAnsi="Arial" w:cs="Arial"/>
        </w:rPr>
        <w:t xml:space="preserve"> přímé bilaterální spolupráce na této úrovni je běžnou součástí portfolia všech států s vysp</w:t>
      </w:r>
      <w:r w:rsidR="006C1203" w:rsidRPr="006A614C">
        <w:rPr>
          <w:rFonts w:ascii="Arial" w:hAnsi="Arial" w:cs="Arial"/>
        </w:rPr>
        <w:t>ělou úrovni VaVaI,</w:t>
      </w:r>
      <w:r w:rsidR="007E0D4B" w:rsidRPr="006A614C">
        <w:rPr>
          <w:rFonts w:ascii="Arial" w:hAnsi="Arial" w:cs="Arial"/>
        </w:rPr>
        <w:t xml:space="preserve"> dokáže </w:t>
      </w:r>
      <w:r w:rsidR="006C1203" w:rsidRPr="006A614C">
        <w:rPr>
          <w:rFonts w:ascii="Arial" w:hAnsi="Arial" w:cs="Arial"/>
        </w:rPr>
        <w:t xml:space="preserve">totiž </w:t>
      </w:r>
      <w:r w:rsidR="007E0D4B" w:rsidRPr="006A614C">
        <w:rPr>
          <w:rFonts w:ascii="Arial" w:hAnsi="Arial" w:cs="Arial"/>
        </w:rPr>
        <w:t>zprostředkovat přínosy mnohdy nedosažitelné jinými mechanismy podpory</w:t>
      </w:r>
      <w:r w:rsidR="003310D2" w:rsidRPr="006A614C">
        <w:rPr>
          <w:rFonts w:ascii="Arial" w:hAnsi="Arial" w:cs="Arial"/>
        </w:rPr>
        <w:t xml:space="preserve"> a </w:t>
      </w:r>
      <w:r w:rsidR="00DB1652" w:rsidRPr="006A614C">
        <w:rPr>
          <w:rFonts w:ascii="Arial" w:hAnsi="Arial" w:cs="Arial"/>
        </w:rPr>
        <w:t xml:space="preserve">dosti </w:t>
      </w:r>
      <w:r w:rsidR="003310D2" w:rsidRPr="006A614C">
        <w:rPr>
          <w:rFonts w:ascii="Arial" w:hAnsi="Arial" w:cs="Arial"/>
        </w:rPr>
        <w:t>efektivně cílit na sdílené priority VaVaI obou partnerů.</w:t>
      </w:r>
      <w:r w:rsidR="007E0D4B" w:rsidRPr="006A614C">
        <w:rPr>
          <w:rFonts w:ascii="Arial" w:hAnsi="Arial" w:cs="Arial"/>
        </w:rPr>
        <w:t xml:space="preserve"> </w:t>
      </w:r>
    </w:p>
    <w:p w14:paraId="4AC002AF" w14:textId="36F39F0A" w:rsidR="00AC74D7" w:rsidRPr="006A614C" w:rsidRDefault="00AC74D7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>Podprogram je obecně otevřen všem kategoriím výzkumu a umožnuje participaci výzkumným organizacím i podnikům; konkrétní podmínky veřejné soutěže mohou být na základě jednání se zahraničním zúženy, aby vhodně</w:t>
      </w:r>
      <w:r w:rsidR="007B4613">
        <w:rPr>
          <w:rFonts w:ascii="Arial" w:hAnsi="Arial" w:cs="Arial"/>
        </w:rPr>
        <w:t xml:space="preserve"> odrážely sdílené priority </w:t>
      </w:r>
      <w:r w:rsidR="00FB4DF1">
        <w:rPr>
          <w:rFonts w:ascii="Arial" w:hAnsi="Arial" w:cs="Arial"/>
        </w:rPr>
        <w:t>partnerů (</w:t>
      </w:r>
      <w:r w:rsidRPr="006A614C">
        <w:rPr>
          <w:rFonts w:ascii="Arial" w:hAnsi="Arial" w:cs="Arial"/>
        </w:rPr>
        <w:t>států</w:t>
      </w:r>
      <w:r w:rsidR="00FB4DF1">
        <w:rPr>
          <w:rFonts w:ascii="Arial" w:hAnsi="Arial" w:cs="Arial"/>
        </w:rPr>
        <w:t>)</w:t>
      </w:r>
      <w:r w:rsidRPr="006A614C">
        <w:rPr>
          <w:rFonts w:ascii="Arial" w:hAnsi="Arial" w:cs="Arial"/>
        </w:rPr>
        <w:t>.</w:t>
      </w:r>
    </w:p>
    <w:p w14:paraId="5405201A" w14:textId="49360989" w:rsidR="00D57D54" w:rsidRPr="006A614C" w:rsidRDefault="00D57D54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>Objektivní evaluaci</w:t>
      </w:r>
      <w:r w:rsidR="00C90CBF" w:rsidRPr="006A614C">
        <w:rPr>
          <w:rFonts w:ascii="Arial" w:hAnsi="Arial" w:cs="Arial"/>
        </w:rPr>
        <w:t xml:space="preserve"> stávajících i </w:t>
      </w:r>
      <w:r w:rsidRPr="006A614C">
        <w:rPr>
          <w:rFonts w:ascii="Arial" w:hAnsi="Arial" w:cs="Arial"/>
        </w:rPr>
        <w:t>potenciálních</w:t>
      </w:r>
      <w:r w:rsidR="00C90CBF" w:rsidRPr="006A614C">
        <w:rPr>
          <w:rFonts w:ascii="Arial" w:hAnsi="Arial" w:cs="Arial"/>
        </w:rPr>
        <w:t xml:space="preserve"> partnerství v programu INTER-ACTION</w:t>
      </w:r>
      <w:r w:rsidR="003310D2" w:rsidRPr="006A614C">
        <w:rPr>
          <w:rFonts w:ascii="Arial" w:hAnsi="Arial" w:cs="Arial"/>
        </w:rPr>
        <w:t xml:space="preserve"> stejně jako </w:t>
      </w:r>
      <w:r w:rsidRPr="006A614C">
        <w:rPr>
          <w:rFonts w:ascii="Arial" w:hAnsi="Arial" w:cs="Arial"/>
        </w:rPr>
        <w:t>nastavení jejich tematického zaměření</w:t>
      </w:r>
      <w:r w:rsidR="0080388B" w:rsidRPr="006A614C">
        <w:rPr>
          <w:rFonts w:ascii="Arial" w:hAnsi="Arial" w:cs="Arial"/>
        </w:rPr>
        <w:t xml:space="preserve"> slouží nově</w:t>
      </w:r>
      <w:r w:rsidR="003310D2" w:rsidRPr="006A614C">
        <w:rPr>
          <w:rFonts w:ascii="Arial" w:hAnsi="Arial" w:cs="Arial"/>
        </w:rPr>
        <w:t xml:space="preserve"> navržená</w:t>
      </w:r>
      <w:r w:rsidR="00C90CBF" w:rsidRPr="006A614C">
        <w:rPr>
          <w:rFonts w:ascii="Arial" w:hAnsi="Arial" w:cs="Arial"/>
        </w:rPr>
        <w:t xml:space="preserve"> Kritéria pro geografické a tematické zacílení spolupráce (</w:t>
      </w:r>
      <w:r w:rsidR="00505EE2">
        <w:rPr>
          <w:rFonts w:ascii="Arial" w:hAnsi="Arial" w:cs="Arial"/>
        </w:rPr>
        <w:t>P</w:t>
      </w:r>
      <w:r w:rsidR="00C90CBF" w:rsidRPr="006A614C">
        <w:rPr>
          <w:rFonts w:ascii="Arial" w:hAnsi="Arial" w:cs="Arial"/>
        </w:rPr>
        <w:t>říloha</w:t>
      </w:r>
      <w:r w:rsidR="00505EE2">
        <w:rPr>
          <w:rFonts w:ascii="Arial" w:hAnsi="Arial" w:cs="Arial"/>
        </w:rPr>
        <w:t xml:space="preserve"> 1</w:t>
      </w:r>
      <w:r w:rsidR="009818EF">
        <w:rPr>
          <w:rFonts w:ascii="Arial" w:hAnsi="Arial" w:cs="Arial"/>
        </w:rPr>
        <w:t>.</w:t>
      </w:r>
      <w:r w:rsidR="00C90CBF" w:rsidRPr="006A614C">
        <w:rPr>
          <w:rFonts w:ascii="Arial" w:hAnsi="Arial" w:cs="Arial"/>
        </w:rPr>
        <w:t xml:space="preserve"> </w:t>
      </w:r>
      <w:r w:rsidR="006A614C">
        <w:rPr>
          <w:rFonts w:ascii="Arial" w:hAnsi="Arial" w:cs="Arial"/>
        </w:rPr>
        <w:t>program</w:t>
      </w:r>
      <w:r w:rsidR="00C90CBF" w:rsidRPr="006A614C">
        <w:rPr>
          <w:rFonts w:ascii="Arial" w:hAnsi="Arial" w:cs="Arial"/>
        </w:rPr>
        <w:t xml:space="preserve">u I-E </w:t>
      </w:r>
      <w:r w:rsidRPr="006A614C">
        <w:rPr>
          <w:rFonts w:ascii="Arial" w:hAnsi="Arial" w:cs="Arial"/>
        </w:rPr>
        <w:t>I</w:t>
      </w:r>
      <w:r w:rsidR="00C90CBF" w:rsidRPr="006A614C">
        <w:rPr>
          <w:rFonts w:ascii="Arial" w:hAnsi="Arial" w:cs="Arial"/>
        </w:rPr>
        <w:t xml:space="preserve">I) </w:t>
      </w:r>
      <w:r w:rsidRPr="006A614C">
        <w:rPr>
          <w:rFonts w:ascii="Arial" w:hAnsi="Arial" w:cs="Arial"/>
        </w:rPr>
        <w:t xml:space="preserve">jako </w:t>
      </w:r>
      <w:r w:rsidR="00D2047C" w:rsidRPr="006A614C">
        <w:rPr>
          <w:rFonts w:ascii="Arial" w:hAnsi="Arial" w:cs="Arial"/>
        </w:rPr>
        <w:t xml:space="preserve">metodická báze </w:t>
      </w:r>
      <w:r w:rsidR="003310D2" w:rsidRPr="006A614C">
        <w:rPr>
          <w:rFonts w:ascii="Arial" w:hAnsi="Arial" w:cs="Arial"/>
        </w:rPr>
        <w:t xml:space="preserve">programu </w:t>
      </w:r>
      <w:r w:rsidR="00D2047C" w:rsidRPr="006A614C">
        <w:rPr>
          <w:rFonts w:ascii="Arial" w:hAnsi="Arial" w:cs="Arial"/>
        </w:rPr>
        <w:t>založená na expertní syntéze a otevřená budoucímu</w:t>
      </w:r>
      <w:r w:rsidRPr="006A614C">
        <w:rPr>
          <w:rFonts w:ascii="Arial" w:hAnsi="Arial" w:cs="Arial"/>
        </w:rPr>
        <w:t xml:space="preserve"> prohlub</w:t>
      </w:r>
      <w:r w:rsidR="006A614C">
        <w:rPr>
          <w:rFonts w:ascii="Arial" w:hAnsi="Arial" w:cs="Arial"/>
        </w:rPr>
        <w:t>ování a </w:t>
      </w:r>
      <w:r w:rsidRPr="006A614C">
        <w:rPr>
          <w:rFonts w:ascii="Arial" w:hAnsi="Arial" w:cs="Arial"/>
        </w:rPr>
        <w:t xml:space="preserve">zkvalitňování. </w:t>
      </w:r>
    </w:p>
    <w:p w14:paraId="21538535" w14:textId="3AEA3BAE" w:rsidR="00D57D54" w:rsidRPr="006A614C" w:rsidRDefault="00D57D54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>Základem</w:t>
      </w:r>
      <w:r w:rsidR="0080388B" w:rsidRPr="006A614C">
        <w:rPr>
          <w:rFonts w:ascii="Arial" w:hAnsi="Arial" w:cs="Arial"/>
        </w:rPr>
        <w:t xml:space="preserve"> této metodiky</w:t>
      </w:r>
      <w:r w:rsidRPr="006A614C">
        <w:rPr>
          <w:rFonts w:ascii="Arial" w:hAnsi="Arial" w:cs="Arial"/>
        </w:rPr>
        <w:t xml:space="preserve"> je hodnocení potenciálních přínosů </w:t>
      </w:r>
      <w:r w:rsidR="001B5BE6" w:rsidRPr="006A614C">
        <w:rPr>
          <w:rFonts w:ascii="Arial" w:hAnsi="Arial" w:cs="Arial"/>
        </w:rPr>
        <w:t xml:space="preserve">dané </w:t>
      </w:r>
      <w:r w:rsidRPr="006A614C">
        <w:rPr>
          <w:rFonts w:ascii="Arial" w:hAnsi="Arial" w:cs="Arial"/>
        </w:rPr>
        <w:t>spolupráce</w:t>
      </w:r>
      <w:r w:rsidR="0080388B" w:rsidRPr="006A614C">
        <w:rPr>
          <w:rFonts w:ascii="Arial" w:hAnsi="Arial" w:cs="Arial"/>
        </w:rPr>
        <w:t xml:space="preserve"> pro ČR a cíle programu I-E II, dále explicitně</w:t>
      </w:r>
      <w:r w:rsidRPr="006A614C">
        <w:rPr>
          <w:rFonts w:ascii="Arial" w:hAnsi="Arial" w:cs="Arial"/>
        </w:rPr>
        <w:t xml:space="preserve"> zohlednění </w:t>
      </w:r>
      <w:r w:rsidR="001B5BE6" w:rsidRPr="006A614C">
        <w:rPr>
          <w:rFonts w:ascii="Arial" w:hAnsi="Arial" w:cs="Arial"/>
        </w:rPr>
        <w:t xml:space="preserve">zapojení </w:t>
      </w:r>
      <w:r w:rsidRPr="006A614C">
        <w:rPr>
          <w:rFonts w:ascii="Arial" w:hAnsi="Arial" w:cs="Arial"/>
        </w:rPr>
        <w:t>strategických priorit VaVaI ČR jako příspěvku pro řešení společenských výzev ČR i sledování potřeby intervence s ohledem na již existující nástroje mezinárodn</w:t>
      </w:r>
      <w:r w:rsidR="0080388B" w:rsidRPr="006A614C">
        <w:rPr>
          <w:rFonts w:ascii="Arial" w:hAnsi="Arial" w:cs="Arial"/>
        </w:rPr>
        <w:t>í spolupráce (atd.</w:t>
      </w:r>
      <w:r w:rsidR="001B5BE6" w:rsidRPr="006A614C">
        <w:rPr>
          <w:rFonts w:ascii="Arial" w:hAnsi="Arial" w:cs="Arial"/>
        </w:rPr>
        <w:t>).</w:t>
      </w:r>
      <w:r w:rsidRPr="006A614C">
        <w:rPr>
          <w:rFonts w:ascii="Arial" w:hAnsi="Arial" w:cs="Arial"/>
        </w:rPr>
        <w:t xml:space="preserve"> </w:t>
      </w:r>
      <w:r w:rsidR="001B5BE6" w:rsidRPr="006A614C">
        <w:rPr>
          <w:rFonts w:ascii="Arial" w:hAnsi="Arial" w:cs="Arial"/>
        </w:rPr>
        <w:t>Tento postup bude v prvé řadě aplikován na úspěšná a stabilní partnerst</w:t>
      </w:r>
      <w:r w:rsidR="007B4613">
        <w:rPr>
          <w:rFonts w:ascii="Arial" w:hAnsi="Arial" w:cs="Arial"/>
        </w:rPr>
        <w:t>ví programu I-E I</w:t>
      </w:r>
      <w:r w:rsidR="00D2047C" w:rsidRPr="006A614C">
        <w:rPr>
          <w:rFonts w:ascii="Arial" w:hAnsi="Arial" w:cs="Arial"/>
        </w:rPr>
        <w:t>, u nichž lze předpokládat kladný výsledek</w:t>
      </w:r>
      <w:r w:rsidR="007B4613">
        <w:rPr>
          <w:rFonts w:ascii="Arial" w:hAnsi="Arial" w:cs="Arial"/>
        </w:rPr>
        <w:t xml:space="preserve"> (USA, Izrael)</w:t>
      </w:r>
      <w:r w:rsidR="00D2047C" w:rsidRPr="006A614C">
        <w:rPr>
          <w:rFonts w:ascii="Arial" w:hAnsi="Arial" w:cs="Arial"/>
        </w:rPr>
        <w:t>;</w:t>
      </w:r>
      <w:r w:rsidR="001B5BE6" w:rsidRPr="006A614C">
        <w:rPr>
          <w:rFonts w:ascii="Arial" w:hAnsi="Arial" w:cs="Arial"/>
        </w:rPr>
        <w:t xml:space="preserve"> </w:t>
      </w:r>
      <w:r w:rsidR="004B75FE" w:rsidRPr="006A614C">
        <w:rPr>
          <w:rFonts w:ascii="Arial" w:hAnsi="Arial" w:cs="Arial"/>
        </w:rPr>
        <w:t>je nicméně</w:t>
      </w:r>
      <w:r w:rsidR="00B308BC" w:rsidRPr="006A614C">
        <w:rPr>
          <w:rFonts w:ascii="Arial" w:hAnsi="Arial" w:cs="Arial"/>
        </w:rPr>
        <w:t xml:space="preserve"> </w:t>
      </w:r>
      <w:r w:rsidR="007E0D4B" w:rsidRPr="006A614C">
        <w:rPr>
          <w:rFonts w:ascii="Arial" w:hAnsi="Arial" w:cs="Arial"/>
        </w:rPr>
        <w:t>vhodný i pro všech</w:t>
      </w:r>
      <w:r w:rsidR="004B75FE" w:rsidRPr="006A614C">
        <w:rPr>
          <w:rFonts w:ascii="Arial" w:hAnsi="Arial" w:cs="Arial"/>
        </w:rPr>
        <w:t>n</w:t>
      </w:r>
      <w:r w:rsidR="007E0D4B" w:rsidRPr="006A614C">
        <w:rPr>
          <w:rFonts w:ascii="Arial" w:hAnsi="Arial" w:cs="Arial"/>
        </w:rPr>
        <w:t>y další země (státy ERA nevyjí</w:t>
      </w:r>
      <w:r w:rsidR="004B75FE" w:rsidRPr="006A614C">
        <w:rPr>
          <w:rFonts w:ascii="Arial" w:hAnsi="Arial" w:cs="Arial"/>
        </w:rPr>
        <w:t>maje</w:t>
      </w:r>
      <w:r w:rsidR="007E0D4B" w:rsidRPr="006A614C">
        <w:rPr>
          <w:rFonts w:ascii="Arial" w:hAnsi="Arial" w:cs="Arial"/>
        </w:rPr>
        <w:t>, neboť případná</w:t>
      </w:r>
      <w:r w:rsidR="004B75FE" w:rsidRPr="006A614C">
        <w:rPr>
          <w:rFonts w:ascii="Arial" w:hAnsi="Arial" w:cs="Arial"/>
        </w:rPr>
        <w:t xml:space="preserve"> nízká míra potřeby intervence</w:t>
      </w:r>
      <w:r w:rsidR="00FB4DF1">
        <w:rPr>
          <w:rFonts w:ascii="Arial" w:hAnsi="Arial" w:cs="Arial"/>
        </w:rPr>
        <w:t xml:space="preserve"> –</w:t>
      </w:r>
      <w:r w:rsidR="004B75FE" w:rsidRPr="006A614C">
        <w:rPr>
          <w:rFonts w:ascii="Arial" w:hAnsi="Arial" w:cs="Arial"/>
        </w:rPr>
        <w:t xml:space="preserve"> např. pro duplicitu podpory</w:t>
      </w:r>
      <w:r w:rsidR="00FB4DF1">
        <w:rPr>
          <w:rFonts w:ascii="Arial" w:hAnsi="Arial" w:cs="Arial"/>
        </w:rPr>
        <w:t xml:space="preserve"> –</w:t>
      </w:r>
      <w:r w:rsidR="007B4613">
        <w:rPr>
          <w:rFonts w:ascii="Arial" w:hAnsi="Arial" w:cs="Arial"/>
        </w:rPr>
        <w:t xml:space="preserve"> je sledována a ve výsledku zohledněna</w:t>
      </w:r>
      <w:r w:rsidR="004B75FE" w:rsidRPr="006A614C">
        <w:rPr>
          <w:rFonts w:ascii="Arial" w:hAnsi="Arial" w:cs="Arial"/>
        </w:rPr>
        <w:t>)</w:t>
      </w:r>
      <w:r w:rsidR="007E0D4B" w:rsidRPr="006A614C">
        <w:rPr>
          <w:rFonts w:ascii="Arial" w:hAnsi="Arial" w:cs="Arial"/>
        </w:rPr>
        <w:t xml:space="preserve">. </w:t>
      </w:r>
    </w:p>
    <w:p w14:paraId="5E905E0C" w14:textId="77777777" w:rsidR="007E0D4B" w:rsidRPr="006A614C" w:rsidRDefault="007E0D4B" w:rsidP="00C90CBF">
      <w:pPr>
        <w:rPr>
          <w:rFonts w:ascii="Arial" w:hAnsi="Arial" w:cs="Arial"/>
        </w:rPr>
      </w:pPr>
    </w:p>
    <w:p w14:paraId="4F6AB509" w14:textId="07C100EE" w:rsidR="009B01CD" w:rsidRPr="006A614C" w:rsidRDefault="00C90CBF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>Podprogram INTER-COST</w:t>
      </w:r>
      <w:r w:rsidR="007E0D4B" w:rsidRPr="006A614C">
        <w:rPr>
          <w:rFonts w:ascii="Arial" w:hAnsi="Arial" w:cs="Arial"/>
        </w:rPr>
        <w:t xml:space="preserve"> slouží k zapojení českých subjektů</w:t>
      </w:r>
      <w:r w:rsidR="00DB1652" w:rsidRPr="006A614C">
        <w:rPr>
          <w:rFonts w:ascii="Arial" w:hAnsi="Arial" w:cs="Arial"/>
        </w:rPr>
        <w:t xml:space="preserve"> do mezinárodního programu COST.</w:t>
      </w:r>
      <w:r w:rsidR="007E0D4B" w:rsidRPr="006A614C">
        <w:rPr>
          <w:rFonts w:ascii="Arial" w:hAnsi="Arial" w:cs="Arial"/>
        </w:rPr>
        <w:t xml:space="preserve"> </w:t>
      </w:r>
      <w:r w:rsidR="00DB1652" w:rsidRPr="006A614C">
        <w:rPr>
          <w:rFonts w:ascii="Arial" w:hAnsi="Arial" w:cs="Arial"/>
        </w:rPr>
        <w:t>Ten</w:t>
      </w:r>
      <w:r w:rsidR="007E0D4B" w:rsidRPr="006A614C">
        <w:rPr>
          <w:rFonts w:ascii="Arial" w:hAnsi="Arial" w:cs="Arial"/>
        </w:rPr>
        <w:t xml:space="preserve"> představuje ojedinělý mechanismus multilate</w:t>
      </w:r>
      <w:r w:rsidR="004B75FE" w:rsidRPr="006A614C">
        <w:rPr>
          <w:rFonts w:ascii="Arial" w:hAnsi="Arial" w:cs="Arial"/>
        </w:rPr>
        <w:t>rální spolupráce ve všech kategori</w:t>
      </w:r>
      <w:r w:rsidR="00B23C1F">
        <w:rPr>
          <w:rFonts w:ascii="Arial" w:hAnsi="Arial" w:cs="Arial"/>
        </w:rPr>
        <w:t>ích výzkumu a to s partnery z 38 států členských a jedním spolupracujícím.</w:t>
      </w:r>
      <w:r w:rsidR="007E0D4B" w:rsidRPr="006A614C">
        <w:rPr>
          <w:rFonts w:ascii="Arial" w:hAnsi="Arial" w:cs="Arial"/>
        </w:rPr>
        <w:t xml:space="preserve"> </w:t>
      </w:r>
      <w:r w:rsidR="00B23C1F">
        <w:rPr>
          <w:rFonts w:ascii="Arial" w:hAnsi="Arial" w:cs="Arial"/>
        </w:rPr>
        <w:t xml:space="preserve">Z pohledu ČR představuje </w:t>
      </w:r>
      <w:r w:rsidR="00D2047C" w:rsidRPr="006A614C">
        <w:rPr>
          <w:rFonts w:ascii="Arial" w:hAnsi="Arial" w:cs="Arial"/>
        </w:rPr>
        <w:t xml:space="preserve">spojení </w:t>
      </w:r>
      <w:r w:rsidRPr="006A614C">
        <w:rPr>
          <w:rFonts w:ascii="Arial" w:hAnsi="Arial" w:cs="Arial"/>
        </w:rPr>
        <w:t xml:space="preserve">národní podpory výzkumu v podprogramu INTER-COST a podpory koordinace a setkávání výzkumníků ze strany mezinárodního programu </w:t>
      </w:r>
      <w:r w:rsidR="009B01CD" w:rsidRPr="006A614C">
        <w:rPr>
          <w:rFonts w:ascii="Arial" w:hAnsi="Arial" w:cs="Arial"/>
        </w:rPr>
        <w:t>COST</w:t>
      </w:r>
      <w:r w:rsidR="004411B4" w:rsidRPr="006A614C">
        <w:rPr>
          <w:rFonts w:ascii="Arial" w:hAnsi="Arial" w:cs="Arial"/>
        </w:rPr>
        <w:t xml:space="preserve"> v rámci </w:t>
      </w:r>
      <w:r w:rsidR="00505EE2">
        <w:rPr>
          <w:rFonts w:ascii="Arial" w:hAnsi="Arial" w:cs="Arial"/>
        </w:rPr>
        <w:t xml:space="preserve">konkrétní </w:t>
      </w:r>
      <w:r w:rsidR="004411B4" w:rsidRPr="006A614C">
        <w:rPr>
          <w:rFonts w:ascii="Arial" w:hAnsi="Arial" w:cs="Arial"/>
        </w:rPr>
        <w:t>akce COST jednoznačný</w:t>
      </w:r>
      <w:r w:rsidR="009B01CD" w:rsidRPr="006A614C">
        <w:rPr>
          <w:rFonts w:ascii="Arial" w:hAnsi="Arial" w:cs="Arial"/>
        </w:rPr>
        <w:t xml:space="preserve"> sy</w:t>
      </w:r>
      <w:r w:rsidR="00D2047C" w:rsidRPr="006A614C">
        <w:rPr>
          <w:rFonts w:ascii="Arial" w:hAnsi="Arial" w:cs="Arial"/>
        </w:rPr>
        <w:t>ner</w:t>
      </w:r>
      <w:r w:rsidR="001F1D0C" w:rsidRPr="006A614C">
        <w:rPr>
          <w:rFonts w:ascii="Arial" w:hAnsi="Arial" w:cs="Arial"/>
        </w:rPr>
        <w:t>gický</w:t>
      </w:r>
      <w:r w:rsidR="00D2047C" w:rsidRPr="006A614C">
        <w:rPr>
          <w:rFonts w:ascii="Arial" w:hAnsi="Arial" w:cs="Arial"/>
        </w:rPr>
        <w:t xml:space="preserve"> efekt, který </w:t>
      </w:r>
      <w:r w:rsidR="00AD77B3" w:rsidRPr="006A614C">
        <w:rPr>
          <w:rFonts w:ascii="Arial" w:hAnsi="Arial" w:cs="Arial"/>
        </w:rPr>
        <w:t>kromě vlastních výsledků VaVaI</w:t>
      </w:r>
      <w:r w:rsidR="007B4613">
        <w:rPr>
          <w:rFonts w:ascii="Arial" w:hAnsi="Arial" w:cs="Arial"/>
        </w:rPr>
        <w:t xml:space="preserve"> nese</w:t>
      </w:r>
      <w:r w:rsidR="004411B4" w:rsidRPr="006A614C">
        <w:rPr>
          <w:rFonts w:ascii="Arial" w:hAnsi="Arial" w:cs="Arial"/>
        </w:rPr>
        <w:t xml:space="preserve"> zásadní a odbornou literaturou zaznamenaný</w:t>
      </w:r>
      <w:r w:rsidR="00FB4DF1">
        <w:rPr>
          <w:rFonts w:ascii="Arial" w:hAnsi="Arial" w:cs="Arial"/>
        </w:rPr>
        <w:t xml:space="preserve"> motivační impuls</w:t>
      </w:r>
      <w:r w:rsidR="00D2047C" w:rsidRPr="006A614C">
        <w:rPr>
          <w:rFonts w:ascii="Arial" w:hAnsi="Arial" w:cs="Arial"/>
        </w:rPr>
        <w:t xml:space="preserve"> k</w:t>
      </w:r>
      <w:r w:rsidR="009B01CD" w:rsidRPr="006A614C">
        <w:rPr>
          <w:rFonts w:ascii="Arial" w:hAnsi="Arial" w:cs="Arial"/>
        </w:rPr>
        <w:t> dalšímu zapojení mezinárodní (</w:t>
      </w:r>
      <w:r w:rsidR="00AD77B3" w:rsidRPr="006A614C">
        <w:rPr>
          <w:rFonts w:ascii="Arial" w:hAnsi="Arial" w:cs="Arial"/>
        </w:rPr>
        <w:t>a to i</w:t>
      </w:r>
      <w:r w:rsidR="009B01CD" w:rsidRPr="006A614C">
        <w:rPr>
          <w:rFonts w:ascii="Arial" w:hAnsi="Arial" w:cs="Arial"/>
        </w:rPr>
        <w:t xml:space="preserve"> </w:t>
      </w:r>
      <w:r w:rsidR="00AD77B3" w:rsidRPr="006A614C">
        <w:rPr>
          <w:rFonts w:ascii="Arial" w:hAnsi="Arial" w:cs="Arial"/>
        </w:rPr>
        <w:t xml:space="preserve">náročné </w:t>
      </w:r>
      <w:r w:rsidR="009B01CD" w:rsidRPr="006A614C">
        <w:rPr>
          <w:rFonts w:ascii="Arial" w:hAnsi="Arial" w:cs="Arial"/>
        </w:rPr>
        <w:t xml:space="preserve">multilaterální) roviny do </w:t>
      </w:r>
      <w:r w:rsidR="00AD77B3" w:rsidRPr="006A614C">
        <w:rPr>
          <w:rFonts w:ascii="Arial" w:hAnsi="Arial" w:cs="Arial"/>
        </w:rPr>
        <w:t xml:space="preserve">vlastní </w:t>
      </w:r>
      <w:r w:rsidR="009B01CD" w:rsidRPr="006A614C">
        <w:rPr>
          <w:rFonts w:ascii="Arial" w:hAnsi="Arial" w:cs="Arial"/>
        </w:rPr>
        <w:t>výzkumné strategie uc</w:t>
      </w:r>
      <w:r w:rsidR="00AD77B3" w:rsidRPr="006A614C">
        <w:rPr>
          <w:rFonts w:ascii="Arial" w:hAnsi="Arial" w:cs="Arial"/>
        </w:rPr>
        <w:t>hazeč</w:t>
      </w:r>
      <w:r w:rsidR="00FB4DF1">
        <w:rPr>
          <w:rFonts w:ascii="Arial" w:hAnsi="Arial" w:cs="Arial"/>
        </w:rPr>
        <w:t>ů/příjemců,</w:t>
      </w:r>
      <w:r w:rsidR="004411B4" w:rsidRPr="006A614C">
        <w:rPr>
          <w:rFonts w:ascii="Arial" w:hAnsi="Arial" w:cs="Arial"/>
        </w:rPr>
        <w:t xml:space="preserve"> kteří</w:t>
      </w:r>
      <w:r w:rsidR="00AD77B3" w:rsidRPr="006A614C">
        <w:rPr>
          <w:rFonts w:ascii="Arial" w:hAnsi="Arial" w:cs="Arial"/>
        </w:rPr>
        <w:t xml:space="preserve"> získané zkušenosti promítají</w:t>
      </w:r>
      <w:r w:rsidR="009B01CD" w:rsidRPr="006A614C">
        <w:rPr>
          <w:rFonts w:ascii="Arial" w:hAnsi="Arial" w:cs="Arial"/>
        </w:rPr>
        <w:t xml:space="preserve"> i v jiných schématech pod</w:t>
      </w:r>
      <w:r w:rsidR="006A614C" w:rsidRPr="006A614C">
        <w:rPr>
          <w:rFonts w:ascii="Arial" w:hAnsi="Arial" w:cs="Arial"/>
        </w:rPr>
        <w:t>pory (zejména pak v </w:t>
      </w:r>
      <w:r w:rsidR="009B01CD" w:rsidRPr="006A614C">
        <w:rPr>
          <w:rFonts w:ascii="Arial" w:hAnsi="Arial" w:cs="Arial"/>
        </w:rPr>
        <w:t xml:space="preserve">prestižních rámcových programech).  </w:t>
      </w:r>
    </w:p>
    <w:p w14:paraId="716342DA" w14:textId="77777777" w:rsidR="00C90CBF" w:rsidRPr="006A614C" w:rsidRDefault="00C90CBF" w:rsidP="00C90CBF">
      <w:pPr>
        <w:rPr>
          <w:rFonts w:ascii="Arial" w:hAnsi="Arial" w:cs="Arial"/>
        </w:rPr>
      </w:pPr>
    </w:p>
    <w:p w14:paraId="1E1BB3DE" w14:textId="6C1A3ABF" w:rsidR="004C35FB" w:rsidRPr="006A614C" w:rsidRDefault="00C90CBF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>Podprogram INTER-EUREKA</w:t>
      </w:r>
      <w:r w:rsidR="00505EE2">
        <w:rPr>
          <w:rFonts w:ascii="Arial" w:hAnsi="Arial" w:cs="Arial"/>
        </w:rPr>
        <w:t xml:space="preserve"> umožňuje účast</w:t>
      </w:r>
      <w:r w:rsidR="00AD77B3" w:rsidRPr="006A614C">
        <w:rPr>
          <w:rFonts w:ascii="Arial" w:hAnsi="Arial" w:cs="Arial"/>
        </w:rPr>
        <w:t xml:space="preserve"> českých subjektů v mezinárodní </w:t>
      </w:r>
      <w:r w:rsidR="002714E9">
        <w:rPr>
          <w:rFonts w:ascii="Arial" w:hAnsi="Arial" w:cs="Arial"/>
        </w:rPr>
        <w:t>síti EUREKA. Motivuje tak ke</w:t>
      </w:r>
      <w:r w:rsidR="004B75FE" w:rsidRPr="006A614C">
        <w:rPr>
          <w:rFonts w:ascii="Arial" w:hAnsi="Arial" w:cs="Arial"/>
        </w:rPr>
        <w:t xml:space="preserve"> </w:t>
      </w:r>
      <w:r w:rsidR="002714E9">
        <w:rPr>
          <w:rFonts w:ascii="Arial" w:hAnsi="Arial" w:cs="Arial"/>
        </w:rPr>
        <w:t>spolupráci</w:t>
      </w:r>
      <w:r w:rsidRPr="006A614C">
        <w:rPr>
          <w:rFonts w:ascii="Arial" w:hAnsi="Arial" w:cs="Arial"/>
        </w:rPr>
        <w:t xml:space="preserve"> mezi průmyslovými podniky a výzkumnými organizacemi </w:t>
      </w:r>
      <w:r w:rsidR="004B75FE" w:rsidRPr="006A614C">
        <w:rPr>
          <w:rFonts w:ascii="Arial" w:hAnsi="Arial" w:cs="Arial"/>
        </w:rPr>
        <w:t>při zapojení do mezinárodní</w:t>
      </w:r>
      <w:r w:rsidR="00505EE2">
        <w:rPr>
          <w:rFonts w:ascii="Arial" w:hAnsi="Arial" w:cs="Arial"/>
        </w:rPr>
        <w:t>ho projektu</w:t>
      </w:r>
      <w:r w:rsidR="004B75FE" w:rsidRPr="006A614C">
        <w:rPr>
          <w:rFonts w:ascii="Arial" w:hAnsi="Arial" w:cs="Arial"/>
        </w:rPr>
        <w:t xml:space="preserve"> realizova</w:t>
      </w:r>
      <w:r w:rsidR="002714E9">
        <w:rPr>
          <w:rFonts w:ascii="Arial" w:hAnsi="Arial" w:cs="Arial"/>
        </w:rPr>
        <w:t>ného se zahraničními partnery ze</w:t>
      </w:r>
      <w:r w:rsidR="00AD77B3" w:rsidRPr="006A614C">
        <w:rPr>
          <w:rFonts w:ascii="Arial" w:hAnsi="Arial" w:cs="Arial"/>
        </w:rPr>
        <w:t xml:space="preserve"> </w:t>
      </w:r>
      <w:r w:rsidR="002714E9">
        <w:rPr>
          <w:rFonts w:ascii="Arial" w:hAnsi="Arial" w:cs="Arial"/>
        </w:rPr>
        <w:t>sítě</w:t>
      </w:r>
      <w:r w:rsidR="00505EE2">
        <w:rPr>
          <w:rFonts w:ascii="Arial" w:hAnsi="Arial" w:cs="Arial"/>
        </w:rPr>
        <w:t xml:space="preserve"> EUREKA; </w:t>
      </w:r>
      <w:r w:rsidR="002714E9">
        <w:rPr>
          <w:rFonts w:ascii="Arial" w:hAnsi="Arial" w:cs="Arial"/>
        </w:rPr>
        <w:t>popř. k integraci</w:t>
      </w:r>
      <w:r w:rsidR="00AD77B3" w:rsidRPr="006A614C">
        <w:rPr>
          <w:rFonts w:ascii="Arial" w:hAnsi="Arial" w:cs="Arial"/>
        </w:rPr>
        <w:t xml:space="preserve"> činností v oblasti </w:t>
      </w:r>
      <w:r w:rsidR="002714E9">
        <w:rPr>
          <w:rFonts w:ascii="Arial" w:hAnsi="Arial" w:cs="Arial"/>
        </w:rPr>
        <w:t xml:space="preserve">mezinárodního </w:t>
      </w:r>
      <w:r w:rsidR="00AD77B3" w:rsidRPr="006A614C">
        <w:rPr>
          <w:rFonts w:ascii="Arial" w:hAnsi="Arial" w:cs="Arial"/>
        </w:rPr>
        <w:t xml:space="preserve">VaVaI do aktivit </w:t>
      </w:r>
      <w:r w:rsidR="002714E9">
        <w:rPr>
          <w:rFonts w:ascii="Arial" w:hAnsi="Arial" w:cs="Arial"/>
        </w:rPr>
        <w:t xml:space="preserve">samotných </w:t>
      </w:r>
      <w:r w:rsidR="00AD77B3" w:rsidRPr="006A614C">
        <w:rPr>
          <w:rFonts w:ascii="Arial" w:hAnsi="Arial" w:cs="Arial"/>
        </w:rPr>
        <w:t>podniků</w:t>
      </w:r>
      <w:r w:rsidR="00505EE2">
        <w:rPr>
          <w:rFonts w:ascii="Arial" w:hAnsi="Arial" w:cs="Arial"/>
        </w:rPr>
        <w:t xml:space="preserve"> skrze participaci na projektu realizovaném</w:t>
      </w:r>
      <w:r w:rsidR="00AD77B3" w:rsidRPr="006A614C">
        <w:rPr>
          <w:rFonts w:ascii="Arial" w:hAnsi="Arial" w:cs="Arial"/>
        </w:rPr>
        <w:t xml:space="preserve"> </w:t>
      </w:r>
      <w:r w:rsidR="002714E9">
        <w:rPr>
          <w:rFonts w:ascii="Arial" w:hAnsi="Arial" w:cs="Arial"/>
        </w:rPr>
        <w:t>obdobně</w:t>
      </w:r>
      <w:r w:rsidR="00AD77B3" w:rsidRPr="006A614C">
        <w:rPr>
          <w:rFonts w:ascii="Arial" w:hAnsi="Arial" w:cs="Arial"/>
        </w:rPr>
        <w:t xml:space="preserve">. </w:t>
      </w:r>
    </w:p>
    <w:p w14:paraId="65830C08" w14:textId="7004262C" w:rsidR="0094435D" w:rsidRPr="006A614C" w:rsidRDefault="00C90CBF" w:rsidP="00C90CBF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V obecných výzvách má projekt v síti EUREKA dosah až k </w:t>
      </w:r>
      <w:r w:rsidR="006A614C">
        <w:rPr>
          <w:rFonts w:ascii="Arial" w:hAnsi="Arial" w:cs="Arial"/>
        </w:rPr>
        <w:t>47 zemím celého světa (z toho k </w:t>
      </w:r>
      <w:r w:rsidRPr="006A614C">
        <w:rPr>
          <w:rFonts w:ascii="Arial" w:hAnsi="Arial" w:cs="Arial"/>
        </w:rPr>
        <w:t xml:space="preserve">41 členům sítě a dalším přidruženým zemím) a je tak vhodným nástrojem </w:t>
      </w:r>
      <w:r w:rsidR="002714E9">
        <w:rPr>
          <w:rFonts w:ascii="Arial" w:hAnsi="Arial" w:cs="Arial"/>
        </w:rPr>
        <w:t>zapojení</w:t>
      </w:r>
      <w:r w:rsidRPr="006A614C">
        <w:rPr>
          <w:rFonts w:ascii="Arial" w:hAnsi="Arial" w:cs="Arial"/>
        </w:rPr>
        <w:t xml:space="preserve"> mezinárodního rozměru do podnikového výzkumu malých, střed</w:t>
      </w:r>
      <w:r w:rsidR="002714E9">
        <w:rPr>
          <w:rFonts w:ascii="Arial" w:hAnsi="Arial" w:cs="Arial"/>
        </w:rPr>
        <w:t>ních i velkých podniků, často právě</w:t>
      </w:r>
      <w:r w:rsidRPr="006A614C">
        <w:rPr>
          <w:rFonts w:ascii="Arial" w:hAnsi="Arial" w:cs="Arial"/>
        </w:rPr>
        <w:t xml:space="preserve"> ve spolupráci s výzkumnými organizacemi (VVŠ, VVI i ostatních). P</w:t>
      </w:r>
      <w:r w:rsidR="004411B4" w:rsidRPr="006A614C">
        <w:rPr>
          <w:rFonts w:ascii="Arial" w:hAnsi="Arial" w:cs="Arial"/>
        </w:rPr>
        <w:t>odprogram je otevřen projektům v kategorii průmyslový výzkum a experimentální vývoj, p</w:t>
      </w:r>
      <w:r w:rsidRPr="006A614C">
        <w:rPr>
          <w:rFonts w:ascii="Arial" w:hAnsi="Arial" w:cs="Arial"/>
        </w:rPr>
        <w:t>rojekty mohou probíhat multilaterálně i bilaterálně.</w:t>
      </w:r>
      <w:r w:rsidR="00AD77B3" w:rsidRPr="006A614C">
        <w:rPr>
          <w:rFonts w:ascii="Arial" w:hAnsi="Arial" w:cs="Arial"/>
        </w:rPr>
        <w:t xml:space="preserve"> </w:t>
      </w:r>
    </w:p>
    <w:p w14:paraId="713AC149" w14:textId="77777777" w:rsidR="00AD77B3" w:rsidRPr="006A614C" w:rsidRDefault="00AD77B3" w:rsidP="00C90CBF">
      <w:pPr>
        <w:rPr>
          <w:rFonts w:ascii="Arial" w:hAnsi="Arial" w:cs="Arial"/>
        </w:rPr>
      </w:pPr>
    </w:p>
    <w:p w14:paraId="1F3D46E3" w14:textId="67ECDB39" w:rsidR="0080388B" w:rsidRPr="006A614C" w:rsidRDefault="0080388B" w:rsidP="0080388B">
      <w:pPr>
        <w:rPr>
          <w:rFonts w:ascii="Arial" w:hAnsi="Arial" w:cs="Arial"/>
        </w:rPr>
      </w:pPr>
      <w:r w:rsidRPr="006A614C">
        <w:rPr>
          <w:rFonts w:ascii="Arial" w:hAnsi="Arial" w:cs="Arial"/>
        </w:rPr>
        <w:lastRenderedPageBreak/>
        <w:t xml:space="preserve">Paleta </w:t>
      </w:r>
      <w:r w:rsidR="009B01CD" w:rsidRPr="006A614C">
        <w:rPr>
          <w:rFonts w:ascii="Arial" w:hAnsi="Arial" w:cs="Arial"/>
        </w:rPr>
        <w:t xml:space="preserve">tří </w:t>
      </w:r>
      <w:r w:rsidR="00C705A8" w:rsidRPr="006A614C">
        <w:rPr>
          <w:rFonts w:ascii="Arial" w:hAnsi="Arial" w:cs="Arial"/>
        </w:rPr>
        <w:t>podprogramů v</w:t>
      </w:r>
      <w:r w:rsidRPr="006A614C">
        <w:rPr>
          <w:rFonts w:ascii="Arial" w:hAnsi="Arial" w:cs="Arial"/>
        </w:rPr>
        <w:t xml:space="preserve"> programu I-E II </w:t>
      </w:r>
      <w:r w:rsidR="002714E9">
        <w:rPr>
          <w:rFonts w:ascii="Arial" w:hAnsi="Arial" w:cs="Arial"/>
        </w:rPr>
        <w:t>tak</w:t>
      </w:r>
      <w:r w:rsidR="00AD77B3" w:rsidRPr="006A614C">
        <w:rPr>
          <w:rFonts w:ascii="Arial" w:hAnsi="Arial" w:cs="Arial"/>
        </w:rPr>
        <w:t xml:space="preserve"> </w:t>
      </w:r>
      <w:r w:rsidR="009B01CD" w:rsidRPr="006A614C">
        <w:rPr>
          <w:rFonts w:ascii="Arial" w:hAnsi="Arial" w:cs="Arial"/>
        </w:rPr>
        <w:t>sahá p</w:t>
      </w:r>
      <w:bookmarkStart w:id="0" w:name="_GoBack"/>
      <w:bookmarkEnd w:id="0"/>
      <w:r w:rsidR="009B01CD" w:rsidRPr="006A614C">
        <w:rPr>
          <w:rFonts w:ascii="Arial" w:hAnsi="Arial" w:cs="Arial"/>
        </w:rPr>
        <w:t xml:space="preserve">řes významný úsek inovačního řetězce a </w:t>
      </w:r>
      <w:r w:rsidRPr="006A614C">
        <w:rPr>
          <w:rFonts w:ascii="Arial" w:hAnsi="Arial" w:cs="Arial"/>
        </w:rPr>
        <w:t xml:space="preserve">nabízí možnost </w:t>
      </w:r>
      <w:r w:rsidR="002714E9">
        <w:rPr>
          <w:rFonts w:ascii="Arial" w:hAnsi="Arial" w:cs="Arial"/>
        </w:rPr>
        <w:t>účasti</w:t>
      </w:r>
      <w:r w:rsidRPr="006A614C">
        <w:rPr>
          <w:rFonts w:ascii="Arial" w:hAnsi="Arial" w:cs="Arial"/>
        </w:rPr>
        <w:t xml:space="preserve"> na mezinárodním </w:t>
      </w:r>
      <w:r w:rsidR="002714E9">
        <w:rPr>
          <w:rFonts w:ascii="Arial" w:hAnsi="Arial" w:cs="Arial"/>
        </w:rPr>
        <w:t>VaVaI</w:t>
      </w:r>
      <w:r w:rsidRPr="006A614C">
        <w:rPr>
          <w:rFonts w:ascii="Arial" w:hAnsi="Arial" w:cs="Arial"/>
        </w:rPr>
        <w:t xml:space="preserve"> širokému spektru uchazečů (</w:t>
      </w:r>
      <w:r w:rsidR="002714E9">
        <w:rPr>
          <w:rFonts w:ascii="Arial" w:hAnsi="Arial" w:cs="Arial"/>
        </w:rPr>
        <w:t>výzkumné organizace i podniky), přičemž</w:t>
      </w:r>
      <w:r w:rsidR="00AC74D7" w:rsidRPr="006A614C">
        <w:rPr>
          <w:rFonts w:ascii="Arial" w:hAnsi="Arial" w:cs="Arial"/>
        </w:rPr>
        <w:t xml:space="preserve"> umožňuje půdorys bilaterální i multilaterální.</w:t>
      </w:r>
      <w:r w:rsidR="009B01CD" w:rsidRPr="006A614C">
        <w:rPr>
          <w:rFonts w:ascii="Arial" w:hAnsi="Arial" w:cs="Arial"/>
        </w:rPr>
        <w:t xml:space="preserve"> </w:t>
      </w:r>
      <w:r w:rsidRPr="006A614C">
        <w:rPr>
          <w:rFonts w:ascii="Arial" w:hAnsi="Arial" w:cs="Arial"/>
        </w:rPr>
        <w:t>V tomto směru, st</w:t>
      </w:r>
      <w:r w:rsidR="00AD77B3" w:rsidRPr="006A614C">
        <w:rPr>
          <w:rFonts w:ascii="Arial" w:hAnsi="Arial" w:cs="Arial"/>
        </w:rPr>
        <w:t>ejně jako v jednotlivých specifických</w:t>
      </w:r>
      <w:r w:rsidRPr="006A614C">
        <w:rPr>
          <w:rFonts w:ascii="Arial" w:hAnsi="Arial" w:cs="Arial"/>
        </w:rPr>
        <w:t xml:space="preserve"> podprogramech, nenachází program </w:t>
      </w:r>
      <w:r w:rsidR="002714E9">
        <w:rPr>
          <w:rFonts w:ascii="Arial" w:hAnsi="Arial" w:cs="Arial"/>
        </w:rPr>
        <w:t xml:space="preserve">mezinárodní spolupráce </w:t>
      </w:r>
      <w:r w:rsidRPr="006A614C">
        <w:rPr>
          <w:rFonts w:ascii="Arial" w:hAnsi="Arial" w:cs="Arial"/>
        </w:rPr>
        <w:t xml:space="preserve">v ČR </w:t>
      </w:r>
      <w:r w:rsidR="002714E9">
        <w:rPr>
          <w:rFonts w:ascii="Arial" w:hAnsi="Arial" w:cs="Arial"/>
        </w:rPr>
        <w:t xml:space="preserve">úplných </w:t>
      </w:r>
      <w:r w:rsidRPr="006A614C">
        <w:rPr>
          <w:rFonts w:ascii="Arial" w:hAnsi="Arial" w:cs="Arial"/>
        </w:rPr>
        <w:t>analogií</w:t>
      </w:r>
      <w:r w:rsidR="00AC74D7" w:rsidRPr="006A614C">
        <w:rPr>
          <w:rFonts w:ascii="Arial" w:hAnsi="Arial" w:cs="Arial"/>
        </w:rPr>
        <w:t>.</w:t>
      </w:r>
    </w:p>
    <w:p w14:paraId="3F3C9A2B" w14:textId="77777777" w:rsidR="002714E9" w:rsidRDefault="002714E9" w:rsidP="00AC5972">
      <w:pPr>
        <w:rPr>
          <w:rFonts w:ascii="Arial" w:hAnsi="Arial" w:cs="Arial"/>
        </w:rPr>
      </w:pPr>
    </w:p>
    <w:p w14:paraId="1E5E5540" w14:textId="124D4EE1" w:rsidR="009818EF" w:rsidRDefault="004411B4" w:rsidP="00AC5972">
      <w:pPr>
        <w:rPr>
          <w:rFonts w:ascii="Arial" w:hAnsi="Arial" w:cs="Arial"/>
        </w:rPr>
      </w:pPr>
      <w:r w:rsidRPr="006A614C">
        <w:rPr>
          <w:rFonts w:ascii="Arial" w:hAnsi="Arial" w:cs="Arial"/>
        </w:rPr>
        <w:t>Je navržen způsob monitoringu a evaluací programu I-E II. Plnění uvedených cílů programu I-E II je měřeno standardním spektrem indikátorů převážně kvantitativního charakteru, tzv. indikátory plnění cílů programu I-E II. Protože evaluace</w:t>
      </w:r>
      <w:r w:rsidR="00FB4DF1">
        <w:rPr>
          <w:rFonts w:ascii="Arial" w:hAnsi="Arial" w:cs="Arial"/>
        </w:rPr>
        <w:t xml:space="preserve"> programu</w:t>
      </w:r>
      <w:r w:rsidRPr="006A614C">
        <w:rPr>
          <w:rFonts w:ascii="Arial" w:hAnsi="Arial" w:cs="Arial"/>
        </w:rPr>
        <w:t xml:space="preserve"> výhradně za užití tohoto druhu indikátorů by nebyla dostatečná, je zároveň navrženo hodnocení aspektů kvalitativních, pro něž je definována skupina tzv. indikátorů hodnocení efektu intervence, která tuto rovinu rozvíjí.</w:t>
      </w:r>
    </w:p>
    <w:p w14:paraId="55F76C5C" w14:textId="4700FC55" w:rsidR="009B01CD" w:rsidRPr="006A614C" w:rsidRDefault="009818EF" w:rsidP="00AC5972">
      <w:pPr>
        <w:rPr>
          <w:rFonts w:ascii="Arial" w:hAnsi="Arial" w:cs="Arial"/>
        </w:rPr>
      </w:pPr>
      <w:r>
        <w:rPr>
          <w:rFonts w:ascii="Arial" w:hAnsi="Arial" w:cs="Arial"/>
        </w:rPr>
        <w:t>Vztahy všech úrovní cílů, navržených indikátorů, analýzu rizik i navržená opatření přehledně ilustruje Model intervenční logiky programu I-E II (Příloha 2 programu I-E II).</w:t>
      </w:r>
      <w:r w:rsidR="004411B4" w:rsidRPr="006A614C">
        <w:rPr>
          <w:rFonts w:ascii="Arial" w:hAnsi="Arial" w:cs="Arial"/>
        </w:rPr>
        <w:t xml:space="preserve">  </w:t>
      </w:r>
    </w:p>
    <w:p w14:paraId="46FA1700" w14:textId="77777777" w:rsidR="004411B4" w:rsidRPr="006A614C" w:rsidRDefault="004411B4" w:rsidP="00AC5972">
      <w:pPr>
        <w:rPr>
          <w:rFonts w:ascii="Arial" w:hAnsi="Arial" w:cs="Arial"/>
        </w:rPr>
      </w:pPr>
    </w:p>
    <w:p w14:paraId="459768BB" w14:textId="3AD7CBDB" w:rsidR="004411B4" w:rsidRPr="006A614C" w:rsidRDefault="00AC5972" w:rsidP="00AC5972">
      <w:pPr>
        <w:rPr>
          <w:rFonts w:ascii="Arial" w:hAnsi="Arial" w:cs="Arial"/>
        </w:rPr>
      </w:pPr>
      <w:r w:rsidRPr="006A614C">
        <w:rPr>
          <w:rFonts w:ascii="Arial" w:hAnsi="Arial" w:cs="Arial"/>
        </w:rPr>
        <w:t>Program I-E I</w:t>
      </w:r>
      <w:r w:rsidR="00A95C36" w:rsidRPr="006A614C">
        <w:rPr>
          <w:rFonts w:ascii="Arial" w:hAnsi="Arial" w:cs="Arial"/>
        </w:rPr>
        <w:t>I je plánován na roky 2021-2029. Předmětem podpory je projekt podle § 2 odst. 2 písm. h) zákona č. 130/2002 Sb.</w:t>
      </w:r>
      <w:r w:rsidR="00FB4DF1">
        <w:rPr>
          <w:rFonts w:ascii="Arial" w:hAnsi="Arial" w:cs="Arial"/>
        </w:rPr>
        <w:t>, a sice</w:t>
      </w:r>
      <w:r w:rsidR="00A95C36" w:rsidRPr="006A614C">
        <w:rPr>
          <w:rFonts w:ascii="Arial" w:hAnsi="Arial" w:cs="Arial"/>
        </w:rPr>
        <w:t xml:space="preserve"> v kategorii základního výzkumu, průmyslového výzkumu či experimentálního vývoje; </w:t>
      </w:r>
      <w:r w:rsidRPr="006A614C">
        <w:rPr>
          <w:rFonts w:ascii="Arial" w:hAnsi="Arial" w:cs="Arial"/>
        </w:rPr>
        <w:t>přičemž doba řešení projektů bude maximálně 5 let</w:t>
      </w:r>
      <w:r w:rsidR="004411B4" w:rsidRPr="006A614C">
        <w:rPr>
          <w:rFonts w:ascii="Arial" w:hAnsi="Arial" w:cs="Arial"/>
        </w:rPr>
        <w:t xml:space="preserve"> (bližší upřesnění pro jednotlivé podprogramy v materiálu).</w:t>
      </w:r>
      <w:r w:rsidRPr="006A614C">
        <w:rPr>
          <w:rFonts w:ascii="Arial" w:hAnsi="Arial" w:cs="Arial"/>
        </w:rPr>
        <w:t xml:space="preserve"> </w:t>
      </w:r>
    </w:p>
    <w:p w14:paraId="05056A27" w14:textId="03B45A4B" w:rsidR="00AC5972" w:rsidRPr="006A614C" w:rsidRDefault="00AC5972" w:rsidP="00AC5972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Po provedení veřejné soutěže ve výzkumu, vývoji a inovacích (v podprogramech INTER-ACTION, INTER-COST), resp. po provedení výběru na mezinárodní úrovni (v podprogramu INTER-EUREKA) </w:t>
      </w:r>
      <w:r w:rsidR="004411B4" w:rsidRPr="006A614C">
        <w:rPr>
          <w:rFonts w:ascii="Arial" w:hAnsi="Arial" w:cs="Arial"/>
        </w:rPr>
        <w:t xml:space="preserve">podle § 7 odst. 4 zákona č. 130/2002 Sb. </w:t>
      </w:r>
      <w:r w:rsidRPr="006A614C">
        <w:rPr>
          <w:rFonts w:ascii="Arial" w:hAnsi="Arial" w:cs="Arial"/>
        </w:rPr>
        <w:t>bude úspěšným projektům poskytnuta účelová podpora. Harmonogram vyhlašování veřejných soutěží ve výzkumu, vývoji a inovacích v příslušných podprogramech, resp. výzev k podávání návrhů projektů pro výběr projektů na mezinárodní úrovni v příslušném podprogramu</w:t>
      </w:r>
      <w:r w:rsidR="00FB4DF1">
        <w:rPr>
          <w:rFonts w:ascii="Arial" w:hAnsi="Arial" w:cs="Arial"/>
        </w:rPr>
        <w:t>,</w:t>
      </w:r>
      <w:r w:rsidRPr="006A614C">
        <w:rPr>
          <w:rFonts w:ascii="Arial" w:hAnsi="Arial" w:cs="Arial"/>
        </w:rPr>
        <w:t xml:space="preserve"> je součástí materiálu.</w:t>
      </w:r>
      <w:r w:rsidR="00822F27" w:rsidRPr="006A614C">
        <w:rPr>
          <w:rFonts w:ascii="Arial" w:hAnsi="Arial" w:cs="Arial"/>
        </w:rPr>
        <w:t xml:space="preserve"> Program</w:t>
      </w:r>
      <w:r w:rsidR="004411B4" w:rsidRPr="006A614C">
        <w:rPr>
          <w:rFonts w:ascii="Arial" w:hAnsi="Arial" w:cs="Arial"/>
        </w:rPr>
        <w:t xml:space="preserve"> I-E II</w:t>
      </w:r>
      <w:r w:rsidR="00822F27" w:rsidRPr="006A614C">
        <w:rPr>
          <w:rFonts w:ascii="Arial" w:hAnsi="Arial" w:cs="Arial"/>
        </w:rPr>
        <w:t xml:space="preserve"> upřesň</w:t>
      </w:r>
      <w:r w:rsidR="00AC74D7" w:rsidRPr="006A614C">
        <w:rPr>
          <w:rFonts w:ascii="Arial" w:hAnsi="Arial" w:cs="Arial"/>
        </w:rPr>
        <w:t xml:space="preserve">uje mechanismus výběru projektů, </w:t>
      </w:r>
      <w:r w:rsidR="00822F27" w:rsidRPr="006A614C">
        <w:rPr>
          <w:rFonts w:ascii="Arial" w:hAnsi="Arial" w:cs="Arial"/>
        </w:rPr>
        <w:t>jeho odborná kritéria</w:t>
      </w:r>
      <w:r w:rsidR="00AC74D7" w:rsidRPr="006A614C">
        <w:rPr>
          <w:rFonts w:ascii="Arial" w:hAnsi="Arial" w:cs="Arial"/>
        </w:rPr>
        <w:t>;</w:t>
      </w:r>
      <w:r w:rsidR="00C705A8" w:rsidRPr="006A614C">
        <w:rPr>
          <w:rFonts w:ascii="Arial" w:hAnsi="Arial" w:cs="Arial"/>
        </w:rPr>
        <w:t xml:space="preserve"> </w:t>
      </w:r>
      <w:r w:rsidR="00822F27" w:rsidRPr="006A614C">
        <w:rPr>
          <w:rFonts w:ascii="Arial" w:hAnsi="Arial" w:cs="Arial"/>
        </w:rPr>
        <w:t xml:space="preserve">specifikuje způsobilé náklady </w:t>
      </w:r>
      <w:r w:rsidR="00C705A8" w:rsidRPr="006A614C">
        <w:rPr>
          <w:rFonts w:ascii="Arial" w:hAnsi="Arial" w:cs="Arial"/>
        </w:rPr>
        <w:t>i</w:t>
      </w:r>
      <w:r w:rsidR="00822F27" w:rsidRPr="006A614C">
        <w:rPr>
          <w:rFonts w:ascii="Arial" w:hAnsi="Arial" w:cs="Arial"/>
        </w:rPr>
        <w:t xml:space="preserve"> požadavky na prokázání způsobilosti uchazečů.  </w:t>
      </w:r>
    </w:p>
    <w:p w14:paraId="1C3018AE" w14:textId="77777777" w:rsidR="004411B4" w:rsidRPr="006A614C" w:rsidRDefault="004411B4" w:rsidP="00C90CBF">
      <w:pPr>
        <w:rPr>
          <w:rFonts w:ascii="Arial" w:hAnsi="Arial" w:cs="Arial"/>
        </w:rPr>
      </w:pPr>
    </w:p>
    <w:p w14:paraId="7C6AAA05" w14:textId="2AA868EB" w:rsidR="004411B4" w:rsidRPr="006A614C" w:rsidRDefault="00AC5972" w:rsidP="0094435D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Celkové výdaje za dobu trvání </w:t>
      </w:r>
      <w:r w:rsidR="006A614C">
        <w:rPr>
          <w:rFonts w:ascii="Arial" w:hAnsi="Arial" w:cs="Arial"/>
        </w:rPr>
        <w:t>program</w:t>
      </w:r>
      <w:r w:rsidRPr="006A614C">
        <w:rPr>
          <w:rFonts w:ascii="Arial" w:hAnsi="Arial" w:cs="Arial"/>
        </w:rPr>
        <w:t>u I-E II v letech 2022 až 2029 jsou navrhovány ve výši 4 175 mil. Kč, z toho 3 766 mil. Kč (tj. 90,2 %) ze státního rozpočtu.</w:t>
      </w:r>
      <w:r w:rsidR="00822F27" w:rsidRPr="006A614C">
        <w:rPr>
          <w:rFonts w:ascii="Arial" w:hAnsi="Arial" w:cs="Arial"/>
        </w:rPr>
        <w:t xml:space="preserve"> Program I-E II udává maximální intenzitu podpory projektu podle </w:t>
      </w:r>
      <w:r w:rsidR="00AC74D7" w:rsidRPr="006A614C">
        <w:rPr>
          <w:rFonts w:ascii="Arial" w:hAnsi="Arial" w:cs="Arial"/>
        </w:rPr>
        <w:t xml:space="preserve">typu příjemce a </w:t>
      </w:r>
      <w:r w:rsidR="00822F27" w:rsidRPr="006A614C">
        <w:rPr>
          <w:rFonts w:ascii="Arial" w:hAnsi="Arial" w:cs="Arial"/>
        </w:rPr>
        <w:t>udané kategorie výzkumu</w:t>
      </w:r>
      <w:r w:rsidR="00AC74D7" w:rsidRPr="006A614C">
        <w:rPr>
          <w:rFonts w:ascii="Arial" w:hAnsi="Arial" w:cs="Arial"/>
        </w:rPr>
        <w:t xml:space="preserve"> v souladu s</w:t>
      </w:r>
      <w:r w:rsidR="002714E9">
        <w:rPr>
          <w:rFonts w:ascii="Arial" w:hAnsi="Arial" w:cs="Arial"/>
        </w:rPr>
        <w:t xml:space="preserve"> odd. 4</w:t>
      </w:r>
      <w:r w:rsidR="00822F27" w:rsidRPr="006A614C">
        <w:rPr>
          <w:rFonts w:ascii="Arial" w:hAnsi="Arial" w:cs="Arial"/>
        </w:rPr>
        <w:t xml:space="preserve"> Čl. 25 Nařízení Komise (EU) č. 615/2014. </w:t>
      </w:r>
      <w:r w:rsidRPr="006A614C">
        <w:rPr>
          <w:rFonts w:ascii="Arial" w:hAnsi="Arial" w:cs="Arial"/>
        </w:rPr>
        <w:t xml:space="preserve">Očekávaná průměrná intenzita podpory </w:t>
      </w:r>
      <w:r w:rsidR="00AC74D7" w:rsidRPr="006A614C">
        <w:rPr>
          <w:rFonts w:ascii="Arial" w:hAnsi="Arial" w:cs="Arial"/>
        </w:rPr>
        <w:t xml:space="preserve">na základě </w:t>
      </w:r>
      <w:r w:rsidR="00822F27" w:rsidRPr="006A614C">
        <w:rPr>
          <w:rFonts w:ascii="Arial" w:hAnsi="Arial" w:cs="Arial"/>
        </w:rPr>
        <w:t>expertního poso</w:t>
      </w:r>
      <w:r w:rsidR="00AC74D7" w:rsidRPr="006A614C">
        <w:rPr>
          <w:rFonts w:ascii="Arial" w:hAnsi="Arial" w:cs="Arial"/>
        </w:rPr>
        <w:t>uzení, nastavení podprogramu a poznatků z</w:t>
      </w:r>
      <w:r w:rsidR="00822F27" w:rsidRPr="006A614C">
        <w:rPr>
          <w:rFonts w:ascii="Arial" w:hAnsi="Arial" w:cs="Arial"/>
        </w:rPr>
        <w:t xml:space="preserve"> interim </w:t>
      </w:r>
      <w:r w:rsidR="009B01CD" w:rsidRPr="006A614C">
        <w:rPr>
          <w:rFonts w:ascii="Arial" w:hAnsi="Arial" w:cs="Arial"/>
        </w:rPr>
        <w:t>hodnocení programu I-E I</w:t>
      </w:r>
      <w:r w:rsidR="00822F27" w:rsidRPr="006A614C">
        <w:rPr>
          <w:rFonts w:ascii="Arial" w:hAnsi="Arial" w:cs="Arial"/>
        </w:rPr>
        <w:t xml:space="preserve"> </w:t>
      </w:r>
      <w:r w:rsidRPr="006A614C">
        <w:rPr>
          <w:rFonts w:ascii="Arial" w:hAnsi="Arial" w:cs="Arial"/>
        </w:rPr>
        <w:t>činí v podprogramu INTER-EUREKA 75 %, v podprogramech INTER-ACTION a INTER-COST shodně 97 %. Celková očekávan</w:t>
      </w:r>
      <w:r w:rsidR="00822F27" w:rsidRPr="006A614C">
        <w:rPr>
          <w:rFonts w:ascii="Arial" w:hAnsi="Arial" w:cs="Arial"/>
        </w:rPr>
        <w:t xml:space="preserve">á průměrná intenzita podpory v </w:t>
      </w:r>
      <w:r w:rsidR="006A614C">
        <w:rPr>
          <w:rFonts w:ascii="Arial" w:hAnsi="Arial" w:cs="Arial"/>
        </w:rPr>
        <w:t>program</w:t>
      </w:r>
      <w:r w:rsidR="00822F27" w:rsidRPr="006A614C">
        <w:rPr>
          <w:rFonts w:ascii="Arial" w:hAnsi="Arial" w:cs="Arial"/>
        </w:rPr>
        <w:t>u I-E II činí (součet</w:t>
      </w:r>
      <w:r w:rsidRPr="006A614C">
        <w:rPr>
          <w:rFonts w:ascii="Arial" w:hAnsi="Arial" w:cs="Arial"/>
        </w:rPr>
        <w:t xml:space="preserve"> všech podprogramů</w:t>
      </w:r>
      <w:r w:rsidR="00822F27" w:rsidRPr="006A614C">
        <w:rPr>
          <w:rFonts w:ascii="Arial" w:hAnsi="Arial" w:cs="Arial"/>
        </w:rPr>
        <w:t>)</w:t>
      </w:r>
      <w:r w:rsidRPr="006A614C">
        <w:rPr>
          <w:rFonts w:ascii="Arial" w:hAnsi="Arial" w:cs="Arial"/>
        </w:rPr>
        <w:t xml:space="preserve"> cca 90 %.</w:t>
      </w:r>
    </w:p>
    <w:p w14:paraId="2348FD59" w14:textId="1B41524C" w:rsidR="00AC74D7" w:rsidRPr="006A614C" w:rsidRDefault="004411B4" w:rsidP="0094435D">
      <w:pPr>
        <w:rPr>
          <w:rFonts w:ascii="Arial" w:hAnsi="Arial" w:cs="Arial"/>
        </w:rPr>
      </w:pPr>
      <w:r w:rsidRPr="006A614C">
        <w:rPr>
          <w:rFonts w:ascii="Arial" w:hAnsi="Arial" w:cs="Arial"/>
        </w:rPr>
        <w:t>Finanční prostředky určené na podporu výzkumných projektů v programu I-E II budou hrazeny v rámci ukazatele „Výzkum, experimentální vývoj a inovace“ rozpočtu kapitoly 333. Návrh střednědobých výdajů</w:t>
      </w:r>
      <w:r w:rsidR="006A614C">
        <w:rPr>
          <w:rFonts w:ascii="Arial" w:hAnsi="Arial" w:cs="Arial"/>
        </w:rPr>
        <w:t xml:space="preserve"> státního rozpočtu</w:t>
      </w:r>
      <w:r w:rsidRPr="006A614C">
        <w:rPr>
          <w:rFonts w:ascii="Arial" w:hAnsi="Arial" w:cs="Arial"/>
        </w:rPr>
        <w:t xml:space="preserve"> zahrnuje příslušné roky programu I-E II. Financování </w:t>
      </w:r>
      <w:r w:rsidR="006A614C">
        <w:rPr>
          <w:rFonts w:ascii="Arial" w:hAnsi="Arial" w:cs="Arial"/>
        </w:rPr>
        <w:t>program</w:t>
      </w:r>
      <w:r w:rsidRPr="006A614C">
        <w:rPr>
          <w:rFonts w:ascii="Arial" w:hAnsi="Arial" w:cs="Arial"/>
        </w:rPr>
        <w:t>u I-E II bude zajištěno podle možností státního rozpočtu.</w:t>
      </w:r>
    </w:p>
    <w:p w14:paraId="72BCA1CD" w14:textId="77777777" w:rsidR="006C1203" w:rsidRDefault="006C1203" w:rsidP="00C90CBF">
      <w:pPr>
        <w:rPr>
          <w:rFonts w:ascii="Arial" w:hAnsi="Arial" w:cs="Arial"/>
        </w:rPr>
      </w:pPr>
    </w:p>
    <w:p w14:paraId="1FCE6EE6" w14:textId="77777777" w:rsidR="006A614C" w:rsidRDefault="006A614C" w:rsidP="00C90CBF">
      <w:pPr>
        <w:rPr>
          <w:rFonts w:ascii="Arial" w:hAnsi="Arial" w:cs="Arial"/>
        </w:rPr>
      </w:pPr>
    </w:p>
    <w:p w14:paraId="12F33D17" w14:textId="77777777" w:rsidR="002714E9" w:rsidRDefault="002714E9" w:rsidP="00C90CBF">
      <w:pPr>
        <w:rPr>
          <w:rFonts w:ascii="Arial" w:hAnsi="Arial" w:cs="Arial"/>
        </w:rPr>
      </w:pPr>
    </w:p>
    <w:p w14:paraId="4D812E71" w14:textId="77777777" w:rsidR="006A614C" w:rsidRPr="006A614C" w:rsidRDefault="006A614C" w:rsidP="00C90CBF">
      <w:pPr>
        <w:rPr>
          <w:rFonts w:ascii="Arial" w:hAnsi="Arial" w:cs="Arial"/>
        </w:rPr>
      </w:pPr>
    </w:p>
    <w:p w14:paraId="2CBADE4E" w14:textId="336B8F07" w:rsidR="005E02CE" w:rsidRPr="006A614C" w:rsidRDefault="00822F27" w:rsidP="005E02CE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Materiál byl projednán </w:t>
      </w:r>
      <w:r w:rsidR="00CA1F58" w:rsidRPr="006A614C">
        <w:rPr>
          <w:rFonts w:ascii="Arial" w:hAnsi="Arial" w:cs="Arial"/>
        </w:rPr>
        <w:t xml:space="preserve">na </w:t>
      </w:r>
      <w:r w:rsidRPr="006A614C">
        <w:rPr>
          <w:rFonts w:ascii="Arial" w:hAnsi="Arial" w:cs="Arial"/>
        </w:rPr>
        <w:t>363</w:t>
      </w:r>
      <w:r w:rsidR="005E02CE" w:rsidRPr="006A614C">
        <w:rPr>
          <w:rFonts w:ascii="Arial" w:hAnsi="Arial" w:cs="Arial"/>
        </w:rPr>
        <w:t>. zased</w:t>
      </w:r>
      <w:r w:rsidRPr="006A614C">
        <w:rPr>
          <w:rFonts w:ascii="Arial" w:hAnsi="Arial" w:cs="Arial"/>
        </w:rPr>
        <w:t>ání Rady</w:t>
      </w:r>
      <w:r w:rsidR="00CA1F58" w:rsidRPr="006A614C">
        <w:rPr>
          <w:rFonts w:ascii="Arial" w:hAnsi="Arial" w:cs="Arial"/>
        </w:rPr>
        <w:t xml:space="preserve"> pro výzkum, vývoj a inovace</w:t>
      </w:r>
      <w:r w:rsidRPr="006A614C">
        <w:rPr>
          <w:rFonts w:ascii="Arial" w:hAnsi="Arial" w:cs="Arial"/>
        </w:rPr>
        <w:t>, které se konalo dne 18. prosince 2020</w:t>
      </w:r>
      <w:r w:rsidR="005E02CE" w:rsidRPr="006A614C">
        <w:rPr>
          <w:rFonts w:ascii="Arial" w:hAnsi="Arial" w:cs="Arial"/>
        </w:rPr>
        <w:t xml:space="preserve">. Rada k materiálu vznesla </w:t>
      </w:r>
      <w:r w:rsidRPr="006A614C">
        <w:rPr>
          <w:rFonts w:ascii="Arial" w:hAnsi="Arial" w:cs="Arial"/>
        </w:rPr>
        <w:t>… připomínek</w:t>
      </w:r>
      <w:r w:rsidR="005E02CE" w:rsidRPr="006A614C">
        <w:rPr>
          <w:rFonts w:ascii="Arial" w:hAnsi="Arial" w:cs="Arial"/>
        </w:rPr>
        <w:t xml:space="preserve">, </w:t>
      </w:r>
      <w:r w:rsidRPr="006A614C">
        <w:rPr>
          <w:rFonts w:ascii="Arial" w:hAnsi="Arial" w:cs="Arial"/>
        </w:rPr>
        <w:t xml:space="preserve">tyto byly následně do návrhu </w:t>
      </w:r>
      <w:r w:rsidR="006A614C">
        <w:rPr>
          <w:rFonts w:ascii="Arial" w:hAnsi="Arial" w:cs="Arial"/>
        </w:rPr>
        <w:t>program</w:t>
      </w:r>
      <w:r w:rsidRPr="006A614C">
        <w:rPr>
          <w:rFonts w:ascii="Arial" w:hAnsi="Arial" w:cs="Arial"/>
        </w:rPr>
        <w:t>u I-E II zapracovány</w:t>
      </w:r>
      <w:r w:rsidR="005E02CE" w:rsidRPr="006A614C">
        <w:rPr>
          <w:rFonts w:ascii="Arial" w:hAnsi="Arial" w:cs="Arial"/>
        </w:rPr>
        <w:t xml:space="preserve">. </w:t>
      </w:r>
    </w:p>
    <w:p w14:paraId="17EF14FB" w14:textId="77777777" w:rsidR="005E02CE" w:rsidRPr="006A614C" w:rsidRDefault="005E02CE" w:rsidP="005E02CE">
      <w:pPr>
        <w:rPr>
          <w:rFonts w:ascii="Arial" w:hAnsi="Arial" w:cs="Arial"/>
          <w:color w:val="833C0B" w:themeColor="accent2" w:themeShade="80"/>
        </w:rPr>
      </w:pPr>
    </w:p>
    <w:p w14:paraId="6D3FCC22" w14:textId="34007678" w:rsidR="005E02CE" w:rsidRPr="006A614C" w:rsidRDefault="005E02CE" w:rsidP="005E02CE">
      <w:pPr>
        <w:rPr>
          <w:rFonts w:ascii="Arial" w:hAnsi="Arial" w:cs="Arial"/>
        </w:rPr>
      </w:pPr>
      <w:r w:rsidRPr="006A614C">
        <w:rPr>
          <w:rFonts w:ascii="Arial" w:hAnsi="Arial" w:cs="Arial"/>
        </w:rPr>
        <w:t xml:space="preserve">Do meziresortního připomínkového řízení byl </w:t>
      </w:r>
      <w:r w:rsidR="00822F27" w:rsidRPr="006A614C">
        <w:rPr>
          <w:rFonts w:ascii="Arial" w:hAnsi="Arial" w:cs="Arial"/>
        </w:rPr>
        <w:t>materiál rozeslán … ledna 2021</w:t>
      </w:r>
      <w:r w:rsidRPr="006A614C">
        <w:rPr>
          <w:rFonts w:ascii="Arial" w:hAnsi="Arial" w:cs="Arial"/>
        </w:rPr>
        <w:t xml:space="preserve"> s t</w:t>
      </w:r>
      <w:r w:rsidR="00FB4DF1">
        <w:rPr>
          <w:rFonts w:ascii="Arial" w:hAnsi="Arial" w:cs="Arial"/>
        </w:rPr>
        <w:t xml:space="preserve">ermínem zaslání připomínek </w:t>
      </w:r>
      <w:proofErr w:type="gramStart"/>
      <w:r w:rsidR="00FB4DF1">
        <w:rPr>
          <w:rFonts w:ascii="Arial" w:hAnsi="Arial" w:cs="Arial"/>
        </w:rPr>
        <w:t xml:space="preserve">do </w:t>
      </w:r>
      <w:r w:rsidR="00822F27" w:rsidRPr="006A614C">
        <w:rPr>
          <w:rFonts w:ascii="Arial" w:hAnsi="Arial" w:cs="Arial"/>
        </w:rPr>
        <w:t xml:space="preserve">... </w:t>
      </w:r>
      <w:r w:rsidR="00CA1F58" w:rsidRPr="006A614C">
        <w:rPr>
          <w:rFonts w:ascii="Arial" w:hAnsi="Arial" w:cs="Arial"/>
        </w:rPr>
        <w:t>2021</w:t>
      </w:r>
      <w:proofErr w:type="gramEnd"/>
      <w:r w:rsidR="00CA1F58" w:rsidRPr="006A614C">
        <w:rPr>
          <w:rFonts w:ascii="Arial" w:hAnsi="Arial" w:cs="Arial"/>
        </w:rPr>
        <w:t>. Byly doručeny připomínky z …</w:t>
      </w:r>
      <w:r w:rsidRPr="006A614C">
        <w:rPr>
          <w:rFonts w:ascii="Arial" w:hAnsi="Arial" w:cs="Arial"/>
        </w:rPr>
        <w:t xml:space="preserve"> připomínkových míst. Vypořádání výsledků meziresortního připomínkového řízení je uvedeno v části IV. předkládaného materiálu. Materiál je předkládán bez rozporu.</w:t>
      </w:r>
    </w:p>
    <w:sectPr w:rsidR="005E02CE" w:rsidRPr="006A614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02BF1" w14:textId="77777777" w:rsidR="00160E64" w:rsidRDefault="00160E64" w:rsidP="006A614C">
      <w:r>
        <w:separator/>
      </w:r>
    </w:p>
  </w:endnote>
  <w:endnote w:type="continuationSeparator" w:id="0">
    <w:p w14:paraId="09286095" w14:textId="77777777" w:rsidR="00160E64" w:rsidRDefault="00160E64" w:rsidP="006A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32999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8AA02DA" w14:textId="77777777" w:rsidR="006A614C" w:rsidRDefault="006A614C">
        <w:pPr>
          <w:pStyle w:val="Zpat"/>
          <w:jc w:val="center"/>
          <w:rPr>
            <w:rFonts w:ascii="Arial" w:hAnsi="Arial" w:cs="Arial"/>
            <w:sz w:val="20"/>
          </w:rPr>
        </w:pPr>
      </w:p>
      <w:p w14:paraId="05E9E959" w14:textId="3D3C531E" w:rsidR="006A614C" w:rsidRPr="006A614C" w:rsidRDefault="006A614C">
        <w:pPr>
          <w:pStyle w:val="Zpat"/>
          <w:jc w:val="center"/>
          <w:rPr>
            <w:rFonts w:ascii="Arial" w:hAnsi="Arial" w:cs="Arial"/>
            <w:sz w:val="20"/>
          </w:rPr>
        </w:pPr>
        <w:r w:rsidRPr="006A614C">
          <w:rPr>
            <w:rFonts w:ascii="Arial" w:hAnsi="Arial" w:cs="Arial"/>
            <w:sz w:val="20"/>
          </w:rPr>
          <w:fldChar w:fldCharType="begin"/>
        </w:r>
        <w:r w:rsidRPr="006A614C">
          <w:rPr>
            <w:rFonts w:ascii="Arial" w:hAnsi="Arial" w:cs="Arial"/>
            <w:sz w:val="20"/>
          </w:rPr>
          <w:instrText>PAGE   \* MERGEFORMAT</w:instrText>
        </w:r>
        <w:r w:rsidRPr="006A614C">
          <w:rPr>
            <w:rFonts w:ascii="Arial" w:hAnsi="Arial" w:cs="Arial"/>
            <w:sz w:val="20"/>
          </w:rPr>
          <w:fldChar w:fldCharType="separate"/>
        </w:r>
        <w:r w:rsidR="002A1CD6">
          <w:rPr>
            <w:rFonts w:ascii="Arial" w:hAnsi="Arial" w:cs="Arial"/>
            <w:noProof/>
            <w:sz w:val="20"/>
          </w:rPr>
          <w:t>3</w:t>
        </w:r>
        <w:r w:rsidRPr="006A614C">
          <w:rPr>
            <w:rFonts w:ascii="Arial" w:hAnsi="Arial" w:cs="Arial"/>
            <w:sz w:val="20"/>
          </w:rPr>
          <w:fldChar w:fldCharType="end"/>
        </w:r>
      </w:p>
    </w:sdtContent>
  </w:sdt>
  <w:p w14:paraId="42F0DC22" w14:textId="77777777" w:rsidR="006A614C" w:rsidRDefault="006A61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26CFE" w14:textId="77777777" w:rsidR="00160E64" w:rsidRDefault="00160E64" w:rsidP="006A614C">
      <w:r>
        <w:separator/>
      </w:r>
    </w:p>
  </w:footnote>
  <w:footnote w:type="continuationSeparator" w:id="0">
    <w:p w14:paraId="37FF1D91" w14:textId="77777777" w:rsidR="00160E64" w:rsidRDefault="00160E64" w:rsidP="006A6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17"/>
    <w:rsid w:val="00022869"/>
    <w:rsid w:val="00160E64"/>
    <w:rsid w:val="00175B1C"/>
    <w:rsid w:val="001A3B28"/>
    <w:rsid w:val="001B5BE6"/>
    <w:rsid w:val="001D07D1"/>
    <w:rsid w:val="001F1D0C"/>
    <w:rsid w:val="002714E9"/>
    <w:rsid w:val="00273AB7"/>
    <w:rsid w:val="002A1CD6"/>
    <w:rsid w:val="003310D2"/>
    <w:rsid w:val="003855EC"/>
    <w:rsid w:val="00390E33"/>
    <w:rsid w:val="00393F4B"/>
    <w:rsid w:val="004411B4"/>
    <w:rsid w:val="004B75FE"/>
    <w:rsid w:val="004C35FB"/>
    <w:rsid w:val="00505EE2"/>
    <w:rsid w:val="005065BF"/>
    <w:rsid w:val="00562BE2"/>
    <w:rsid w:val="005B0DC9"/>
    <w:rsid w:val="005E02CE"/>
    <w:rsid w:val="006A614C"/>
    <w:rsid w:val="006C1203"/>
    <w:rsid w:val="006D01C1"/>
    <w:rsid w:val="007A169E"/>
    <w:rsid w:val="007B4613"/>
    <w:rsid w:val="007E0D4B"/>
    <w:rsid w:val="0080388B"/>
    <w:rsid w:val="00822F27"/>
    <w:rsid w:val="00836D8E"/>
    <w:rsid w:val="00877693"/>
    <w:rsid w:val="0094435D"/>
    <w:rsid w:val="009818EF"/>
    <w:rsid w:val="009B01CD"/>
    <w:rsid w:val="00A27BD4"/>
    <w:rsid w:val="00A3645D"/>
    <w:rsid w:val="00A91917"/>
    <w:rsid w:val="00A95C36"/>
    <w:rsid w:val="00AC5972"/>
    <w:rsid w:val="00AC74D7"/>
    <w:rsid w:val="00AD77B3"/>
    <w:rsid w:val="00B23C1F"/>
    <w:rsid w:val="00B308BC"/>
    <w:rsid w:val="00B400ED"/>
    <w:rsid w:val="00C705A8"/>
    <w:rsid w:val="00C849FB"/>
    <w:rsid w:val="00C90CBF"/>
    <w:rsid w:val="00CA1F58"/>
    <w:rsid w:val="00CF3598"/>
    <w:rsid w:val="00D2047C"/>
    <w:rsid w:val="00D57D54"/>
    <w:rsid w:val="00DB1652"/>
    <w:rsid w:val="00FB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7ABF"/>
  <w15:chartTrackingRefBased/>
  <w15:docId w15:val="{CDA3CE90-1FBB-41DB-80CF-3DB7DDAF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645D"/>
    <w:rPr>
      <w:rFonts w:ascii="Garamond" w:hAnsi="Garamon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35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5F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A61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614C"/>
    <w:rPr>
      <w:rFonts w:ascii="Garamond" w:hAnsi="Garamond"/>
    </w:rPr>
  </w:style>
  <w:style w:type="paragraph" w:styleId="Zpat">
    <w:name w:val="footer"/>
    <w:basedOn w:val="Normln"/>
    <w:link w:val="ZpatChar"/>
    <w:uiPriority w:val="99"/>
    <w:unhideWhenUsed/>
    <w:rsid w:val="006A61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614C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1636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Kos</dc:creator>
  <cp:keywords/>
  <dc:description/>
  <cp:lastModifiedBy>Kos Luděk</cp:lastModifiedBy>
  <cp:revision>14</cp:revision>
  <dcterms:created xsi:type="dcterms:W3CDTF">2020-12-06T20:28:00Z</dcterms:created>
  <dcterms:modified xsi:type="dcterms:W3CDTF">2020-12-08T11:02:00Z</dcterms:modified>
</cp:coreProperties>
</file>