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9"/>
        <w:gridCol w:w="2299"/>
        <w:gridCol w:w="3150"/>
      </w:tblGrid>
      <w:tr w:rsidR="008F77F6" w:rsidRPr="00541E29" w:rsidTr="00AF7B12">
        <w:trPr>
          <w:trHeight w:val="1388"/>
        </w:trPr>
        <w:tc>
          <w:tcPr>
            <w:tcW w:w="617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9F0608" w:rsidRDefault="00365277" w:rsidP="000C61E9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F0608">
              <w:rPr>
                <w:rFonts w:ascii="Arial" w:hAnsi="Arial" w:cs="Arial"/>
                <w:b/>
                <w:color w:val="0070C0"/>
                <w:sz w:val="28"/>
                <w:szCs w:val="28"/>
              </w:rPr>
              <w:t>Stanovisko Rady pro výzkum, vý</w:t>
            </w:r>
            <w:r w:rsidR="00CE4EA1">
              <w:rPr>
                <w:rFonts w:ascii="Arial" w:hAnsi="Arial" w:cs="Arial"/>
                <w:b/>
                <w:color w:val="0070C0"/>
                <w:sz w:val="28"/>
                <w:szCs w:val="28"/>
              </w:rPr>
              <w:t>voj a inovace k návrhu programu</w:t>
            </w:r>
            <w:r w:rsidR="000C61E9" w:rsidRPr="009F060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NAKI III - program na podporu aplikovaného výzkumu v oblasti národní a kulturní identity na léta 2023 - 2030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9F0608" w:rsidRDefault="00220337" w:rsidP="00407F8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F0608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65277" w:rsidRPr="009F0608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F032CA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8F0FA9" w:rsidRPr="009F0608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407F81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</w:tc>
      </w:tr>
      <w:tr w:rsidR="008F77F6" w:rsidRPr="00541E29" w:rsidTr="004C5725">
        <w:trPr>
          <w:trHeight w:val="497"/>
        </w:trPr>
        <w:tc>
          <w:tcPr>
            <w:tcW w:w="387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9F0608" w:rsidRDefault="008F77F6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9F060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44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F0608" w:rsidRDefault="009F0608" w:rsidP="009F060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0608">
              <w:rPr>
                <w:rFonts w:ascii="Arial" w:hAnsi="Arial" w:cs="Arial"/>
                <w:bCs/>
                <w:i/>
                <w:sz w:val="22"/>
                <w:szCs w:val="22"/>
              </w:rPr>
              <w:t>Phdr</w:t>
            </w:r>
            <w:r w:rsidR="00541E29" w:rsidRPr="009F0608">
              <w:rPr>
                <w:rFonts w:ascii="Arial" w:hAnsi="Arial" w:cs="Arial"/>
                <w:bCs/>
                <w:i/>
                <w:sz w:val="22"/>
                <w:szCs w:val="22"/>
              </w:rPr>
              <w:t>.</w:t>
            </w:r>
            <w:proofErr w:type="spellEnd"/>
            <w:r w:rsidR="00541E29" w:rsidRPr="009F0608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Pr="009F0608">
              <w:rPr>
                <w:rFonts w:ascii="Arial" w:hAnsi="Arial" w:cs="Arial"/>
                <w:bCs/>
                <w:i/>
                <w:sz w:val="22"/>
                <w:szCs w:val="22"/>
              </w:rPr>
              <w:t>Baran</w:t>
            </w:r>
          </w:p>
        </w:tc>
      </w:tr>
      <w:tr w:rsidR="008F77F6" w:rsidRPr="00541E29" w:rsidTr="004C5725">
        <w:trPr>
          <w:trHeight w:val="483"/>
        </w:trPr>
        <w:tc>
          <w:tcPr>
            <w:tcW w:w="387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0C61E9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0C61E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0C61E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0C61E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0C61E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0C61E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4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C61E9" w:rsidRDefault="00FA0A9E" w:rsidP="00407F81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0C61E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271EC9" w:rsidRPr="000C61E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6382C" w:rsidRPr="000C61E9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271EC9" w:rsidRPr="000C61E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Pr="000C61E9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0C61E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F032CA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407F81">
              <w:rPr>
                <w:rFonts w:ascii="Arial" w:hAnsi="Arial" w:cs="Arial"/>
                <w:i/>
                <w:sz w:val="22"/>
                <w:szCs w:val="22"/>
              </w:rPr>
              <w:t>5</w:t>
            </w:r>
            <w:r w:rsidR="00F032CA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F032CA" w:rsidRPr="000C61E9">
              <w:rPr>
                <w:rFonts w:ascii="Arial" w:hAnsi="Arial" w:cs="Arial"/>
                <w:i/>
                <w:sz w:val="22"/>
                <w:szCs w:val="22"/>
              </w:rPr>
              <w:t xml:space="preserve"> 1</w:t>
            </w:r>
            <w:r w:rsidR="00892462" w:rsidRPr="000C61E9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7330BB" w:rsidRPr="000C61E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50BA2" w:rsidRPr="000C61E9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E40A92" w:rsidRPr="000C61E9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F032CA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8F77F6" w:rsidRPr="00541E29" w:rsidTr="009F5421">
        <w:trPr>
          <w:trHeight w:val="5308"/>
        </w:trPr>
        <w:tc>
          <w:tcPr>
            <w:tcW w:w="932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C61E9" w:rsidRDefault="00F1205B" w:rsidP="00FA4849">
            <w:pPr>
              <w:pStyle w:val="Zkladntext2"/>
              <w:spacing w:afterLines="60" w:after="144" w:line="240" w:lineRule="auto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4C2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Ministerstvo </w:t>
            </w:r>
            <w:r w:rsidR="000C61E9" w:rsidRPr="00F84C25">
              <w:rPr>
                <w:rFonts w:ascii="Arial" w:hAnsi="Arial" w:cs="Arial"/>
                <w:color w:val="000000" w:themeColor="text1"/>
                <w:sz w:val="22"/>
                <w:szCs w:val="22"/>
              </w:rPr>
              <w:t>kultury (dále jen „MK</w:t>
            </w:r>
            <w:r w:rsidRPr="00F84C25">
              <w:rPr>
                <w:rFonts w:ascii="Arial" w:hAnsi="Arial" w:cs="Arial"/>
                <w:color w:val="000000" w:themeColor="text1"/>
                <w:sz w:val="22"/>
                <w:szCs w:val="22"/>
              </w:rPr>
              <w:t>“ nebo „poskytovatel“) předložilo Radě pro výzkum, vývoj a inovace (dá</w:t>
            </w:r>
            <w:r w:rsidR="00FA4849" w:rsidRPr="00F84C2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le jen „Rada“) dopisem ze dne </w:t>
            </w:r>
            <w:r w:rsidR="000C61E9" w:rsidRPr="00F84C25">
              <w:rPr>
                <w:rFonts w:ascii="Arial" w:hAnsi="Arial" w:cs="Arial"/>
                <w:color w:val="000000" w:themeColor="text1"/>
                <w:sz w:val="22"/>
                <w:szCs w:val="22"/>
              </w:rPr>
              <w:t>10. listopadu 2020</w:t>
            </w:r>
            <w:r w:rsidRPr="00F84C2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FA4849" w:rsidRPr="00F84C2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čj. </w:t>
            </w:r>
            <w:r w:rsidR="000C61E9" w:rsidRPr="00F84C2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MK 65504/2020 OVV </w:t>
            </w:r>
            <w:r w:rsidR="000C61E9" w:rsidRPr="00F84C25">
              <w:rPr>
                <w:rFonts w:ascii="Arial" w:hAnsi="Arial" w:cs="Arial"/>
                <w:sz w:val="22"/>
                <w:szCs w:val="22"/>
              </w:rPr>
              <w:t xml:space="preserve"> ke stanovisku Rady pro výzkum, vývoj a inovace (dále jen „Rada“) návrh </w:t>
            </w:r>
            <w:r w:rsidR="000C61E9" w:rsidRPr="00F84C25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Programu NAKI III - program na podporu aplikovaného výzkumu v oblasti národní a kulturní identity na</w:t>
            </w:r>
            <w:r w:rsidR="00631F37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 </w:t>
            </w:r>
            <w:r w:rsidR="000C61E9" w:rsidRPr="00F84C25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léta 2023 až 2030 (dále</w:t>
            </w:r>
            <w:r w:rsidR="000C61E9" w:rsidRPr="00F84C25">
              <w:rPr>
                <w:rFonts w:ascii="Arial" w:hAnsi="Arial" w:cs="Arial"/>
                <w:sz w:val="22"/>
                <w:szCs w:val="22"/>
              </w:rPr>
              <w:t xml:space="preserve"> jen „</w:t>
            </w:r>
            <w:r w:rsidR="009F0608" w:rsidRPr="00F84C25">
              <w:rPr>
                <w:rFonts w:ascii="Arial" w:hAnsi="Arial" w:cs="Arial"/>
                <w:sz w:val="22"/>
                <w:szCs w:val="22"/>
              </w:rPr>
              <w:t>p</w:t>
            </w:r>
            <w:r w:rsidR="000C61E9" w:rsidRPr="00F84C25">
              <w:rPr>
                <w:rFonts w:ascii="Arial" w:hAnsi="Arial" w:cs="Arial"/>
                <w:sz w:val="22"/>
                <w:szCs w:val="22"/>
              </w:rPr>
              <w:t xml:space="preserve">rogram“). </w:t>
            </w:r>
          </w:p>
          <w:p w:rsidR="0004046D" w:rsidRPr="0004046D" w:rsidRDefault="0004046D" w:rsidP="0004046D">
            <w:pPr>
              <w:spacing w:after="120"/>
              <w:jc w:val="both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04046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Návrh Programu byl projednáván na 363. zasedání Rady dne 18. prosince 2020. Jeho projednávání bylo přerušeno a upravený a doplněný návrh je předkládán 30. ledna 2021 na</w:t>
            </w:r>
            <w:r w:rsidR="00631F3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Pr="0004046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364. zasedání Rady. </w:t>
            </w:r>
          </w:p>
          <w:p w:rsidR="00407F81" w:rsidRPr="00F84C25" w:rsidRDefault="00407F81" w:rsidP="00407F81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F84C25">
              <w:rPr>
                <w:rFonts w:ascii="Arial" w:hAnsi="Arial" w:cs="Arial"/>
                <w:sz w:val="22"/>
                <w:szCs w:val="22"/>
              </w:rPr>
              <w:t>H</w:t>
            </w:r>
            <w:r w:rsidRPr="00F84C25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lavní cíl </w:t>
            </w:r>
            <w:r w:rsidR="00F84C25" w:rsidRPr="00F84C25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p</w:t>
            </w:r>
            <w:r w:rsidRPr="00F84C25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rogramu je stejně jako u Koncepce </w:t>
            </w:r>
            <w:r w:rsidRPr="00F84C25">
              <w:rPr>
                <w:rFonts w:ascii="Arial" w:hAnsi="Arial" w:cs="Arial"/>
                <w:sz w:val="22"/>
                <w:szCs w:val="22"/>
              </w:rPr>
              <w:t xml:space="preserve">aplikovaného výzkumu v oblasti národní a kulturní identity Ministerstva kultury na léta 2023 – 2030, schválenou usnesením vlády ze dne 5. října 2020 č. 985, (dále jen „Koncepce“) </w:t>
            </w:r>
            <w:r w:rsidRPr="00F84C25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nadčasový a je dán zaměřením oblasti působnosti Programu a obdobně jako v nadřazených strategických dokumentech spočívá hlavní změna proti současnému období ve změně nástrojů a</w:t>
            </w:r>
            <w:r w:rsidR="00F84C25" w:rsidRPr="00F84C25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F84C25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prostředků, vedoucích k jeho dosažení.</w:t>
            </w:r>
          </w:p>
          <w:p w:rsidR="00407F81" w:rsidRPr="00F84C25" w:rsidRDefault="00407F81" w:rsidP="00F84C25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F84C25">
              <w:rPr>
                <w:rFonts w:ascii="Arial" w:hAnsi="Arial" w:cs="Arial"/>
                <w:sz w:val="22"/>
                <w:szCs w:val="22"/>
              </w:rPr>
              <w:t>H</w:t>
            </w:r>
            <w:r w:rsidRPr="00F84C25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lavním cílem </w:t>
            </w:r>
            <w:r w:rsidR="00F84C25" w:rsidRPr="00F84C25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p</w:t>
            </w:r>
            <w:r w:rsidRPr="00F84C25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rogramu je zaměřit výzkum v oblasti národní  a kulturní identity</w:t>
            </w:r>
            <w:r w:rsidR="00F84C25" w:rsidRPr="00F84C25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 a </w:t>
            </w:r>
            <w:r w:rsidRPr="00F84C25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umění. Tento cíl bude realizován v souladu s platnou </w:t>
            </w:r>
            <w:r w:rsidRPr="00F84C25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F84C25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Koncepcí.</w:t>
            </w:r>
            <w:r w:rsidRPr="00F84C25">
              <w:rPr>
                <w:rFonts w:ascii="Arial" w:hAnsi="Arial" w:cs="Arial"/>
                <w:sz w:val="22"/>
                <w:szCs w:val="22"/>
              </w:rPr>
              <w:t xml:space="preserve"> V části 5.2 návrhu programu jsou dále podrobně uvedeny čtyři s</w:t>
            </w:r>
            <w:r w:rsidRPr="00F84C2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trategické cíle, osm specifických cílů a 26 tematických priorit a 9 témat. Témata implementují schválenou Koncepci. </w:t>
            </w:r>
          </w:p>
          <w:p w:rsidR="00315B6F" w:rsidRPr="00F84C25" w:rsidRDefault="00315B6F" w:rsidP="00F84C25">
            <w:pPr>
              <w:pStyle w:val="Zkladntext2"/>
              <w:spacing w:afterLines="60" w:after="144"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84C25">
              <w:rPr>
                <w:rFonts w:ascii="Arial" w:hAnsi="Arial" w:cs="Arial"/>
                <w:sz w:val="22"/>
                <w:szCs w:val="22"/>
              </w:rPr>
              <w:t>V návrhu programu se dále uvádějí čtyři s</w:t>
            </w:r>
            <w:r w:rsidRPr="00F84C2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trategické cíle, osm specifických cílů a 26 tematických priorit a 9 témat. </w:t>
            </w:r>
          </w:p>
          <w:p w:rsidR="007F2201" w:rsidRPr="00F84C25" w:rsidRDefault="00315B6F" w:rsidP="007F220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4C2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Program je nástrojem implementace Koncepce </w:t>
            </w:r>
            <w:r w:rsidRPr="00F84C25">
              <w:rPr>
                <w:rFonts w:ascii="Arial" w:hAnsi="Arial" w:cs="Arial"/>
                <w:sz w:val="22"/>
                <w:szCs w:val="22"/>
              </w:rPr>
              <w:t>aplikovaného výzkumu v oblasti národní  a kulturní identity Ministerstva kultury na léta 2023 – 2030, schválené usnesením vlády ze dne 5. října 2020 č. 985</w:t>
            </w:r>
            <w:r w:rsidR="00CD6E2C" w:rsidRPr="00F84C25">
              <w:rPr>
                <w:rFonts w:ascii="Arial" w:hAnsi="Arial" w:cs="Arial"/>
                <w:sz w:val="22"/>
                <w:szCs w:val="22"/>
              </w:rPr>
              <w:t>,</w:t>
            </w:r>
            <w:r w:rsidR="009F0608" w:rsidRPr="00F84C25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F84C25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 navazuje na Program NAKI II - program na podporu aplikovaného výzkumu v oblasti národní a kulturní identity na léta </w:t>
            </w:r>
            <w:r w:rsidRPr="00F84C25">
              <w:rPr>
                <w:rStyle w:val="xsptextcomputedfield"/>
                <w:rFonts w:ascii="Arial" w:hAnsi="Arial" w:cs="Arial"/>
                <w:bCs/>
                <w:sz w:val="22"/>
                <w:szCs w:val="22"/>
              </w:rPr>
              <w:t>2016 až 2022.</w:t>
            </w:r>
            <w:r w:rsidRPr="00F84C2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F2201" w:rsidRPr="00F84C25">
              <w:rPr>
                <w:rFonts w:ascii="Arial" w:hAnsi="Arial" w:cs="Arial"/>
                <w:sz w:val="22"/>
                <w:szCs w:val="22"/>
              </w:rPr>
              <w:t xml:space="preserve">Jeho realizací budou zabezpečeny cíle a úkoly </w:t>
            </w:r>
            <w:r w:rsidR="007F2201" w:rsidRPr="00F84C25">
              <w:rPr>
                <w:rFonts w:ascii="Arial" w:hAnsi="Arial" w:cs="Arial"/>
                <w:color w:val="000000"/>
                <w:sz w:val="22"/>
                <w:szCs w:val="22"/>
              </w:rPr>
              <w:t>Národních priorit orientovaného výzkumu, experimentálního vývoje a inovací, je rovněž v souladu s RIS3 strategií a Inovační strategií ČR.</w:t>
            </w:r>
          </w:p>
          <w:p w:rsidR="007F2201" w:rsidRPr="007F2201" w:rsidRDefault="009F0608" w:rsidP="007F220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F84C2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Doba trvání programu je stanovena na roky 2023 – 2030, tj. 8 let.</w:t>
            </w:r>
            <w:r w:rsidRPr="00F84C2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5B6F" w:rsidRPr="00F84C25">
              <w:rPr>
                <w:rFonts w:ascii="Arial" w:hAnsi="Arial" w:cs="Arial"/>
                <w:sz w:val="22"/>
                <w:szCs w:val="22"/>
              </w:rPr>
              <w:t xml:space="preserve">Celkové výdaje </w:t>
            </w:r>
            <w:r w:rsidR="007F2201" w:rsidRPr="00F84C25">
              <w:rPr>
                <w:rFonts w:ascii="Arial" w:hAnsi="Arial" w:cs="Arial"/>
                <w:sz w:val="22"/>
                <w:szCs w:val="22"/>
              </w:rPr>
              <w:t xml:space="preserve">se předpokládají ve výši </w:t>
            </w:r>
            <w:r w:rsidR="00315B6F" w:rsidRPr="00F84C2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F2201" w:rsidRPr="00F84C25">
              <w:rPr>
                <w:rFonts w:ascii="Arial" w:hAnsi="Arial" w:cs="Arial"/>
                <w:sz w:val="22"/>
                <w:szCs w:val="22"/>
              </w:rPr>
              <w:t>3 </w:t>
            </w:r>
            <w:r w:rsidR="00315B6F" w:rsidRPr="00F84C25">
              <w:rPr>
                <w:rFonts w:ascii="Arial" w:hAnsi="Arial" w:cs="Arial"/>
                <w:sz w:val="22"/>
                <w:szCs w:val="22"/>
              </w:rPr>
              <w:t>205,</w:t>
            </w:r>
            <w:r w:rsidR="00315B6F" w:rsidRPr="009F0608">
              <w:rPr>
                <w:rFonts w:ascii="Arial" w:hAnsi="Arial" w:cs="Arial"/>
                <w:sz w:val="22"/>
                <w:szCs w:val="22"/>
              </w:rPr>
              <w:t>29 mil. Kč, z toho 3 045,0 mil. Kč ze státního rozpočtu.</w:t>
            </w:r>
            <w:r w:rsidR="007F2201" w:rsidRPr="009F060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Předpokládaný způsob realizace programu je v souladu s platným střednědobým výhledem.</w:t>
            </w:r>
            <w:r w:rsidR="007F2201" w:rsidRPr="007F220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0C61E9" w:rsidRPr="00315B6F" w:rsidRDefault="007F2201" w:rsidP="007F220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7F220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Program bude poskytovat účelovou podporu aplikovanému výzkumu a vývoji výzkumným organizacím (např. vysokým školám, ústavům Akademie věd ČR, dalším veřejným výzkumným institucím a příspěvkovým </w:t>
            </w:r>
            <w:r w:rsidRPr="007F2201">
              <w:rPr>
                <w:rFonts w:ascii="Arial" w:eastAsiaTheme="minorHAnsi" w:hAnsi="Arial" w:cs="Arial"/>
                <w:sz w:val="22"/>
                <w:szCs w:val="22"/>
              </w:rPr>
              <w:t>organizacím bez </w:t>
            </w:r>
            <w:r w:rsidRPr="007F220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ohledu na rezort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zřizovatele) a podnikům, které </w:t>
            </w:r>
            <w:r w:rsidRPr="007F220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s nimi spolupracují.</w:t>
            </w:r>
          </w:p>
          <w:p w:rsidR="00665C00" w:rsidRPr="00665C00" w:rsidRDefault="009F0608" w:rsidP="00665C0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První v</w:t>
            </w:r>
            <w:r w:rsidR="00665C00" w:rsidRPr="00665C00">
              <w:rPr>
                <w:rFonts w:ascii="Arial" w:hAnsi="Arial" w:cs="Arial"/>
                <w:sz w:val="22"/>
                <w:szCs w:val="22"/>
              </w:rPr>
              <w:t xml:space="preserve">eřejná soutěž ve  výzkumu, experimentálním vývoji a inovacích na výběr projektů do programu  bude vyhlášena poprvé v roce </w:t>
            </w:r>
            <w:r w:rsidR="00665C00" w:rsidRPr="00665C0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2022 na léta 2023 – 2027 a délka trvání projektů bude 5 let. </w:t>
            </w:r>
          </w:p>
          <w:p w:rsidR="00CD6E2C" w:rsidRPr="000C61E9" w:rsidRDefault="00665C00" w:rsidP="00E02FB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665C00">
              <w:rPr>
                <w:rFonts w:ascii="Arial" w:hAnsi="Arial" w:cs="Arial"/>
                <w:sz w:val="22"/>
                <w:szCs w:val="22"/>
              </w:rPr>
              <w:t>Následně budou vyhlášeny další dvě veřejné soutěže v letech 2023 a 2024, se zahájením poskytování podpory v letech 2024 a 2025.  V</w:t>
            </w:r>
            <w:r w:rsidRPr="00665C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 druhé veřejné soutěži  bude doba trvání projektů 4 roky, ve třetí veřejné soutěži 3 roky.</w:t>
            </w:r>
          </w:p>
        </w:tc>
      </w:tr>
      <w:tr w:rsidR="008F77F6" w:rsidRPr="00541E29" w:rsidTr="004C5725">
        <w:trPr>
          <w:trHeight w:val="1326"/>
        </w:trPr>
        <w:tc>
          <w:tcPr>
            <w:tcW w:w="932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1A5F1F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1A5F1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172914" w:rsidRPr="001A5F1F" w:rsidRDefault="00172914" w:rsidP="00172914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665C00" w:rsidRDefault="009F5421" w:rsidP="00665C00">
            <w:pPr>
              <w:pStyle w:val="Zkladntext2"/>
              <w:numPr>
                <w:ilvl w:val="0"/>
                <w:numId w:val="4"/>
              </w:numPr>
              <w:spacing w:afterLines="60" w:after="144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5F1F">
              <w:rPr>
                <w:rFonts w:ascii="Arial" w:hAnsi="Arial" w:cs="Arial"/>
                <w:bCs/>
                <w:sz w:val="22"/>
                <w:szCs w:val="22"/>
              </w:rPr>
              <w:t xml:space="preserve">Materiál </w:t>
            </w:r>
            <w:r w:rsidR="00365277" w:rsidRPr="001A5F1F">
              <w:t xml:space="preserve"> </w:t>
            </w:r>
            <w:r w:rsidR="00365277" w:rsidRPr="001A5F1F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="00665C00" w:rsidRPr="001A5F1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Programu NAKI III - program na podporu aplikovaného výzkumu v</w:t>
            </w:r>
            <w:r w:rsidR="00895F3E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 </w:t>
            </w:r>
            <w:r w:rsidR="00665C00" w:rsidRPr="001A5F1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oblasti národní a kulturní identity na léta 2023 až 2030  s</w:t>
            </w:r>
            <w:r w:rsidR="00895F3E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 </w:t>
            </w:r>
            <w:r w:rsidR="00665C00" w:rsidRPr="001A5F1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přílohami</w:t>
            </w:r>
            <w:r w:rsidR="00895F3E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 – přepracovaný dokument</w:t>
            </w:r>
            <w:r w:rsidR="00665C00" w:rsidRPr="001A5F1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95F3E" w:rsidRPr="001A5F1F" w:rsidRDefault="00895F3E" w:rsidP="00895F3E">
            <w:pPr>
              <w:pStyle w:val="Zkladntext2"/>
              <w:numPr>
                <w:ilvl w:val="0"/>
                <w:numId w:val="4"/>
              </w:numPr>
              <w:spacing w:afterLines="60" w:after="144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5F1F">
              <w:rPr>
                <w:rFonts w:ascii="Arial" w:hAnsi="Arial" w:cs="Arial"/>
                <w:bCs/>
                <w:sz w:val="22"/>
                <w:szCs w:val="22"/>
              </w:rPr>
              <w:t xml:space="preserve">Materiál </w:t>
            </w:r>
            <w:r w:rsidRPr="001A5F1F">
              <w:t xml:space="preserve"> </w:t>
            </w:r>
            <w:r w:rsidRPr="001A5F1F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Pr="001A5F1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Programu NAKI III - program na podporu aplikovaného výzkumu v</w:t>
            </w:r>
            <w:r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 </w:t>
            </w:r>
            <w:r w:rsidRPr="001A5F1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oblasti národní a kulturní identity na léta 2023 až 2030  s</w:t>
            </w:r>
            <w:r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 </w:t>
            </w:r>
            <w:r w:rsidRPr="001A5F1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přílohami</w:t>
            </w:r>
            <w:r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 – původní dokument předložený na 363. zasedání Rady</w:t>
            </w:r>
            <w:r w:rsidRPr="001A5F1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A5F1F" w:rsidRDefault="006473A7" w:rsidP="00895F3E">
            <w:pPr>
              <w:pStyle w:val="Zkladntext2"/>
              <w:numPr>
                <w:ilvl w:val="0"/>
                <w:numId w:val="4"/>
              </w:numPr>
              <w:spacing w:afterLines="60" w:after="144" w:line="24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A5F1F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9A4A06" w:rsidRPr="001A5F1F">
              <w:rPr>
                <w:rFonts w:ascii="Arial" w:hAnsi="Arial" w:cs="Arial"/>
                <w:bCs/>
                <w:sz w:val="22"/>
                <w:szCs w:val="22"/>
              </w:rPr>
              <w:t xml:space="preserve">ávrh </w:t>
            </w:r>
            <w:r w:rsidR="00E34021" w:rsidRPr="001A5F1F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0B2133" w:rsidRPr="001A5F1F">
              <w:rPr>
                <w:rFonts w:ascii="Arial" w:hAnsi="Arial" w:cs="Arial"/>
                <w:bCs/>
                <w:sz w:val="22"/>
                <w:szCs w:val="22"/>
              </w:rPr>
              <w:t>tanovisk</w:t>
            </w:r>
            <w:r w:rsidR="009A4A06" w:rsidRPr="001A5F1F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0B2133" w:rsidRPr="001A5F1F">
              <w:rPr>
                <w:rFonts w:ascii="Arial" w:hAnsi="Arial" w:cs="Arial"/>
                <w:bCs/>
                <w:sz w:val="22"/>
                <w:szCs w:val="22"/>
              </w:rPr>
              <w:t xml:space="preserve"> Rady</w:t>
            </w:r>
          </w:p>
          <w:p w:rsidR="00895F3E" w:rsidRPr="000C0C32" w:rsidRDefault="000C0C32" w:rsidP="000C0C32">
            <w:pPr>
              <w:pStyle w:val="Zkladntext2"/>
              <w:numPr>
                <w:ilvl w:val="0"/>
                <w:numId w:val="4"/>
              </w:numPr>
              <w:spacing w:afterLines="60" w:after="144" w:line="24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Tabulka připomínek předložených </w:t>
            </w:r>
            <w:r w:rsidR="0004046D">
              <w:rPr>
                <w:rFonts w:ascii="Arial" w:hAnsi="Arial" w:cs="Arial"/>
                <w:bCs/>
                <w:sz w:val="22"/>
                <w:szCs w:val="22"/>
              </w:rPr>
              <w:t>na 363. zasedání Rady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 jejich vypořádání</w:t>
            </w:r>
          </w:p>
        </w:tc>
      </w:tr>
    </w:tbl>
    <w:p w:rsidR="00F86D54" w:rsidRDefault="00253856" w:rsidP="004C5725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E2E" w:rsidRDefault="008D2E2E" w:rsidP="008F77F6">
      <w:r>
        <w:separator/>
      </w:r>
    </w:p>
  </w:endnote>
  <w:endnote w:type="continuationSeparator" w:id="0">
    <w:p w:rsidR="008D2E2E" w:rsidRDefault="008D2E2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E2E" w:rsidRDefault="008D2E2E" w:rsidP="008F77F6">
      <w:r>
        <w:separator/>
      </w:r>
    </w:p>
  </w:footnote>
  <w:footnote w:type="continuationSeparator" w:id="0">
    <w:p w:rsidR="008D2E2E" w:rsidRDefault="008D2E2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7584B61" wp14:editId="61508BA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8F66A21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040F4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95068"/>
    <w:multiLevelType w:val="hybridMultilevel"/>
    <w:tmpl w:val="6440714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E13D3"/>
    <w:multiLevelType w:val="hybridMultilevel"/>
    <w:tmpl w:val="25163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26E644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  <w:color w:val="00000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F3053"/>
    <w:multiLevelType w:val="hybridMultilevel"/>
    <w:tmpl w:val="09508B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341FF1"/>
    <w:multiLevelType w:val="hybridMultilevel"/>
    <w:tmpl w:val="1CA8CDB4"/>
    <w:lvl w:ilvl="0" w:tplc="04050011">
      <w:start w:val="1"/>
      <w:numFmt w:val="decimal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91E09"/>
    <w:multiLevelType w:val="hybridMultilevel"/>
    <w:tmpl w:val="6256EA08"/>
    <w:lvl w:ilvl="0" w:tplc="C0E6E7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487D1A"/>
    <w:multiLevelType w:val="hybridMultilevel"/>
    <w:tmpl w:val="21C01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704486"/>
    <w:multiLevelType w:val="hybridMultilevel"/>
    <w:tmpl w:val="303E46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EB01E7"/>
    <w:multiLevelType w:val="multilevel"/>
    <w:tmpl w:val="2F705C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>
    <w:nsid w:val="600E473B"/>
    <w:multiLevelType w:val="hybridMultilevel"/>
    <w:tmpl w:val="BB369E72"/>
    <w:lvl w:ilvl="0" w:tplc="0405000F">
      <w:start w:val="1"/>
      <w:numFmt w:val="decimal"/>
      <w:lvlText w:val="%1."/>
      <w:lvlJc w:val="left"/>
      <w:pPr>
        <w:ind w:left="960" w:hanging="360"/>
      </w:p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2">
    <w:nsid w:val="640321CC"/>
    <w:multiLevelType w:val="hybridMultilevel"/>
    <w:tmpl w:val="921A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34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CB7BCB"/>
    <w:multiLevelType w:val="hybridMultilevel"/>
    <w:tmpl w:val="E50C831A"/>
    <w:lvl w:ilvl="0" w:tplc="04050011">
      <w:start w:val="1"/>
      <w:numFmt w:val="decimal"/>
      <w:lvlText w:val="%1)"/>
      <w:lvlJc w:val="left"/>
      <w:pPr>
        <w:ind w:left="363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6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BB94BF7"/>
    <w:multiLevelType w:val="hybridMultilevel"/>
    <w:tmpl w:val="9F8C5322"/>
    <w:lvl w:ilvl="0" w:tplc="EDFEC6D0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8"/>
  </w:num>
  <w:num w:numId="4">
    <w:abstractNumId w:val="1"/>
  </w:num>
  <w:num w:numId="5">
    <w:abstractNumId w:val="15"/>
  </w:num>
  <w:num w:numId="6">
    <w:abstractNumId w:val="19"/>
  </w:num>
  <w:num w:numId="7">
    <w:abstractNumId w:val="17"/>
  </w:num>
  <w:num w:numId="8">
    <w:abstractNumId w:val="13"/>
  </w:num>
  <w:num w:numId="9">
    <w:abstractNumId w:val="8"/>
  </w:num>
  <w:num w:numId="10">
    <w:abstractNumId w:val="27"/>
  </w:num>
  <w:num w:numId="11">
    <w:abstractNumId w:val="9"/>
  </w:num>
  <w:num w:numId="12">
    <w:abstractNumId w:val="34"/>
  </w:num>
  <w:num w:numId="13">
    <w:abstractNumId w:val="20"/>
  </w:num>
  <w:num w:numId="14">
    <w:abstractNumId w:val="40"/>
  </w:num>
  <w:num w:numId="15">
    <w:abstractNumId w:val="30"/>
  </w:num>
  <w:num w:numId="16">
    <w:abstractNumId w:val="38"/>
  </w:num>
  <w:num w:numId="17">
    <w:abstractNumId w:val="28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6"/>
  </w:num>
  <w:num w:numId="22">
    <w:abstractNumId w:val="26"/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5"/>
  </w:num>
  <w:num w:numId="30">
    <w:abstractNumId w:val="4"/>
  </w:num>
  <w:num w:numId="31">
    <w:abstractNumId w:val="32"/>
  </w:num>
  <w:num w:numId="32">
    <w:abstractNumId w:val="22"/>
  </w:num>
  <w:num w:numId="33">
    <w:abstractNumId w:val="25"/>
  </w:num>
  <w:num w:numId="34">
    <w:abstractNumId w:val="21"/>
  </w:num>
  <w:num w:numId="35">
    <w:abstractNumId w:val="14"/>
  </w:num>
  <w:num w:numId="36">
    <w:abstractNumId w:val="23"/>
  </w:num>
  <w:num w:numId="37">
    <w:abstractNumId w:val="33"/>
  </w:num>
  <w:num w:numId="38">
    <w:abstractNumId w:val="3"/>
  </w:num>
  <w:num w:numId="39">
    <w:abstractNumId w:val="35"/>
  </w:num>
  <w:num w:numId="40">
    <w:abstractNumId w:val="6"/>
  </w:num>
  <w:num w:numId="41">
    <w:abstractNumId w:val="7"/>
  </w:num>
  <w:num w:numId="42">
    <w:abstractNumId w:val="39"/>
  </w:num>
  <w:num w:numId="43">
    <w:abstractNumId w:val="31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EE8"/>
    <w:rsid w:val="0004046D"/>
    <w:rsid w:val="00061775"/>
    <w:rsid w:val="00065158"/>
    <w:rsid w:val="00084347"/>
    <w:rsid w:val="000856C0"/>
    <w:rsid w:val="00095B2C"/>
    <w:rsid w:val="000A712F"/>
    <w:rsid w:val="000B0112"/>
    <w:rsid w:val="000B2133"/>
    <w:rsid w:val="000B4558"/>
    <w:rsid w:val="000C0C32"/>
    <w:rsid w:val="000C4A33"/>
    <w:rsid w:val="000C4CEC"/>
    <w:rsid w:val="000C61E9"/>
    <w:rsid w:val="000D6C28"/>
    <w:rsid w:val="00111670"/>
    <w:rsid w:val="00115DD5"/>
    <w:rsid w:val="0012546D"/>
    <w:rsid w:val="001366A3"/>
    <w:rsid w:val="00142A2B"/>
    <w:rsid w:val="00145998"/>
    <w:rsid w:val="001521C9"/>
    <w:rsid w:val="00172914"/>
    <w:rsid w:val="001919AE"/>
    <w:rsid w:val="001A0275"/>
    <w:rsid w:val="001A5F1F"/>
    <w:rsid w:val="001C6720"/>
    <w:rsid w:val="001D71EE"/>
    <w:rsid w:val="002025F0"/>
    <w:rsid w:val="002055E1"/>
    <w:rsid w:val="00220337"/>
    <w:rsid w:val="00220ECB"/>
    <w:rsid w:val="0023589F"/>
    <w:rsid w:val="00237006"/>
    <w:rsid w:val="00245132"/>
    <w:rsid w:val="002533FA"/>
    <w:rsid w:val="00253856"/>
    <w:rsid w:val="00263138"/>
    <w:rsid w:val="00271EC9"/>
    <w:rsid w:val="00277F5D"/>
    <w:rsid w:val="002A18DA"/>
    <w:rsid w:val="002D1EB4"/>
    <w:rsid w:val="002F01DD"/>
    <w:rsid w:val="00307872"/>
    <w:rsid w:val="0031020D"/>
    <w:rsid w:val="00313A96"/>
    <w:rsid w:val="00315B6F"/>
    <w:rsid w:val="003320FD"/>
    <w:rsid w:val="0034709D"/>
    <w:rsid w:val="0034725A"/>
    <w:rsid w:val="00360293"/>
    <w:rsid w:val="00365277"/>
    <w:rsid w:val="00387B05"/>
    <w:rsid w:val="003C2FDC"/>
    <w:rsid w:val="003D34F3"/>
    <w:rsid w:val="003D350E"/>
    <w:rsid w:val="003F48A2"/>
    <w:rsid w:val="00400F5B"/>
    <w:rsid w:val="00407F81"/>
    <w:rsid w:val="00427AAF"/>
    <w:rsid w:val="00436A2E"/>
    <w:rsid w:val="004528BB"/>
    <w:rsid w:val="00470878"/>
    <w:rsid w:val="00494A1F"/>
    <w:rsid w:val="00497451"/>
    <w:rsid w:val="004A4E50"/>
    <w:rsid w:val="004B5A8E"/>
    <w:rsid w:val="004C2ACD"/>
    <w:rsid w:val="004C5725"/>
    <w:rsid w:val="004D33BB"/>
    <w:rsid w:val="004D69F5"/>
    <w:rsid w:val="004E0B2C"/>
    <w:rsid w:val="004E0F02"/>
    <w:rsid w:val="00513111"/>
    <w:rsid w:val="005169A9"/>
    <w:rsid w:val="00541E29"/>
    <w:rsid w:val="005805F0"/>
    <w:rsid w:val="0059119E"/>
    <w:rsid w:val="00594514"/>
    <w:rsid w:val="005B1A16"/>
    <w:rsid w:val="005B3626"/>
    <w:rsid w:val="005B612A"/>
    <w:rsid w:val="005C1594"/>
    <w:rsid w:val="005D4C89"/>
    <w:rsid w:val="005D4F91"/>
    <w:rsid w:val="005E42B2"/>
    <w:rsid w:val="005F0813"/>
    <w:rsid w:val="00624571"/>
    <w:rsid w:val="00624F90"/>
    <w:rsid w:val="00631F37"/>
    <w:rsid w:val="00646D8B"/>
    <w:rsid w:val="006473A7"/>
    <w:rsid w:val="00655C89"/>
    <w:rsid w:val="00660AAF"/>
    <w:rsid w:val="0066382C"/>
    <w:rsid w:val="00665C00"/>
    <w:rsid w:val="00681D93"/>
    <w:rsid w:val="00684D79"/>
    <w:rsid w:val="006A7442"/>
    <w:rsid w:val="006C168F"/>
    <w:rsid w:val="006D70C5"/>
    <w:rsid w:val="006E518C"/>
    <w:rsid w:val="006E77C8"/>
    <w:rsid w:val="006F50E6"/>
    <w:rsid w:val="00702A91"/>
    <w:rsid w:val="00713180"/>
    <w:rsid w:val="007330BB"/>
    <w:rsid w:val="007552B4"/>
    <w:rsid w:val="00764DA0"/>
    <w:rsid w:val="007810F2"/>
    <w:rsid w:val="00791776"/>
    <w:rsid w:val="0079297E"/>
    <w:rsid w:val="007C1066"/>
    <w:rsid w:val="007D77C9"/>
    <w:rsid w:val="007E6FC9"/>
    <w:rsid w:val="007F2201"/>
    <w:rsid w:val="00804FFA"/>
    <w:rsid w:val="00810AA0"/>
    <w:rsid w:val="00817035"/>
    <w:rsid w:val="00824D90"/>
    <w:rsid w:val="008815AA"/>
    <w:rsid w:val="00892462"/>
    <w:rsid w:val="00895F3E"/>
    <w:rsid w:val="008D15D2"/>
    <w:rsid w:val="008D1DCD"/>
    <w:rsid w:val="008D2E2E"/>
    <w:rsid w:val="008D74E2"/>
    <w:rsid w:val="008E014D"/>
    <w:rsid w:val="008F0FA9"/>
    <w:rsid w:val="008F35D6"/>
    <w:rsid w:val="008F77F6"/>
    <w:rsid w:val="009209EA"/>
    <w:rsid w:val="00925716"/>
    <w:rsid w:val="00925EA0"/>
    <w:rsid w:val="009371A1"/>
    <w:rsid w:val="0094197F"/>
    <w:rsid w:val="00942687"/>
    <w:rsid w:val="00942EC7"/>
    <w:rsid w:val="009509E8"/>
    <w:rsid w:val="00950BA2"/>
    <w:rsid w:val="00957A93"/>
    <w:rsid w:val="009704D2"/>
    <w:rsid w:val="009870E8"/>
    <w:rsid w:val="00996672"/>
    <w:rsid w:val="009A3F0C"/>
    <w:rsid w:val="009A4A06"/>
    <w:rsid w:val="009C41C3"/>
    <w:rsid w:val="009F0608"/>
    <w:rsid w:val="009F279B"/>
    <w:rsid w:val="009F2DFD"/>
    <w:rsid w:val="009F5421"/>
    <w:rsid w:val="00A17639"/>
    <w:rsid w:val="00A41539"/>
    <w:rsid w:val="00A44472"/>
    <w:rsid w:val="00A51417"/>
    <w:rsid w:val="00A52552"/>
    <w:rsid w:val="00A67C88"/>
    <w:rsid w:val="00A91F7A"/>
    <w:rsid w:val="00AA1B8F"/>
    <w:rsid w:val="00AA51BE"/>
    <w:rsid w:val="00AA7217"/>
    <w:rsid w:val="00AB0910"/>
    <w:rsid w:val="00AB1574"/>
    <w:rsid w:val="00AB6EC3"/>
    <w:rsid w:val="00AC3D5A"/>
    <w:rsid w:val="00AE7A6C"/>
    <w:rsid w:val="00AE7D40"/>
    <w:rsid w:val="00AF7B12"/>
    <w:rsid w:val="00B10962"/>
    <w:rsid w:val="00B13094"/>
    <w:rsid w:val="00B22208"/>
    <w:rsid w:val="00B30591"/>
    <w:rsid w:val="00B37FA5"/>
    <w:rsid w:val="00B40B40"/>
    <w:rsid w:val="00B476E7"/>
    <w:rsid w:val="00B76AB7"/>
    <w:rsid w:val="00B926A3"/>
    <w:rsid w:val="00B92A2B"/>
    <w:rsid w:val="00BA148D"/>
    <w:rsid w:val="00BA2724"/>
    <w:rsid w:val="00BA346B"/>
    <w:rsid w:val="00BB0768"/>
    <w:rsid w:val="00BB3611"/>
    <w:rsid w:val="00BB59FD"/>
    <w:rsid w:val="00BC2F55"/>
    <w:rsid w:val="00C176F3"/>
    <w:rsid w:val="00C20639"/>
    <w:rsid w:val="00C2324C"/>
    <w:rsid w:val="00C41B77"/>
    <w:rsid w:val="00C443FE"/>
    <w:rsid w:val="00C568EF"/>
    <w:rsid w:val="00C66B19"/>
    <w:rsid w:val="00C74E01"/>
    <w:rsid w:val="00CA4DE8"/>
    <w:rsid w:val="00CB4C22"/>
    <w:rsid w:val="00CD6E2C"/>
    <w:rsid w:val="00CE4EA1"/>
    <w:rsid w:val="00D20535"/>
    <w:rsid w:val="00D27C56"/>
    <w:rsid w:val="00D328B5"/>
    <w:rsid w:val="00D618BE"/>
    <w:rsid w:val="00D67873"/>
    <w:rsid w:val="00D715AE"/>
    <w:rsid w:val="00D73012"/>
    <w:rsid w:val="00D873F8"/>
    <w:rsid w:val="00D87997"/>
    <w:rsid w:val="00DA7388"/>
    <w:rsid w:val="00DB13D0"/>
    <w:rsid w:val="00DB3E3F"/>
    <w:rsid w:val="00DC0013"/>
    <w:rsid w:val="00DC5FE9"/>
    <w:rsid w:val="00DC742C"/>
    <w:rsid w:val="00DE4EF8"/>
    <w:rsid w:val="00DE5076"/>
    <w:rsid w:val="00DE6EAF"/>
    <w:rsid w:val="00DF55F5"/>
    <w:rsid w:val="00E02FB9"/>
    <w:rsid w:val="00E03200"/>
    <w:rsid w:val="00E14275"/>
    <w:rsid w:val="00E158D9"/>
    <w:rsid w:val="00E26198"/>
    <w:rsid w:val="00E34021"/>
    <w:rsid w:val="00E36EA0"/>
    <w:rsid w:val="00E40A92"/>
    <w:rsid w:val="00E52D50"/>
    <w:rsid w:val="00E63E5F"/>
    <w:rsid w:val="00EA165A"/>
    <w:rsid w:val="00EA2179"/>
    <w:rsid w:val="00EB5A6D"/>
    <w:rsid w:val="00EC2AD4"/>
    <w:rsid w:val="00EC70A1"/>
    <w:rsid w:val="00EC72AC"/>
    <w:rsid w:val="00ED1B0E"/>
    <w:rsid w:val="00EE62E5"/>
    <w:rsid w:val="00EF57B1"/>
    <w:rsid w:val="00F032CA"/>
    <w:rsid w:val="00F1205B"/>
    <w:rsid w:val="00F14E65"/>
    <w:rsid w:val="00F24D60"/>
    <w:rsid w:val="00F2706B"/>
    <w:rsid w:val="00F3228E"/>
    <w:rsid w:val="00F34B06"/>
    <w:rsid w:val="00F37215"/>
    <w:rsid w:val="00F84C25"/>
    <w:rsid w:val="00F96D4A"/>
    <w:rsid w:val="00FA0A9E"/>
    <w:rsid w:val="00FA4849"/>
    <w:rsid w:val="00FB5ECA"/>
    <w:rsid w:val="00FD0CDD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99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BA34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34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table" w:styleId="Mkatabulky">
    <w:name w:val="Table Grid"/>
    <w:basedOn w:val="Normlntabulka"/>
    <w:uiPriority w:val="59"/>
    <w:rsid w:val="00F12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sptextcomputedfield">
    <w:name w:val="xsptextcomputedfield"/>
    <w:basedOn w:val="Standardnpsmoodstavce"/>
    <w:rsid w:val="00315B6F"/>
  </w:style>
  <w:style w:type="character" w:styleId="Hypertextovodkaz">
    <w:name w:val="Hyperlink"/>
    <w:uiPriority w:val="99"/>
    <w:rsid w:val="00407F81"/>
    <w:rPr>
      <w:rFonts w:cs="Times New Roman"/>
      <w:color w:val="0000FF"/>
      <w:u w:val="single"/>
    </w:rPr>
  </w:style>
  <w:style w:type="character" w:customStyle="1" w:styleId="TextpoznpodarouChar1">
    <w:name w:val="Text pozn. pod čarou Char1"/>
    <w:uiPriority w:val="99"/>
    <w:locked/>
    <w:rsid w:val="00407F81"/>
    <w:rPr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99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BA34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34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table" w:styleId="Mkatabulky">
    <w:name w:val="Table Grid"/>
    <w:basedOn w:val="Normlntabulka"/>
    <w:uiPriority w:val="59"/>
    <w:rsid w:val="00F12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sptextcomputedfield">
    <w:name w:val="xsptextcomputedfield"/>
    <w:basedOn w:val="Standardnpsmoodstavce"/>
    <w:rsid w:val="00315B6F"/>
  </w:style>
  <w:style w:type="character" w:styleId="Hypertextovodkaz">
    <w:name w:val="Hyperlink"/>
    <w:uiPriority w:val="99"/>
    <w:rsid w:val="00407F81"/>
    <w:rPr>
      <w:rFonts w:cs="Times New Roman"/>
      <w:color w:val="0000FF"/>
      <w:u w:val="single"/>
    </w:rPr>
  </w:style>
  <w:style w:type="character" w:customStyle="1" w:styleId="TextpoznpodarouChar1">
    <w:name w:val="Text pozn. pod čarou Char1"/>
    <w:uiPriority w:val="99"/>
    <w:locked/>
    <w:rsid w:val="00407F81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DE979-AF03-4A7D-BAC0-715A88B2E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530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11</cp:revision>
  <cp:lastPrinted>2019-09-23T10:24:00Z</cp:lastPrinted>
  <dcterms:created xsi:type="dcterms:W3CDTF">2021-01-11T13:30:00Z</dcterms:created>
  <dcterms:modified xsi:type="dcterms:W3CDTF">2021-02-04T12:57:00Z</dcterms:modified>
</cp:coreProperties>
</file>