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3C57" w:rsidRPr="00F8101A" w:rsidRDefault="00D34CFA" w:rsidP="00C03C57">
      <w:pPr>
        <w:tabs>
          <w:tab w:val="left" w:pos="3493"/>
          <w:tab w:val="center" w:pos="4536"/>
        </w:tabs>
        <w:jc w:val="center"/>
        <w:rPr>
          <w:rFonts w:ascii="Arial" w:hAnsi="Arial" w:cs="Arial"/>
          <w:b/>
          <w:color w:val="0070C0"/>
          <w:sz w:val="28"/>
          <w:szCs w:val="28"/>
        </w:rPr>
      </w:pPr>
      <w:r w:rsidRPr="00F8101A">
        <w:rPr>
          <w:rFonts w:ascii="Arial" w:hAnsi="Arial" w:cs="Arial"/>
          <w:b/>
          <w:color w:val="0070C0"/>
          <w:sz w:val="28"/>
          <w:szCs w:val="28"/>
        </w:rPr>
        <w:t xml:space="preserve">Stanovisko </w:t>
      </w:r>
    </w:p>
    <w:p w:rsidR="00CC370F" w:rsidRPr="005C0139" w:rsidRDefault="00D34CFA" w:rsidP="00153264">
      <w:pPr>
        <w:pBdr>
          <w:bottom w:val="single" w:sz="6" w:space="1" w:color="auto"/>
        </w:pBdr>
        <w:spacing w:before="120" w:after="480"/>
        <w:jc w:val="center"/>
        <w:rPr>
          <w:rFonts w:ascii="Arial" w:hAnsi="Arial" w:cs="Arial"/>
          <w:b/>
          <w:color w:val="0070C0"/>
          <w:sz w:val="30"/>
          <w:szCs w:val="30"/>
        </w:rPr>
      </w:pPr>
      <w:r w:rsidRPr="00F8101A">
        <w:rPr>
          <w:rFonts w:ascii="Arial" w:hAnsi="Arial" w:cs="Arial"/>
          <w:b/>
          <w:color w:val="0070C0"/>
          <w:sz w:val="28"/>
          <w:szCs w:val="28"/>
        </w:rPr>
        <w:t xml:space="preserve">Rady </w:t>
      </w:r>
      <w:r w:rsidR="005C0139" w:rsidRPr="00F8101A">
        <w:rPr>
          <w:rFonts w:ascii="Arial" w:hAnsi="Arial" w:cs="Arial"/>
          <w:b/>
          <w:color w:val="0070C0"/>
          <w:sz w:val="28"/>
          <w:szCs w:val="28"/>
        </w:rPr>
        <w:t>pro</w:t>
      </w:r>
      <w:r w:rsidR="00F8101A">
        <w:rPr>
          <w:rFonts w:ascii="Arial" w:hAnsi="Arial" w:cs="Arial"/>
          <w:b/>
          <w:color w:val="0070C0"/>
          <w:sz w:val="28"/>
          <w:szCs w:val="28"/>
        </w:rPr>
        <w:t xml:space="preserve"> výzkum, vývoj a inovace k</w:t>
      </w:r>
      <w:r w:rsidR="00921F88">
        <w:rPr>
          <w:rFonts w:ascii="Arial" w:hAnsi="Arial" w:cs="Arial"/>
          <w:b/>
          <w:color w:val="0070C0"/>
          <w:sz w:val="28"/>
          <w:szCs w:val="28"/>
        </w:rPr>
        <w:t> </w:t>
      </w:r>
      <w:r w:rsidR="004A4C61">
        <w:rPr>
          <w:rFonts w:ascii="Arial" w:hAnsi="Arial" w:cs="Arial"/>
          <w:b/>
          <w:color w:val="0070C0"/>
          <w:sz w:val="28"/>
          <w:szCs w:val="28"/>
        </w:rPr>
        <w:t>„OP</w:t>
      </w:r>
      <w:r w:rsidR="00091404">
        <w:rPr>
          <w:rFonts w:ascii="Arial" w:hAnsi="Arial" w:cs="Arial"/>
          <w:b/>
          <w:color w:val="0070C0"/>
          <w:sz w:val="28"/>
          <w:szCs w:val="28"/>
        </w:rPr>
        <w:t xml:space="preserve"> Technologie a aplikace pro konkurenceschopnost</w:t>
      </w:r>
      <w:r w:rsidR="004A4C61">
        <w:rPr>
          <w:rFonts w:ascii="Arial" w:hAnsi="Arial" w:cs="Arial"/>
          <w:b/>
          <w:color w:val="0070C0"/>
          <w:sz w:val="28"/>
          <w:szCs w:val="28"/>
        </w:rPr>
        <w:t>“</w:t>
      </w:r>
    </w:p>
    <w:p w:rsidR="00D34CFA" w:rsidRPr="00F565FD" w:rsidRDefault="00D34CFA" w:rsidP="00D34CFA">
      <w:pPr>
        <w:pStyle w:val="Odstavecseseznamem"/>
        <w:numPr>
          <w:ilvl w:val="0"/>
          <w:numId w:val="3"/>
        </w:numPr>
        <w:spacing w:after="120"/>
        <w:ind w:left="567" w:hanging="567"/>
        <w:jc w:val="both"/>
        <w:rPr>
          <w:rFonts w:ascii="Arial" w:hAnsi="Arial" w:cs="Arial"/>
        </w:rPr>
      </w:pPr>
      <w:r w:rsidRPr="00F565FD">
        <w:rPr>
          <w:rFonts w:ascii="Arial" w:hAnsi="Arial" w:cs="Arial"/>
          <w:b/>
          <w:color w:val="0070C0"/>
        </w:rPr>
        <w:t xml:space="preserve">Způsob předložení materiálu </w:t>
      </w:r>
    </w:p>
    <w:p w:rsidR="00C376B2" w:rsidRDefault="00A64CE0" w:rsidP="008869F7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Informace</w:t>
      </w:r>
      <w:r w:rsidR="00921F88">
        <w:rPr>
          <w:rFonts w:ascii="Arial" w:hAnsi="Arial" w:cs="Arial"/>
        </w:rPr>
        <w:t xml:space="preserve"> k O</w:t>
      </w:r>
      <w:r w:rsidR="004A4C61">
        <w:rPr>
          <w:rFonts w:ascii="Arial" w:hAnsi="Arial" w:cs="Arial"/>
        </w:rPr>
        <w:t>peračnímu</w:t>
      </w:r>
      <w:r w:rsidR="00921F88">
        <w:rPr>
          <w:rFonts w:ascii="Arial" w:hAnsi="Arial" w:cs="Arial"/>
        </w:rPr>
        <w:t xml:space="preserve"> programu </w:t>
      </w:r>
      <w:r w:rsidR="002953DA">
        <w:rPr>
          <w:rFonts w:ascii="Arial" w:hAnsi="Arial" w:cs="Arial"/>
        </w:rPr>
        <w:t>Technologie a aplikace pro konkurenceschopnost (dále jen „OP T</w:t>
      </w:r>
      <w:r>
        <w:rPr>
          <w:rFonts w:ascii="Arial" w:hAnsi="Arial" w:cs="Arial"/>
        </w:rPr>
        <w:t>AK“) byly</w:t>
      </w:r>
      <w:r w:rsidR="00921F88">
        <w:rPr>
          <w:rFonts w:ascii="Arial" w:hAnsi="Arial" w:cs="Arial"/>
        </w:rPr>
        <w:t xml:space="preserve"> Ministerstvem </w:t>
      </w:r>
      <w:r w:rsidR="002953DA">
        <w:rPr>
          <w:rFonts w:ascii="Arial" w:hAnsi="Arial" w:cs="Arial"/>
        </w:rPr>
        <w:t>průmyslu a obchodu (dále jen „MPO</w:t>
      </w:r>
      <w:r w:rsidR="00921F88">
        <w:rPr>
          <w:rFonts w:ascii="Arial" w:hAnsi="Arial" w:cs="Arial"/>
        </w:rPr>
        <w:t>“) předložen</w:t>
      </w:r>
      <w:r w:rsidR="00CB6958">
        <w:rPr>
          <w:rFonts w:ascii="Arial" w:hAnsi="Arial" w:cs="Arial"/>
        </w:rPr>
        <w:t>y</w:t>
      </w:r>
      <w:r w:rsidR="00921F88">
        <w:rPr>
          <w:rFonts w:ascii="Arial" w:hAnsi="Arial" w:cs="Arial"/>
        </w:rPr>
        <w:t xml:space="preserve"> Radě</w:t>
      </w:r>
      <w:r w:rsidR="008E143E" w:rsidRPr="00F565FD">
        <w:rPr>
          <w:rFonts w:ascii="Arial" w:hAnsi="Arial" w:cs="Arial"/>
        </w:rPr>
        <w:t xml:space="preserve"> pro výzkum, vývoj a</w:t>
      </w:r>
      <w:r w:rsidR="00D455BE">
        <w:rPr>
          <w:rFonts w:ascii="Arial" w:hAnsi="Arial" w:cs="Arial"/>
        </w:rPr>
        <w:t> </w:t>
      </w:r>
      <w:r w:rsidR="008E143E" w:rsidRPr="00F565FD">
        <w:rPr>
          <w:rFonts w:ascii="Arial" w:hAnsi="Arial" w:cs="Arial"/>
        </w:rPr>
        <w:t>inovace (dále je</w:t>
      </w:r>
      <w:r w:rsidR="00B3055C">
        <w:rPr>
          <w:rFonts w:ascii="Arial" w:hAnsi="Arial" w:cs="Arial"/>
        </w:rPr>
        <w:t>n „Rada“)</w:t>
      </w:r>
      <w:r w:rsidR="002953DA">
        <w:rPr>
          <w:rFonts w:ascii="Arial" w:hAnsi="Arial" w:cs="Arial"/>
        </w:rPr>
        <w:t xml:space="preserve"> na</w:t>
      </w:r>
      <w:r w:rsidR="00B54BE5">
        <w:rPr>
          <w:rFonts w:ascii="Arial" w:hAnsi="Arial" w:cs="Arial"/>
        </w:rPr>
        <w:t> </w:t>
      </w:r>
      <w:r w:rsidR="00921F88">
        <w:rPr>
          <w:rFonts w:ascii="Arial" w:hAnsi="Arial" w:cs="Arial"/>
        </w:rPr>
        <w:t>367.</w:t>
      </w:r>
      <w:r w:rsidR="009413E8">
        <w:rPr>
          <w:rFonts w:ascii="Arial" w:hAnsi="Arial" w:cs="Arial"/>
        </w:rPr>
        <w:t> </w:t>
      </w:r>
      <w:r w:rsidR="00921F88">
        <w:rPr>
          <w:rFonts w:ascii="Arial" w:hAnsi="Arial" w:cs="Arial"/>
        </w:rPr>
        <w:t xml:space="preserve">zasedání </w:t>
      </w:r>
      <w:r w:rsidR="007E0254">
        <w:rPr>
          <w:rFonts w:ascii="Arial" w:hAnsi="Arial" w:cs="Arial"/>
        </w:rPr>
        <w:t xml:space="preserve">Rady </w:t>
      </w:r>
      <w:r w:rsidR="00921F88">
        <w:rPr>
          <w:rFonts w:ascii="Arial" w:hAnsi="Arial" w:cs="Arial"/>
        </w:rPr>
        <w:t>dne 30. dubna 2021 v bodě</w:t>
      </w:r>
      <w:r w:rsidR="002953DA">
        <w:rPr>
          <w:rFonts w:ascii="Arial" w:hAnsi="Arial" w:cs="Arial"/>
        </w:rPr>
        <w:t xml:space="preserve"> A4</w:t>
      </w:r>
      <w:r w:rsidR="00B54BE5">
        <w:rPr>
          <w:rFonts w:ascii="Arial" w:hAnsi="Arial" w:cs="Arial"/>
        </w:rPr>
        <w:t xml:space="preserve">. </w:t>
      </w:r>
      <w:r w:rsidR="00921F88">
        <w:rPr>
          <w:rFonts w:ascii="Arial" w:hAnsi="Arial" w:cs="Arial"/>
        </w:rPr>
        <w:t>Rad</w:t>
      </w:r>
      <w:r w:rsidR="00B54BE5">
        <w:rPr>
          <w:rFonts w:ascii="Arial" w:hAnsi="Arial" w:cs="Arial"/>
        </w:rPr>
        <w:t>a ve svém usnesení k bodu 367/A4</w:t>
      </w:r>
      <w:r w:rsidR="00921F88">
        <w:rPr>
          <w:rFonts w:ascii="Arial" w:hAnsi="Arial" w:cs="Arial"/>
        </w:rPr>
        <w:t xml:space="preserve"> vzala na vědomí předlož</w:t>
      </w:r>
      <w:r w:rsidR="00B54BE5">
        <w:rPr>
          <w:rFonts w:ascii="Arial" w:hAnsi="Arial" w:cs="Arial"/>
        </w:rPr>
        <w:t>ené materiály a informace k </w:t>
      </w:r>
      <w:proofErr w:type="gramStart"/>
      <w:r w:rsidR="00B54BE5">
        <w:rPr>
          <w:rFonts w:ascii="Arial" w:hAnsi="Arial" w:cs="Arial"/>
        </w:rPr>
        <w:t>OP</w:t>
      </w:r>
      <w:proofErr w:type="gramEnd"/>
      <w:r w:rsidR="00B54BE5">
        <w:rPr>
          <w:rFonts w:ascii="Arial" w:hAnsi="Arial" w:cs="Arial"/>
        </w:rPr>
        <w:t xml:space="preserve"> T</w:t>
      </w:r>
      <w:r w:rsidR="00921F88">
        <w:rPr>
          <w:rFonts w:ascii="Arial" w:hAnsi="Arial" w:cs="Arial"/>
        </w:rPr>
        <w:t>AK</w:t>
      </w:r>
      <w:r w:rsidR="009413E8">
        <w:rPr>
          <w:rFonts w:ascii="Arial" w:hAnsi="Arial" w:cs="Arial"/>
        </w:rPr>
        <w:t xml:space="preserve"> a</w:t>
      </w:r>
      <w:r w:rsidR="007E0254">
        <w:rPr>
          <w:rFonts w:ascii="Arial" w:hAnsi="Arial" w:cs="Arial"/>
        </w:rPr>
        <w:t> </w:t>
      </w:r>
      <w:r w:rsidR="00B54BE5">
        <w:rPr>
          <w:rFonts w:ascii="Arial" w:hAnsi="Arial" w:cs="Arial"/>
        </w:rPr>
        <w:t>požádala MPO</w:t>
      </w:r>
      <w:r w:rsidR="009413E8">
        <w:rPr>
          <w:rFonts w:ascii="Arial" w:hAnsi="Arial" w:cs="Arial"/>
        </w:rPr>
        <w:t xml:space="preserve"> o předložení</w:t>
      </w:r>
      <w:r w:rsidR="00B54BE5">
        <w:rPr>
          <w:rFonts w:ascii="Arial" w:hAnsi="Arial" w:cs="Arial"/>
        </w:rPr>
        <w:t xml:space="preserve"> OP TAK </w:t>
      </w:r>
      <w:r w:rsidR="00B54BE5" w:rsidRPr="00B54BE5">
        <w:rPr>
          <w:rFonts w:ascii="Arial" w:hAnsi="Arial" w:cs="Arial"/>
        </w:rPr>
        <w:t>Radě ke stanovisku ve smyslu ustanovení §</w:t>
      </w:r>
      <w:r w:rsidR="00B54BE5">
        <w:rPr>
          <w:rFonts w:ascii="Arial" w:hAnsi="Arial" w:cs="Arial"/>
        </w:rPr>
        <w:t> </w:t>
      </w:r>
      <w:r w:rsidR="00B54BE5" w:rsidRPr="00B54BE5">
        <w:rPr>
          <w:rFonts w:ascii="Arial" w:hAnsi="Arial" w:cs="Arial"/>
        </w:rPr>
        <w:t>35</w:t>
      </w:r>
      <w:r w:rsidR="00BA2505">
        <w:rPr>
          <w:rFonts w:ascii="Arial" w:hAnsi="Arial" w:cs="Arial"/>
        </w:rPr>
        <w:t> </w:t>
      </w:r>
      <w:r w:rsidR="00B54BE5" w:rsidRPr="00B54BE5">
        <w:rPr>
          <w:rFonts w:ascii="Arial" w:hAnsi="Arial" w:cs="Arial"/>
        </w:rPr>
        <w:t>odst. 2 písm. i) zákona č.</w:t>
      </w:r>
      <w:r>
        <w:rPr>
          <w:rFonts w:ascii="Arial" w:hAnsi="Arial" w:cs="Arial"/>
        </w:rPr>
        <w:t> </w:t>
      </w:r>
      <w:r w:rsidR="00B54BE5" w:rsidRPr="00B54BE5">
        <w:rPr>
          <w:rFonts w:ascii="Arial" w:hAnsi="Arial" w:cs="Arial"/>
        </w:rPr>
        <w:t>130/2002 Sb. před rozesláním návrhu do mezirezortního připomínkového řízení</w:t>
      </w:r>
      <w:r w:rsidR="009413E8">
        <w:rPr>
          <w:rFonts w:ascii="Arial" w:hAnsi="Arial" w:cs="Arial"/>
        </w:rPr>
        <w:t>.</w:t>
      </w:r>
    </w:p>
    <w:p w:rsidR="00C34CE7" w:rsidRPr="00F565FD" w:rsidRDefault="00C34CE7" w:rsidP="008869F7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Návazně na výše uvedené byl dopisem náměstka ministra průmyslu a obchodu ze dne 11. května 2021 čj. MPO 451130/21/61000 předložen Radě programový dokument OP TAK ke stanovisku.</w:t>
      </w:r>
    </w:p>
    <w:p w:rsidR="00D34CFA" w:rsidRPr="00F565FD" w:rsidRDefault="00D34CFA" w:rsidP="00D34CFA">
      <w:pPr>
        <w:pStyle w:val="Odstavecseseznamem"/>
        <w:numPr>
          <w:ilvl w:val="0"/>
          <w:numId w:val="3"/>
        </w:numPr>
        <w:spacing w:after="120"/>
        <w:ind w:left="567" w:hanging="567"/>
        <w:jc w:val="both"/>
        <w:rPr>
          <w:rFonts w:ascii="Arial" w:hAnsi="Arial" w:cs="Arial"/>
        </w:rPr>
      </w:pPr>
      <w:r w:rsidRPr="00F565FD">
        <w:rPr>
          <w:rFonts w:ascii="Arial" w:hAnsi="Arial" w:cs="Arial"/>
          <w:b/>
          <w:color w:val="0070C0"/>
        </w:rPr>
        <w:t xml:space="preserve">Projednání dokumentu Radou </w:t>
      </w:r>
    </w:p>
    <w:p w:rsidR="00D34CFA" w:rsidRPr="00F565FD" w:rsidRDefault="00F8101A" w:rsidP="00D34CFA">
      <w:pPr>
        <w:spacing w:after="120"/>
        <w:jc w:val="both"/>
        <w:rPr>
          <w:rFonts w:ascii="Arial" w:hAnsi="Arial" w:cs="Arial"/>
        </w:rPr>
      </w:pPr>
      <w:r w:rsidRPr="00F565FD">
        <w:rPr>
          <w:rFonts w:ascii="Arial" w:hAnsi="Arial" w:cs="Arial"/>
        </w:rPr>
        <w:t xml:space="preserve">Rada </w:t>
      </w:r>
      <w:r w:rsidR="00B86F23">
        <w:rPr>
          <w:rFonts w:ascii="Arial" w:hAnsi="Arial" w:cs="Arial"/>
        </w:rPr>
        <w:t xml:space="preserve">materiál projednala </w:t>
      </w:r>
      <w:r w:rsidR="00921F88">
        <w:rPr>
          <w:rFonts w:ascii="Arial" w:hAnsi="Arial" w:cs="Arial"/>
        </w:rPr>
        <w:t>na 368. zasedání dne 28. května 2021</w:t>
      </w:r>
      <w:r w:rsidR="00B86F23">
        <w:rPr>
          <w:rFonts w:ascii="Arial" w:hAnsi="Arial" w:cs="Arial"/>
        </w:rPr>
        <w:t xml:space="preserve"> a přijala k němu usnesení obsažené v části V. stanoviska</w:t>
      </w:r>
      <w:r w:rsidR="00F565FD">
        <w:rPr>
          <w:rFonts w:ascii="Arial" w:hAnsi="Arial" w:cs="Arial"/>
        </w:rPr>
        <w:t>.</w:t>
      </w:r>
      <w:r w:rsidR="00092A95" w:rsidRPr="00F565FD">
        <w:rPr>
          <w:rFonts w:ascii="Arial" w:hAnsi="Arial" w:cs="Arial"/>
        </w:rPr>
        <w:t xml:space="preserve"> </w:t>
      </w:r>
    </w:p>
    <w:p w:rsidR="00D34CFA" w:rsidRPr="00F565FD" w:rsidRDefault="00D34CFA" w:rsidP="00D34CFA">
      <w:pPr>
        <w:pStyle w:val="Odstavecseseznamem"/>
        <w:numPr>
          <w:ilvl w:val="0"/>
          <w:numId w:val="3"/>
        </w:numPr>
        <w:spacing w:after="120"/>
        <w:ind w:left="567" w:hanging="567"/>
        <w:jc w:val="both"/>
        <w:rPr>
          <w:rFonts w:ascii="Arial" w:hAnsi="Arial" w:cs="Arial"/>
        </w:rPr>
      </w:pPr>
      <w:r w:rsidRPr="00F565FD">
        <w:rPr>
          <w:rFonts w:ascii="Arial" w:hAnsi="Arial" w:cs="Arial"/>
          <w:b/>
          <w:color w:val="0070C0"/>
        </w:rPr>
        <w:t>K předloženému dokumentu</w:t>
      </w:r>
    </w:p>
    <w:p w:rsidR="00EE0571" w:rsidRDefault="00A55B3A" w:rsidP="00E74B1F">
      <w:pPr>
        <w:spacing w:after="240"/>
        <w:jc w:val="both"/>
        <w:rPr>
          <w:rFonts w:ascii="Arial" w:hAnsi="Arial" w:cs="Arial"/>
          <w:bCs/>
        </w:rPr>
      </w:pPr>
      <w:r w:rsidRPr="00A55B3A">
        <w:rPr>
          <w:rFonts w:ascii="Arial" w:hAnsi="Arial" w:cs="Arial"/>
          <w:bCs/>
        </w:rPr>
        <w:t xml:space="preserve">OP TAK </w:t>
      </w:r>
      <w:r w:rsidR="001C0774">
        <w:rPr>
          <w:rFonts w:ascii="Arial" w:hAnsi="Arial" w:cs="Arial"/>
          <w:bCs/>
        </w:rPr>
        <w:t xml:space="preserve">představuje </w:t>
      </w:r>
      <w:r w:rsidR="001C0774" w:rsidRPr="001C0774">
        <w:rPr>
          <w:rFonts w:ascii="Arial" w:hAnsi="Arial" w:cs="Arial"/>
          <w:bCs/>
        </w:rPr>
        <w:t>klíčový předpoklad pro využívání finančních prostředků z</w:t>
      </w:r>
      <w:r w:rsidR="001C0774">
        <w:rPr>
          <w:rFonts w:ascii="Arial" w:hAnsi="Arial" w:cs="Arial"/>
          <w:bCs/>
        </w:rPr>
        <w:t> </w:t>
      </w:r>
      <w:r w:rsidR="001C0774" w:rsidRPr="001C0774">
        <w:rPr>
          <w:rFonts w:ascii="Arial" w:hAnsi="Arial" w:cs="Arial"/>
          <w:bCs/>
        </w:rPr>
        <w:t>Evropského fondu pro regionální rozvoj na podporu českých podnikatelů v</w:t>
      </w:r>
      <w:r w:rsidR="001C0774">
        <w:rPr>
          <w:rFonts w:ascii="Arial" w:hAnsi="Arial" w:cs="Arial"/>
          <w:bCs/>
        </w:rPr>
        <w:t> </w:t>
      </w:r>
      <w:r w:rsidR="001C0774" w:rsidRPr="001C0774">
        <w:rPr>
          <w:rFonts w:ascii="Arial" w:hAnsi="Arial" w:cs="Arial"/>
          <w:bCs/>
        </w:rPr>
        <w:t xml:space="preserve">programovém období 2021–2027, přičemž navazuje na Operační program Podnikání a inovace pro konkurenceschopnost </w:t>
      </w:r>
      <w:r w:rsidR="001C0774">
        <w:rPr>
          <w:rFonts w:ascii="Arial" w:hAnsi="Arial" w:cs="Arial"/>
          <w:bCs/>
        </w:rPr>
        <w:t xml:space="preserve">(dále jen „OP PIK“) </w:t>
      </w:r>
      <w:r w:rsidR="001C0774" w:rsidRPr="001C0774">
        <w:rPr>
          <w:rFonts w:ascii="Arial" w:hAnsi="Arial" w:cs="Arial"/>
          <w:bCs/>
        </w:rPr>
        <w:t>realizovaný v</w:t>
      </w:r>
      <w:r w:rsidR="001C0774">
        <w:rPr>
          <w:rFonts w:ascii="Arial" w:hAnsi="Arial" w:cs="Arial"/>
          <w:bCs/>
        </w:rPr>
        <w:t> </w:t>
      </w:r>
      <w:r w:rsidR="001C0774" w:rsidRPr="001C0774">
        <w:rPr>
          <w:rFonts w:ascii="Arial" w:hAnsi="Arial" w:cs="Arial"/>
          <w:bCs/>
        </w:rPr>
        <w:t xml:space="preserve">programovém období 2014-2020. </w:t>
      </w:r>
      <w:r w:rsidRPr="00A55B3A">
        <w:rPr>
          <w:rFonts w:ascii="Arial" w:hAnsi="Arial" w:cs="Arial"/>
          <w:bCs/>
        </w:rPr>
        <w:t>Schválená výše alokace OP TAK vládou ČR</w:t>
      </w:r>
      <w:r w:rsidR="00196F68">
        <w:rPr>
          <w:rFonts w:ascii="Arial" w:hAnsi="Arial" w:cs="Arial"/>
          <w:bCs/>
        </w:rPr>
        <w:t> </w:t>
      </w:r>
      <w:r w:rsidRPr="00A55B3A">
        <w:rPr>
          <w:rFonts w:ascii="Arial" w:hAnsi="Arial" w:cs="Arial"/>
          <w:bCs/>
        </w:rPr>
        <w:t>je</w:t>
      </w:r>
      <w:r w:rsidR="00196F68">
        <w:rPr>
          <w:rFonts w:ascii="Arial" w:hAnsi="Arial" w:cs="Arial"/>
          <w:bCs/>
        </w:rPr>
        <w:t> </w:t>
      </w:r>
      <w:r w:rsidRPr="00A55B3A">
        <w:rPr>
          <w:rFonts w:ascii="Arial" w:hAnsi="Arial" w:cs="Arial"/>
          <w:bCs/>
        </w:rPr>
        <w:t xml:space="preserve">79,3 mld. Kč (81,5 mld. Kč s technickou pomocí). Administrátorem dotačních výzev bude, stejně jako u </w:t>
      </w:r>
      <w:proofErr w:type="gramStart"/>
      <w:r w:rsidRPr="00A55B3A">
        <w:rPr>
          <w:rFonts w:ascii="Arial" w:hAnsi="Arial" w:cs="Arial"/>
          <w:bCs/>
        </w:rPr>
        <w:t>OP</w:t>
      </w:r>
      <w:proofErr w:type="gramEnd"/>
      <w:r w:rsidRPr="00A55B3A">
        <w:rPr>
          <w:rFonts w:ascii="Arial" w:hAnsi="Arial" w:cs="Arial"/>
          <w:bCs/>
        </w:rPr>
        <w:t xml:space="preserve"> PIK, Agentura pro pod</w:t>
      </w:r>
      <w:r w:rsidR="008A5E8C">
        <w:rPr>
          <w:rFonts w:ascii="Arial" w:hAnsi="Arial" w:cs="Arial"/>
          <w:bCs/>
        </w:rPr>
        <w:t>nikání a inovace</w:t>
      </w:r>
      <w:r w:rsidRPr="00A55B3A">
        <w:rPr>
          <w:rFonts w:ascii="Arial" w:hAnsi="Arial" w:cs="Arial"/>
          <w:bCs/>
        </w:rPr>
        <w:t xml:space="preserve">. </w:t>
      </w:r>
    </w:p>
    <w:p w:rsidR="00F44668" w:rsidRPr="00F565FD" w:rsidRDefault="00EE0571" w:rsidP="00E74B1F">
      <w:pPr>
        <w:spacing w:after="24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M</w:t>
      </w:r>
      <w:r w:rsidR="00A55B3A" w:rsidRPr="00592513">
        <w:rPr>
          <w:rFonts w:ascii="Arial" w:hAnsi="Arial" w:cs="Arial"/>
          <w:bCs/>
        </w:rPr>
        <w:t>ezir</w:t>
      </w:r>
      <w:r>
        <w:rPr>
          <w:rFonts w:ascii="Arial" w:hAnsi="Arial" w:cs="Arial"/>
          <w:bCs/>
        </w:rPr>
        <w:t>ezortní</w:t>
      </w:r>
      <w:r w:rsidR="00592513">
        <w:rPr>
          <w:rFonts w:ascii="Arial" w:hAnsi="Arial" w:cs="Arial"/>
          <w:bCs/>
        </w:rPr>
        <w:t xml:space="preserve"> připomínkového řízení </w:t>
      </w:r>
      <w:r>
        <w:rPr>
          <w:rFonts w:ascii="Arial" w:hAnsi="Arial" w:cs="Arial"/>
          <w:bCs/>
        </w:rPr>
        <w:t>k </w:t>
      </w:r>
      <w:proofErr w:type="gramStart"/>
      <w:r>
        <w:rPr>
          <w:rFonts w:ascii="Arial" w:hAnsi="Arial" w:cs="Arial"/>
          <w:bCs/>
        </w:rPr>
        <w:t>OP</w:t>
      </w:r>
      <w:proofErr w:type="gramEnd"/>
      <w:r>
        <w:rPr>
          <w:rFonts w:ascii="Arial" w:hAnsi="Arial" w:cs="Arial"/>
          <w:bCs/>
        </w:rPr>
        <w:t xml:space="preserve"> TAK probíhalo od 13. do 27. května 2021. Poté bude dokument zaslán</w:t>
      </w:r>
      <w:r w:rsidR="00592513">
        <w:rPr>
          <w:rFonts w:ascii="Arial" w:hAnsi="Arial" w:cs="Arial"/>
          <w:bCs/>
        </w:rPr>
        <w:t xml:space="preserve"> k posouzení vlivů na životní prostředí (proces SEA) Ministerstvu životního prostředí.</w:t>
      </w:r>
      <w:r w:rsidR="00A55B3A" w:rsidRPr="00A55B3A">
        <w:rPr>
          <w:rFonts w:ascii="Arial" w:hAnsi="Arial" w:cs="Arial"/>
          <w:bCs/>
        </w:rPr>
        <w:t xml:space="preserve"> Následně bude OP TAK předložen vládě ke schválení </w:t>
      </w:r>
      <w:r w:rsidR="005B39F2">
        <w:rPr>
          <w:rFonts w:ascii="Arial" w:hAnsi="Arial" w:cs="Arial"/>
          <w:bCs/>
        </w:rPr>
        <w:t xml:space="preserve">(do 15. září 2021) </w:t>
      </w:r>
      <w:r w:rsidR="00A55B3A" w:rsidRPr="00A55B3A">
        <w:rPr>
          <w:rFonts w:ascii="Arial" w:hAnsi="Arial" w:cs="Arial"/>
          <w:bCs/>
        </w:rPr>
        <w:t>a poté Evropské komisi k</w:t>
      </w:r>
      <w:r w:rsidR="00196F68">
        <w:rPr>
          <w:rFonts w:ascii="Arial" w:hAnsi="Arial" w:cs="Arial"/>
          <w:bCs/>
        </w:rPr>
        <w:t> </w:t>
      </w:r>
      <w:r w:rsidR="00A55B3A" w:rsidRPr="00A55B3A">
        <w:rPr>
          <w:rFonts w:ascii="Arial" w:hAnsi="Arial" w:cs="Arial"/>
          <w:bCs/>
        </w:rPr>
        <w:t>formálnímu vyjednávání.</w:t>
      </w:r>
      <w:r w:rsidR="005B39F2">
        <w:rPr>
          <w:rFonts w:ascii="Arial" w:hAnsi="Arial" w:cs="Arial"/>
          <w:bCs/>
        </w:rPr>
        <w:t xml:space="preserve"> </w:t>
      </w:r>
    </w:p>
    <w:p w:rsidR="00437FAE" w:rsidRDefault="00C31F9C" w:rsidP="000D15F1">
      <w:pPr>
        <w:pStyle w:val="Odstavecseseznamem"/>
        <w:numPr>
          <w:ilvl w:val="0"/>
          <w:numId w:val="3"/>
        </w:numPr>
        <w:spacing w:after="120"/>
        <w:ind w:left="567" w:hanging="567"/>
        <w:jc w:val="both"/>
        <w:rPr>
          <w:rFonts w:ascii="Arial" w:hAnsi="Arial" w:cs="Arial"/>
          <w:b/>
          <w:color w:val="0070C0"/>
        </w:rPr>
      </w:pPr>
      <w:r w:rsidRPr="00F565FD">
        <w:rPr>
          <w:rFonts w:ascii="Arial" w:hAnsi="Arial" w:cs="Arial"/>
          <w:b/>
          <w:color w:val="0070C0"/>
        </w:rPr>
        <w:t>P</w:t>
      </w:r>
      <w:r w:rsidR="00D34CFA" w:rsidRPr="00F565FD">
        <w:rPr>
          <w:rFonts w:ascii="Arial" w:hAnsi="Arial" w:cs="Arial"/>
          <w:b/>
          <w:color w:val="0070C0"/>
        </w:rPr>
        <w:t>řipomínky</w:t>
      </w:r>
    </w:p>
    <w:p w:rsidR="00BC137C" w:rsidRPr="00BC137C" w:rsidRDefault="00BC137C" w:rsidP="00BC137C">
      <w:pPr>
        <w:pStyle w:val="Odstavecseseznamem"/>
        <w:spacing w:after="120"/>
        <w:ind w:left="567"/>
        <w:jc w:val="both"/>
        <w:rPr>
          <w:rFonts w:ascii="Arial" w:hAnsi="Arial" w:cs="Arial"/>
          <w:b/>
          <w:color w:val="0070C0"/>
        </w:rPr>
      </w:pPr>
    </w:p>
    <w:p w:rsidR="00A2623A" w:rsidRDefault="00A2623A" w:rsidP="006B3385">
      <w:pPr>
        <w:pStyle w:val="Odstavecseseznamem"/>
        <w:numPr>
          <w:ilvl w:val="0"/>
          <w:numId w:val="26"/>
        </w:numPr>
        <w:autoSpaceDE w:val="0"/>
        <w:autoSpaceDN w:val="0"/>
        <w:adjustRightInd w:val="0"/>
        <w:spacing w:after="120"/>
        <w:jc w:val="both"/>
        <w:rPr>
          <w:rFonts w:ascii="Arial" w:hAnsi="Arial" w:cs="Arial"/>
          <w:b/>
        </w:rPr>
      </w:pPr>
      <w:r w:rsidRPr="00A2623A">
        <w:rPr>
          <w:rFonts w:ascii="Arial" w:hAnsi="Arial" w:cs="Arial"/>
          <w:b/>
        </w:rPr>
        <w:t>Zásadní připomínka</w:t>
      </w:r>
    </w:p>
    <w:p w:rsidR="00920A07" w:rsidRDefault="00920A07" w:rsidP="001C22B3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</w:rPr>
      </w:pPr>
      <w:r w:rsidRPr="00933363">
        <w:rPr>
          <w:rFonts w:ascii="Arial" w:hAnsi="Arial" w:cs="Arial"/>
          <w:b/>
        </w:rPr>
        <w:t>K</w:t>
      </w:r>
      <w:r w:rsidR="00AB3E49">
        <w:rPr>
          <w:rFonts w:ascii="Arial" w:hAnsi="Arial" w:cs="Arial"/>
          <w:b/>
        </w:rPr>
        <w:t> Příloze 1 „Řešení potenciálních překryvů OP TAK s ostatními operačními programy (2021-2027)</w:t>
      </w:r>
    </w:p>
    <w:p w:rsidR="001C22B3" w:rsidRDefault="00560F09" w:rsidP="001C22B3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Rada žádá</w:t>
      </w:r>
      <w:r w:rsidR="00920A07" w:rsidRPr="00920A07">
        <w:rPr>
          <w:rFonts w:ascii="Arial" w:hAnsi="Arial" w:cs="Arial"/>
        </w:rPr>
        <w:t xml:space="preserve"> </w:t>
      </w:r>
      <w:r w:rsidR="004D328D">
        <w:rPr>
          <w:rFonts w:ascii="Arial" w:hAnsi="Arial" w:cs="Arial"/>
        </w:rPr>
        <w:t>do</w:t>
      </w:r>
      <w:r w:rsidR="00AB3E49">
        <w:rPr>
          <w:rFonts w:ascii="Arial" w:hAnsi="Arial" w:cs="Arial"/>
        </w:rPr>
        <w:t xml:space="preserve"> Přílohy 1 doplnit </w:t>
      </w:r>
      <w:r w:rsidR="00920A07" w:rsidRPr="00920A07">
        <w:rPr>
          <w:rFonts w:ascii="Arial" w:hAnsi="Arial" w:cs="Arial"/>
        </w:rPr>
        <w:t>text popisující, jakým způsobem zabrání řídící orgán překryvům OP TAK a komponenty 5.2 NPO, zabezpečí uplatnění principu komplementarity obou programů požadovaného Evropskou komisí a</w:t>
      </w:r>
      <w:r w:rsidR="004D328D">
        <w:rPr>
          <w:rFonts w:ascii="Arial" w:hAnsi="Arial" w:cs="Arial"/>
        </w:rPr>
        <w:t> </w:t>
      </w:r>
      <w:r w:rsidR="00920A07" w:rsidRPr="00920A07">
        <w:rPr>
          <w:rFonts w:ascii="Arial" w:hAnsi="Arial" w:cs="Arial"/>
        </w:rPr>
        <w:t>maximálně využije synergií obou dotačních titulů.</w:t>
      </w:r>
      <w:r w:rsidR="00AB3E49">
        <w:rPr>
          <w:rFonts w:ascii="Arial" w:hAnsi="Arial" w:cs="Arial"/>
        </w:rPr>
        <w:t xml:space="preserve"> </w:t>
      </w:r>
    </w:p>
    <w:p w:rsidR="003F0E23" w:rsidRDefault="003F0E23" w:rsidP="001C22B3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</w:rPr>
      </w:pPr>
    </w:p>
    <w:p w:rsidR="003F0E23" w:rsidRDefault="003F0E23" w:rsidP="001C22B3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</w:rPr>
      </w:pPr>
    </w:p>
    <w:p w:rsidR="00560F09" w:rsidRDefault="00560F09" w:rsidP="001C22B3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Zdůvodnění:</w:t>
      </w:r>
    </w:p>
    <w:p w:rsidR="00560F09" w:rsidRDefault="00560F09" w:rsidP="001C22B3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V rámci Priority</w:t>
      </w:r>
      <w:r w:rsidRPr="00920A07">
        <w:rPr>
          <w:rFonts w:ascii="Arial" w:hAnsi="Arial" w:cs="Arial"/>
        </w:rPr>
        <w:t xml:space="preserve"> 1 „Posilování výkonnosti podniků v oblasti výzkumu, vývoje a inovací a jejich digitální transformace“</w:t>
      </w:r>
      <w:r>
        <w:rPr>
          <w:rFonts w:ascii="Arial" w:hAnsi="Arial" w:cs="Arial"/>
        </w:rPr>
        <w:t>,</w:t>
      </w:r>
      <w:r w:rsidRPr="00920A07">
        <w:rPr>
          <w:rFonts w:ascii="Arial" w:hAnsi="Arial" w:cs="Arial"/>
        </w:rPr>
        <w:t xml:space="preserve"> specifického cíle 1.1 OP TAK budou podporovány obdobné aktivity v oblasti aplikovaného výzkumu</w:t>
      </w:r>
      <w:r>
        <w:rPr>
          <w:rFonts w:ascii="Arial" w:hAnsi="Arial" w:cs="Arial"/>
        </w:rPr>
        <w:t>,</w:t>
      </w:r>
      <w:r w:rsidRPr="00920A07">
        <w:rPr>
          <w:rFonts w:ascii="Arial" w:hAnsi="Arial" w:cs="Arial"/>
        </w:rPr>
        <w:t xml:space="preserve"> jako tomu bude u komponenty 5.2 „Podpora výzkumu a vývoje v podnicích a zavádění inovací do podniko</w:t>
      </w:r>
      <w:r>
        <w:rPr>
          <w:rFonts w:ascii="Arial" w:hAnsi="Arial" w:cs="Arial"/>
        </w:rPr>
        <w:t>vé praxe“ NPO</w:t>
      </w:r>
      <w:r w:rsidRPr="00920A07">
        <w:rPr>
          <w:rFonts w:ascii="Arial" w:hAnsi="Arial" w:cs="Arial"/>
        </w:rPr>
        <w:t xml:space="preserve">. V této souvislosti roste riziko duplicitního financování a nedostatečné komplementarity obou programů, před čímž varuje také donátor obou zdrojů </w:t>
      </w:r>
      <w:r>
        <w:rPr>
          <w:rFonts w:ascii="Arial" w:hAnsi="Arial" w:cs="Arial"/>
        </w:rPr>
        <w:t xml:space="preserve">- </w:t>
      </w:r>
      <w:r w:rsidRPr="00920A07">
        <w:rPr>
          <w:rFonts w:ascii="Arial" w:hAnsi="Arial" w:cs="Arial"/>
        </w:rPr>
        <w:t>Evrops</w:t>
      </w:r>
      <w:r>
        <w:rPr>
          <w:rFonts w:ascii="Arial" w:hAnsi="Arial" w:cs="Arial"/>
        </w:rPr>
        <w:t>ká komise.</w:t>
      </w:r>
    </w:p>
    <w:p w:rsidR="00251352" w:rsidRPr="00251352" w:rsidRDefault="00251352" w:rsidP="00251352">
      <w:pPr>
        <w:pStyle w:val="Odstavecseseznamem"/>
        <w:numPr>
          <w:ilvl w:val="0"/>
          <w:numId w:val="26"/>
        </w:numPr>
        <w:autoSpaceDE w:val="0"/>
        <w:autoSpaceDN w:val="0"/>
        <w:adjustRightInd w:val="0"/>
        <w:spacing w:after="120"/>
        <w:jc w:val="both"/>
        <w:rPr>
          <w:rFonts w:ascii="Arial" w:hAnsi="Arial" w:cs="Arial"/>
          <w:b/>
        </w:rPr>
      </w:pPr>
      <w:r w:rsidRPr="00251352">
        <w:rPr>
          <w:rFonts w:ascii="Arial" w:hAnsi="Arial" w:cs="Arial"/>
          <w:b/>
        </w:rPr>
        <w:t>Zásadní připomínka</w:t>
      </w:r>
    </w:p>
    <w:p w:rsidR="00251352" w:rsidRDefault="00251352" w:rsidP="00251352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</w:rPr>
      </w:pPr>
      <w:r w:rsidRPr="00933363">
        <w:rPr>
          <w:rFonts w:ascii="Arial" w:hAnsi="Arial" w:cs="Arial"/>
          <w:b/>
        </w:rPr>
        <w:t>K části 2.</w:t>
      </w:r>
      <w:r>
        <w:rPr>
          <w:rFonts w:ascii="Arial" w:hAnsi="Arial" w:cs="Arial"/>
          <w:b/>
        </w:rPr>
        <w:t xml:space="preserve"> </w:t>
      </w:r>
      <w:r w:rsidRPr="00933363">
        <w:rPr>
          <w:rFonts w:ascii="Arial" w:hAnsi="Arial" w:cs="Arial"/>
          <w:b/>
        </w:rPr>
        <w:t>A.</w:t>
      </w:r>
      <w:r>
        <w:rPr>
          <w:rFonts w:ascii="Arial" w:hAnsi="Arial" w:cs="Arial"/>
          <w:b/>
        </w:rPr>
        <w:t xml:space="preserve"> </w:t>
      </w:r>
      <w:r w:rsidRPr="00933363">
        <w:rPr>
          <w:rFonts w:ascii="Arial" w:hAnsi="Arial" w:cs="Arial"/>
          <w:b/>
        </w:rPr>
        <w:t>1 Priorita 1</w:t>
      </w:r>
      <w:r>
        <w:rPr>
          <w:rFonts w:ascii="Arial" w:hAnsi="Arial" w:cs="Arial"/>
          <w:b/>
        </w:rPr>
        <w:t xml:space="preserve">, Specifický cíl 1.1 </w:t>
      </w:r>
    </w:p>
    <w:p w:rsidR="00251352" w:rsidRDefault="00251352" w:rsidP="005747BD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Rada žádá návazně na 2. zásadní připomínku na vhodné místo do textu programového dokumentu u specifického cíle 1.1</w:t>
      </w:r>
      <w:r w:rsidR="00A51874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případně do Přílohy 1 </w:t>
      </w:r>
      <w:r w:rsidRPr="00251352">
        <w:rPr>
          <w:rFonts w:ascii="Arial" w:hAnsi="Arial" w:cs="Arial"/>
        </w:rPr>
        <w:t>doplnit text popisující, jakým způs</w:t>
      </w:r>
      <w:r>
        <w:rPr>
          <w:rFonts w:ascii="Arial" w:hAnsi="Arial" w:cs="Arial"/>
        </w:rPr>
        <w:t>obem zabrání MPO</w:t>
      </w:r>
      <w:r w:rsidRPr="00251352">
        <w:rPr>
          <w:rFonts w:ascii="Arial" w:hAnsi="Arial" w:cs="Arial"/>
        </w:rPr>
        <w:t xml:space="preserve"> překryvům OP TAK a </w:t>
      </w:r>
      <w:r>
        <w:rPr>
          <w:rFonts w:ascii="Arial" w:hAnsi="Arial" w:cs="Arial"/>
        </w:rPr>
        <w:t xml:space="preserve">aktivit v rámci programu </w:t>
      </w:r>
      <w:proofErr w:type="spellStart"/>
      <w:r>
        <w:rPr>
          <w:rFonts w:ascii="Arial" w:hAnsi="Arial" w:cs="Arial"/>
        </w:rPr>
        <w:t>The</w:t>
      </w:r>
      <w:proofErr w:type="spellEnd"/>
      <w:r>
        <w:rPr>
          <w:rFonts w:ascii="Arial" w:hAnsi="Arial" w:cs="Arial"/>
        </w:rPr>
        <w:t xml:space="preserve"> Country </w:t>
      </w:r>
      <w:proofErr w:type="spellStart"/>
      <w:r>
        <w:rPr>
          <w:rFonts w:ascii="Arial" w:hAnsi="Arial" w:cs="Arial"/>
        </w:rPr>
        <w:t>for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the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Future</w:t>
      </w:r>
      <w:proofErr w:type="spellEnd"/>
      <w:r w:rsidR="001370C3">
        <w:rPr>
          <w:rFonts w:ascii="Arial" w:hAnsi="Arial" w:cs="Arial"/>
        </w:rPr>
        <w:t xml:space="preserve"> se zohledněním vazby na</w:t>
      </w:r>
      <w:r w:rsidR="00E03A2F">
        <w:rPr>
          <w:rFonts w:ascii="Arial" w:hAnsi="Arial" w:cs="Arial"/>
        </w:rPr>
        <w:t xml:space="preserve"> NPO, a obecně u podpor </w:t>
      </w:r>
      <w:proofErr w:type="spellStart"/>
      <w:r w:rsidR="00E03A2F">
        <w:rPr>
          <w:rFonts w:ascii="Arial" w:hAnsi="Arial" w:cs="Arial"/>
        </w:rPr>
        <w:t>VaVaI</w:t>
      </w:r>
      <w:proofErr w:type="spellEnd"/>
      <w:r w:rsidR="00E03A2F">
        <w:rPr>
          <w:rFonts w:ascii="Arial" w:hAnsi="Arial" w:cs="Arial"/>
        </w:rPr>
        <w:t xml:space="preserve"> probíhajících mimo OP TAK i z národních zdrojů. </w:t>
      </w:r>
      <w:r w:rsidR="005747BD">
        <w:rPr>
          <w:rFonts w:ascii="Arial" w:hAnsi="Arial" w:cs="Arial"/>
        </w:rPr>
        <w:t xml:space="preserve">Rada dále </w:t>
      </w:r>
      <w:r w:rsidR="005747BD" w:rsidRPr="005747BD">
        <w:rPr>
          <w:rFonts w:ascii="Arial" w:hAnsi="Arial" w:cs="Arial"/>
        </w:rPr>
        <w:t xml:space="preserve">žádá MPO o zvážení posílení alokace </w:t>
      </w:r>
      <w:r w:rsidR="00F50C7E">
        <w:rPr>
          <w:rFonts w:ascii="Arial" w:hAnsi="Arial" w:cs="Arial"/>
        </w:rPr>
        <w:t xml:space="preserve">prostředků </w:t>
      </w:r>
      <w:r w:rsidR="005747BD" w:rsidRPr="005747BD">
        <w:rPr>
          <w:rFonts w:ascii="Arial" w:hAnsi="Arial" w:cs="Arial"/>
        </w:rPr>
        <w:t>na aktivity financované z výzkumu v</w:t>
      </w:r>
      <w:r w:rsidR="00F50C7E">
        <w:rPr>
          <w:rFonts w:ascii="Arial" w:hAnsi="Arial" w:cs="Arial"/>
        </w:rPr>
        <w:t> </w:t>
      </w:r>
      <w:r w:rsidR="005747BD" w:rsidRPr="005747BD">
        <w:rPr>
          <w:rFonts w:ascii="Arial" w:hAnsi="Arial" w:cs="Arial"/>
        </w:rPr>
        <w:t>režimu zákona č. 130/2002 Sb., o podpoře výzkumu, experimentálního vývoje a</w:t>
      </w:r>
      <w:r w:rsidR="00F50C7E">
        <w:rPr>
          <w:rFonts w:ascii="Arial" w:hAnsi="Arial" w:cs="Arial"/>
        </w:rPr>
        <w:t> </w:t>
      </w:r>
      <w:r w:rsidR="005747BD" w:rsidRPr="005747BD">
        <w:rPr>
          <w:rFonts w:ascii="Arial" w:hAnsi="Arial" w:cs="Arial"/>
        </w:rPr>
        <w:t>inovací z veřejných prostředků a o změně některých souvisejících zákonů, ve znění pozdějších předpisů.</w:t>
      </w:r>
    </w:p>
    <w:p w:rsidR="00251352" w:rsidRDefault="00251352" w:rsidP="00251352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Zdůvodnění:</w:t>
      </w:r>
    </w:p>
    <w:p w:rsidR="00251352" w:rsidRPr="00251352" w:rsidRDefault="00E03A2F" w:rsidP="00251352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</w:rPr>
      </w:pPr>
      <w:r w:rsidRPr="00E03A2F">
        <w:rPr>
          <w:rFonts w:ascii="Arial" w:hAnsi="Arial" w:cs="Arial"/>
        </w:rPr>
        <w:t xml:space="preserve">Podpora </w:t>
      </w:r>
      <w:proofErr w:type="spellStart"/>
      <w:r w:rsidRPr="00E03A2F">
        <w:rPr>
          <w:rFonts w:ascii="Arial" w:hAnsi="Arial" w:cs="Arial"/>
        </w:rPr>
        <w:t>VaVaI</w:t>
      </w:r>
      <w:proofErr w:type="spellEnd"/>
      <w:r w:rsidRPr="00E03A2F">
        <w:rPr>
          <w:rFonts w:ascii="Arial" w:hAnsi="Arial" w:cs="Arial"/>
        </w:rPr>
        <w:t xml:space="preserve"> bude probíhat mimo OP TAK i z národních zdrojů. Je již jasné, ve</w:t>
      </w:r>
      <w:r>
        <w:rPr>
          <w:rFonts w:ascii="Arial" w:hAnsi="Arial" w:cs="Arial"/>
        </w:rPr>
        <w:t> </w:t>
      </w:r>
      <w:r w:rsidRPr="00E03A2F">
        <w:rPr>
          <w:rFonts w:ascii="Arial" w:hAnsi="Arial" w:cs="Arial"/>
        </w:rPr>
        <w:t>kterých oblastech se budou tyto podpory doplňovat, případně dublovat?</w:t>
      </w:r>
      <w:r>
        <w:rPr>
          <w:rFonts w:ascii="Arial" w:hAnsi="Arial" w:cs="Arial"/>
        </w:rPr>
        <w:t xml:space="preserve"> Příkladem je program </w:t>
      </w:r>
      <w:proofErr w:type="spellStart"/>
      <w:r w:rsidR="00A62CEE">
        <w:rPr>
          <w:rFonts w:ascii="Arial" w:hAnsi="Arial" w:cs="Arial"/>
        </w:rPr>
        <w:t>The</w:t>
      </w:r>
      <w:proofErr w:type="spellEnd"/>
      <w:r w:rsidR="00A62CEE">
        <w:rPr>
          <w:rFonts w:ascii="Arial" w:hAnsi="Arial" w:cs="Arial"/>
        </w:rPr>
        <w:t xml:space="preserve"> Country </w:t>
      </w:r>
      <w:proofErr w:type="spellStart"/>
      <w:r w:rsidR="00A62CEE">
        <w:rPr>
          <w:rFonts w:ascii="Arial" w:hAnsi="Arial" w:cs="Arial"/>
        </w:rPr>
        <w:t>for</w:t>
      </w:r>
      <w:proofErr w:type="spellEnd"/>
      <w:r w:rsidR="00A62CEE">
        <w:rPr>
          <w:rFonts w:ascii="Arial" w:hAnsi="Arial" w:cs="Arial"/>
        </w:rPr>
        <w:t xml:space="preserve"> </w:t>
      </w:r>
      <w:proofErr w:type="spellStart"/>
      <w:r w:rsidR="00A62CEE">
        <w:rPr>
          <w:rFonts w:ascii="Arial" w:hAnsi="Arial" w:cs="Arial"/>
        </w:rPr>
        <w:t>the</w:t>
      </w:r>
      <w:proofErr w:type="spellEnd"/>
      <w:r w:rsidR="00A62CEE">
        <w:rPr>
          <w:rFonts w:ascii="Arial" w:hAnsi="Arial" w:cs="Arial"/>
        </w:rPr>
        <w:t xml:space="preserve"> </w:t>
      </w:r>
      <w:proofErr w:type="spellStart"/>
      <w:r w:rsidR="00A62CEE">
        <w:rPr>
          <w:rFonts w:ascii="Arial" w:hAnsi="Arial" w:cs="Arial"/>
        </w:rPr>
        <w:t>Future</w:t>
      </w:r>
      <w:proofErr w:type="spellEnd"/>
      <w:r>
        <w:rPr>
          <w:rFonts w:ascii="Arial" w:hAnsi="Arial" w:cs="Arial"/>
        </w:rPr>
        <w:t>, který</w:t>
      </w:r>
      <w:r w:rsidR="00A62CEE">
        <w:rPr>
          <w:rFonts w:ascii="Arial" w:hAnsi="Arial" w:cs="Arial"/>
        </w:rPr>
        <w:t xml:space="preserve"> není operačním programem, přesto jsou v něm navrženy</w:t>
      </w:r>
      <w:r w:rsidR="00251352" w:rsidRPr="00251352">
        <w:rPr>
          <w:rFonts w:ascii="Arial" w:hAnsi="Arial" w:cs="Arial"/>
        </w:rPr>
        <w:t xml:space="preserve"> </w:t>
      </w:r>
      <w:r w:rsidR="00A62CEE">
        <w:rPr>
          <w:rFonts w:ascii="Arial" w:hAnsi="Arial" w:cs="Arial"/>
        </w:rPr>
        <w:t xml:space="preserve">k podpoře </w:t>
      </w:r>
      <w:r w:rsidR="00251352" w:rsidRPr="00251352">
        <w:rPr>
          <w:rFonts w:ascii="Arial" w:hAnsi="Arial" w:cs="Arial"/>
        </w:rPr>
        <w:t>obdobné aktivity v oblasti aplikovaného výzkumu</w:t>
      </w:r>
      <w:r w:rsidR="005E4607">
        <w:rPr>
          <w:rFonts w:ascii="Arial" w:hAnsi="Arial" w:cs="Arial"/>
        </w:rPr>
        <w:t xml:space="preserve"> </w:t>
      </w:r>
      <w:r w:rsidR="00A51874">
        <w:rPr>
          <w:rFonts w:ascii="Arial" w:hAnsi="Arial" w:cs="Arial"/>
        </w:rPr>
        <w:t xml:space="preserve">jako </w:t>
      </w:r>
      <w:r w:rsidR="00251352" w:rsidRPr="00251352">
        <w:rPr>
          <w:rFonts w:ascii="Arial" w:hAnsi="Arial" w:cs="Arial"/>
        </w:rPr>
        <w:t>u</w:t>
      </w:r>
      <w:r w:rsidR="00D23214">
        <w:rPr>
          <w:rFonts w:ascii="Arial" w:hAnsi="Arial" w:cs="Arial"/>
        </w:rPr>
        <w:t> </w:t>
      </w:r>
      <w:r w:rsidR="00251352" w:rsidRPr="00251352">
        <w:rPr>
          <w:rFonts w:ascii="Arial" w:hAnsi="Arial" w:cs="Arial"/>
        </w:rPr>
        <w:t>Priority 1 „Posilování výkonnosti podniků v oblasti výzkumu, vývoje a inovací a jejich digitální transformace“, specifického cíle 1.1 „Rozvoj a posílení výzkumných a</w:t>
      </w:r>
      <w:r w:rsidR="00D23214">
        <w:rPr>
          <w:rFonts w:ascii="Arial" w:hAnsi="Arial" w:cs="Arial"/>
        </w:rPr>
        <w:t> </w:t>
      </w:r>
      <w:r w:rsidR="00251352" w:rsidRPr="00251352">
        <w:rPr>
          <w:rFonts w:ascii="Arial" w:hAnsi="Arial" w:cs="Arial"/>
        </w:rPr>
        <w:t>inovačních kapacit a zavádění pokročilých technologií“ OP TAK a u komponenty 5.2</w:t>
      </w:r>
      <w:r w:rsidR="00D23214">
        <w:rPr>
          <w:rFonts w:ascii="Arial" w:hAnsi="Arial" w:cs="Arial"/>
        </w:rPr>
        <w:t> </w:t>
      </w:r>
      <w:r w:rsidR="00251352" w:rsidRPr="00251352">
        <w:rPr>
          <w:rFonts w:ascii="Arial" w:hAnsi="Arial" w:cs="Arial"/>
        </w:rPr>
        <w:t xml:space="preserve">„Podpora výzkumu a vývoje v podnicích a zavádění inovací do podnikové praxe“ NPO. V této souvislosti </w:t>
      </w:r>
      <w:r w:rsidR="005E4607">
        <w:rPr>
          <w:rFonts w:ascii="Arial" w:hAnsi="Arial" w:cs="Arial"/>
        </w:rPr>
        <w:t xml:space="preserve">rovněž </w:t>
      </w:r>
      <w:r w:rsidR="00251352" w:rsidRPr="00251352">
        <w:rPr>
          <w:rFonts w:ascii="Arial" w:hAnsi="Arial" w:cs="Arial"/>
        </w:rPr>
        <w:t>roste riziko duplicitního financování a nedostatečné komplementarity programů. Příkladem je podprogram 3 „Inovace do praxe“ (</w:t>
      </w:r>
      <w:proofErr w:type="spellStart"/>
      <w:r w:rsidR="00251352" w:rsidRPr="00251352">
        <w:rPr>
          <w:rFonts w:ascii="Arial" w:hAnsi="Arial" w:cs="Arial"/>
        </w:rPr>
        <w:t>The</w:t>
      </w:r>
      <w:proofErr w:type="spellEnd"/>
      <w:r w:rsidR="00251352" w:rsidRPr="00251352">
        <w:rPr>
          <w:rFonts w:ascii="Arial" w:hAnsi="Arial" w:cs="Arial"/>
        </w:rPr>
        <w:t xml:space="preserve"> Country </w:t>
      </w:r>
      <w:proofErr w:type="spellStart"/>
      <w:r w:rsidR="00251352" w:rsidRPr="00251352">
        <w:rPr>
          <w:rFonts w:ascii="Arial" w:hAnsi="Arial" w:cs="Arial"/>
        </w:rPr>
        <w:t>for</w:t>
      </w:r>
      <w:proofErr w:type="spellEnd"/>
      <w:r w:rsidR="00251352" w:rsidRPr="00251352">
        <w:rPr>
          <w:rFonts w:ascii="Arial" w:hAnsi="Arial" w:cs="Arial"/>
        </w:rPr>
        <w:t xml:space="preserve"> </w:t>
      </w:r>
      <w:proofErr w:type="spellStart"/>
      <w:r w:rsidR="00251352" w:rsidRPr="00251352">
        <w:rPr>
          <w:rFonts w:ascii="Arial" w:hAnsi="Arial" w:cs="Arial"/>
        </w:rPr>
        <w:t>the</w:t>
      </w:r>
      <w:proofErr w:type="spellEnd"/>
      <w:r w:rsidR="00251352" w:rsidRPr="00251352">
        <w:rPr>
          <w:rFonts w:ascii="Arial" w:hAnsi="Arial" w:cs="Arial"/>
        </w:rPr>
        <w:t xml:space="preserve"> </w:t>
      </w:r>
      <w:proofErr w:type="spellStart"/>
      <w:r w:rsidR="00251352" w:rsidRPr="00251352">
        <w:rPr>
          <w:rFonts w:ascii="Arial" w:hAnsi="Arial" w:cs="Arial"/>
        </w:rPr>
        <w:t>Future</w:t>
      </w:r>
      <w:proofErr w:type="spellEnd"/>
      <w:r w:rsidR="00251352" w:rsidRPr="00251352">
        <w:rPr>
          <w:rFonts w:ascii="Arial" w:hAnsi="Arial" w:cs="Arial"/>
        </w:rPr>
        <w:t xml:space="preserve">) </w:t>
      </w:r>
      <w:proofErr w:type="spellStart"/>
      <w:r w:rsidR="00251352" w:rsidRPr="00251352">
        <w:rPr>
          <w:rFonts w:ascii="Arial" w:hAnsi="Arial" w:cs="Arial"/>
        </w:rPr>
        <w:t>vs</w:t>
      </w:r>
      <w:proofErr w:type="spellEnd"/>
      <w:r w:rsidR="00251352" w:rsidRPr="00251352">
        <w:rPr>
          <w:rFonts w:ascii="Arial" w:hAnsi="Arial" w:cs="Arial"/>
        </w:rPr>
        <w:t xml:space="preserve"> aktivita „Zavádění výsledků </w:t>
      </w:r>
      <w:proofErr w:type="spellStart"/>
      <w:r w:rsidR="00251352" w:rsidRPr="00251352">
        <w:rPr>
          <w:rFonts w:ascii="Arial" w:hAnsi="Arial" w:cs="Arial"/>
        </w:rPr>
        <w:t>VaV</w:t>
      </w:r>
      <w:proofErr w:type="spellEnd"/>
      <w:r w:rsidR="00251352" w:rsidRPr="00251352">
        <w:rPr>
          <w:rFonts w:ascii="Arial" w:hAnsi="Arial" w:cs="Arial"/>
        </w:rPr>
        <w:t xml:space="preserve"> ve formě inovací do</w:t>
      </w:r>
      <w:r w:rsidR="00D23214">
        <w:rPr>
          <w:rFonts w:ascii="Arial" w:hAnsi="Arial" w:cs="Arial"/>
        </w:rPr>
        <w:t> </w:t>
      </w:r>
      <w:r w:rsidR="00251352" w:rsidRPr="00251352">
        <w:rPr>
          <w:rFonts w:ascii="Arial" w:hAnsi="Arial" w:cs="Arial"/>
        </w:rPr>
        <w:t xml:space="preserve">podnikové praxe (OP TAK) </w:t>
      </w:r>
      <w:proofErr w:type="spellStart"/>
      <w:r w:rsidR="00251352" w:rsidRPr="00251352">
        <w:rPr>
          <w:rFonts w:ascii="Arial" w:hAnsi="Arial" w:cs="Arial"/>
        </w:rPr>
        <w:t>vs</w:t>
      </w:r>
      <w:proofErr w:type="spellEnd"/>
      <w:r w:rsidR="00251352" w:rsidRPr="00251352">
        <w:rPr>
          <w:rFonts w:ascii="Arial" w:hAnsi="Arial" w:cs="Arial"/>
        </w:rPr>
        <w:t xml:space="preserve"> komponenta 5.2 „Podpora </w:t>
      </w:r>
      <w:proofErr w:type="spellStart"/>
      <w:r w:rsidR="00251352" w:rsidRPr="00251352">
        <w:rPr>
          <w:rFonts w:ascii="Arial" w:hAnsi="Arial" w:cs="Arial"/>
        </w:rPr>
        <w:t>VaV</w:t>
      </w:r>
      <w:proofErr w:type="spellEnd"/>
      <w:r w:rsidR="00251352" w:rsidRPr="00251352">
        <w:rPr>
          <w:rFonts w:ascii="Arial" w:hAnsi="Arial" w:cs="Arial"/>
        </w:rPr>
        <w:t xml:space="preserve"> v podnicích a</w:t>
      </w:r>
      <w:r w:rsidR="00D23214">
        <w:rPr>
          <w:rFonts w:ascii="Arial" w:hAnsi="Arial" w:cs="Arial"/>
        </w:rPr>
        <w:t> </w:t>
      </w:r>
      <w:r w:rsidR="00251352" w:rsidRPr="00251352">
        <w:rPr>
          <w:rFonts w:ascii="Arial" w:hAnsi="Arial" w:cs="Arial"/>
        </w:rPr>
        <w:t xml:space="preserve">zavádění inovací do podnikové praxe“. </w:t>
      </w:r>
    </w:p>
    <w:p w:rsidR="00A0521C" w:rsidRPr="001C22B3" w:rsidRDefault="00A0521C" w:rsidP="001C22B3">
      <w:pPr>
        <w:pStyle w:val="Odstavecseseznamem"/>
        <w:numPr>
          <w:ilvl w:val="0"/>
          <w:numId w:val="26"/>
        </w:numPr>
        <w:autoSpaceDE w:val="0"/>
        <w:autoSpaceDN w:val="0"/>
        <w:adjustRightInd w:val="0"/>
        <w:spacing w:after="120"/>
        <w:jc w:val="both"/>
        <w:rPr>
          <w:rFonts w:ascii="Arial" w:hAnsi="Arial" w:cs="Arial"/>
          <w:b/>
        </w:rPr>
      </w:pPr>
      <w:r w:rsidRPr="00062FA0">
        <w:rPr>
          <w:rFonts w:ascii="Arial" w:hAnsi="Arial" w:cs="Arial"/>
          <w:b/>
        </w:rPr>
        <w:t>Zásadní připomínka</w:t>
      </w:r>
    </w:p>
    <w:p w:rsidR="008B0D06" w:rsidRDefault="00C94F66" w:rsidP="00ED3CD3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b/>
        </w:rPr>
      </w:pPr>
      <w:r w:rsidRPr="00C94F66">
        <w:rPr>
          <w:rFonts w:ascii="Arial" w:hAnsi="Arial" w:cs="Arial"/>
          <w:b/>
        </w:rPr>
        <w:t>K </w:t>
      </w:r>
      <w:proofErr w:type="gramStart"/>
      <w:r w:rsidRPr="00C94F66">
        <w:rPr>
          <w:rFonts w:ascii="Arial" w:hAnsi="Arial" w:cs="Arial"/>
          <w:b/>
        </w:rPr>
        <w:t>části 2.A.</w:t>
      </w:r>
      <w:proofErr w:type="gramEnd"/>
      <w:r w:rsidRPr="00C94F66">
        <w:rPr>
          <w:rFonts w:ascii="Arial" w:hAnsi="Arial" w:cs="Arial"/>
          <w:b/>
        </w:rPr>
        <w:t>1.1.1 Intervence fondů</w:t>
      </w:r>
    </w:p>
    <w:p w:rsidR="00362CC5" w:rsidRDefault="00C94F66" w:rsidP="00ED3CD3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Rada žádá v textu odstavce u aktivity „</w:t>
      </w:r>
      <w:r w:rsidRPr="00C94F66">
        <w:rPr>
          <w:rFonts w:ascii="Arial" w:hAnsi="Arial" w:cs="Arial"/>
        </w:rPr>
        <w:t xml:space="preserve">Realizace podnikového </w:t>
      </w:r>
      <w:proofErr w:type="spellStart"/>
      <w:r w:rsidRPr="00C94F66">
        <w:rPr>
          <w:rFonts w:ascii="Arial" w:hAnsi="Arial" w:cs="Arial"/>
        </w:rPr>
        <w:t>VaI</w:t>
      </w:r>
      <w:proofErr w:type="spellEnd"/>
      <w:r w:rsidRPr="00C94F66">
        <w:rPr>
          <w:rFonts w:ascii="Arial" w:hAnsi="Arial" w:cs="Arial"/>
        </w:rPr>
        <w:t>, zejména ve</w:t>
      </w:r>
      <w:r w:rsidR="008B3784">
        <w:rPr>
          <w:rFonts w:ascii="Arial" w:hAnsi="Arial" w:cs="Arial"/>
        </w:rPr>
        <w:t> </w:t>
      </w:r>
      <w:r w:rsidRPr="00C94F66">
        <w:rPr>
          <w:rFonts w:ascii="Arial" w:hAnsi="Arial" w:cs="Arial"/>
        </w:rPr>
        <w:t>spol</w:t>
      </w:r>
      <w:r>
        <w:rPr>
          <w:rFonts w:ascii="Arial" w:hAnsi="Arial" w:cs="Arial"/>
        </w:rPr>
        <w:t xml:space="preserve">upráci s VO - podle priorit RIS3“ ve větě „Prioritou je rovněž posílení podnikového </w:t>
      </w:r>
      <w:proofErr w:type="spellStart"/>
      <w:r>
        <w:rPr>
          <w:rFonts w:ascii="Arial" w:hAnsi="Arial" w:cs="Arial"/>
        </w:rPr>
        <w:t>VaV</w:t>
      </w:r>
      <w:proofErr w:type="spellEnd"/>
      <w:r>
        <w:rPr>
          <w:rFonts w:ascii="Arial" w:hAnsi="Arial" w:cs="Arial"/>
        </w:rPr>
        <w:t>…</w:t>
      </w:r>
      <w:r w:rsidR="0036476D">
        <w:rPr>
          <w:rFonts w:ascii="Arial" w:hAnsi="Arial" w:cs="Arial"/>
        </w:rPr>
        <w:t>(nanotechnologie, …, kosmické aktivity apod.).“ doplnit do výčtu v závorce za</w:t>
      </w:r>
      <w:r w:rsidR="00892A78">
        <w:rPr>
          <w:rFonts w:ascii="Arial" w:hAnsi="Arial" w:cs="Arial"/>
        </w:rPr>
        <w:t> </w:t>
      </w:r>
      <w:r w:rsidR="0036476D">
        <w:rPr>
          <w:rFonts w:ascii="Arial" w:hAnsi="Arial" w:cs="Arial"/>
        </w:rPr>
        <w:t>kosmické aktivity „</w:t>
      </w:r>
      <w:r w:rsidR="0036476D" w:rsidRPr="0036476D">
        <w:rPr>
          <w:rFonts w:ascii="Arial" w:hAnsi="Arial" w:cs="Arial"/>
          <w:i/>
          <w:u w:val="single"/>
        </w:rPr>
        <w:t>a kvantové technologie</w:t>
      </w:r>
      <w:r w:rsidR="0036476D">
        <w:rPr>
          <w:rFonts w:ascii="Arial" w:hAnsi="Arial" w:cs="Arial"/>
        </w:rPr>
        <w:t>“. Věta bude nově znít „Prioritou…(nanotechnologie, …, kosmické aktivity a kvantové technologie apod.).“.</w:t>
      </w:r>
    </w:p>
    <w:p w:rsidR="00362CC5" w:rsidRDefault="00362CC5" w:rsidP="00ED3CD3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Rada žádá obdobně v textu odstavce u aktivity „</w:t>
      </w:r>
      <w:r w:rsidRPr="00362CC5">
        <w:rPr>
          <w:rFonts w:ascii="Arial" w:hAnsi="Arial" w:cs="Arial"/>
        </w:rPr>
        <w:t xml:space="preserve">Budování a rozvoj infrastruktury pro </w:t>
      </w:r>
      <w:proofErr w:type="spellStart"/>
      <w:r w:rsidRPr="00362CC5">
        <w:rPr>
          <w:rFonts w:ascii="Arial" w:hAnsi="Arial" w:cs="Arial"/>
        </w:rPr>
        <w:t>VaI</w:t>
      </w:r>
      <w:proofErr w:type="spellEnd"/>
      <w:r w:rsidRPr="00362CC5">
        <w:rPr>
          <w:rFonts w:ascii="Arial" w:hAnsi="Arial" w:cs="Arial"/>
        </w:rPr>
        <w:t>, testování a ověřování technologií v podnikatelském sektoru</w:t>
      </w:r>
      <w:r>
        <w:rPr>
          <w:rFonts w:ascii="Arial" w:hAnsi="Arial" w:cs="Arial"/>
        </w:rPr>
        <w:t>“ ve větě „Záměrem je…(např. ICT,…a nanotechnologie apod.).“ doplnit v závorce „</w:t>
      </w:r>
      <w:r w:rsidRPr="00362CC5">
        <w:rPr>
          <w:rFonts w:ascii="Arial" w:hAnsi="Arial" w:cs="Arial"/>
          <w:i/>
          <w:u w:val="single"/>
        </w:rPr>
        <w:t xml:space="preserve">a kvantové </w:t>
      </w:r>
      <w:r w:rsidRPr="00362CC5">
        <w:rPr>
          <w:rFonts w:ascii="Arial" w:hAnsi="Arial" w:cs="Arial"/>
          <w:i/>
          <w:u w:val="single"/>
        </w:rPr>
        <w:lastRenderedPageBreak/>
        <w:t>technologie</w:t>
      </w:r>
      <w:r>
        <w:rPr>
          <w:rFonts w:ascii="Arial" w:hAnsi="Arial" w:cs="Arial"/>
        </w:rPr>
        <w:t>“. Věta bude nově znít „Záměrem…(např. ICT,… nanotechnologie a</w:t>
      </w:r>
      <w:r w:rsidR="009D2D79">
        <w:rPr>
          <w:rFonts w:ascii="Arial" w:hAnsi="Arial" w:cs="Arial"/>
        </w:rPr>
        <w:t> </w:t>
      </w:r>
      <w:r>
        <w:rPr>
          <w:rFonts w:ascii="Arial" w:hAnsi="Arial" w:cs="Arial"/>
        </w:rPr>
        <w:t>kvantové technologie apod.).“.</w:t>
      </w:r>
    </w:p>
    <w:p w:rsidR="00C11A9B" w:rsidRDefault="00C11A9B" w:rsidP="00C11A9B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Zdůvodnění:</w:t>
      </w:r>
    </w:p>
    <w:p w:rsidR="00C11A9B" w:rsidRDefault="00C11A9B" w:rsidP="00C11A9B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Kvantové technologie jsou téma, na které EU otvírá největší projekty.</w:t>
      </w:r>
    </w:p>
    <w:p w:rsidR="00C11A9B" w:rsidRDefault="00C11A9B" w:rsidP="00ED3CD3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Rada dále oceňuje, že se jedná o podporu projektů průmyslového výzkumu a experimentálního vývoje, jejichž hlavním cílem </w:t>
      </w:r>
      <w:r w:rsidRPr="0036476D">
        <w:rPr>
          <w:rFonts w:ascii="Arial" w:hAnsi="Arial" w:cs="Arial"/>
          <w:b/>
          <w:i/>
        </w:rPr>
        <w:t>je tvorba nových znalostí</w:t>
      </w:r>
      <w:r>
        <w:rPr>
          <w:rFonts w:ascii="Arial" w:hAnsi="Arial" w:cs="Arial"/>
        </w:rPr>
        <w:t xml:space="preserve">… Je velmi rozumné nejen vyrábět výsledky v podobě produktů, které musí jít rovnou na trh, ale i tvorba znalostí, které jsou potřeba pro vývoj. </w:t>
      </w:r>
    </w:p>
    <w:p w:rsidR="001722B0" w:rsidRDefault="001722B0" w:rsidP="001722B0">
      <w:pPr>
        <w:pStyle w:val="Odstavecseseznamem"/>
        <w:numPr>
          <w:ilvl w:val="0"/>
          <w:numId w:val="26"/>
        </w:numPr>
        <w:autoSpaceDE w:val="0"/>
        <w:autoSpaceDN w:val="0"/>
        <w:adjustRightInd w:val="0"/>
        <w:spacing w:after="120"/>
        <w:jc w:val="both"/>
        <w:rPr>
          <w:rFonts w:ascii="Arial" w:hAnsi="Arial" w:cs="Arial"/>
          <w:b/>
        </w:rPr>
      </w:pPr>
      <w:r w:rsidRPr="001722B0">
        <w:rPr>
          <w:rFonts w:ascii="Arial" w:hAnsi="Arial" w:cs="Arial"/>
          <w:b/>
        </w:rPr>
        <w:t>Zásadní připomínka</w:t>
      </w:r>
    </w:p>
    <w:p w:rsidR="009224F3" w:rsidRPr="009224F3" w:rsidRDefault="009224F3" w:rsidP="009224F3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K části 1. Strategie programu</w:t>
      </w:r>
    </w:p>
    <w:p w:rsidR="00407D5A" w:rsidRDefault="002D6D62" w:rsidP="001722B0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R</w:t>
      </w:r>
      <w:r w:rsidR="00E93E53">
        <w:rPr>
          <w:rFonts w:ascii="Arial" w:hAnsi="Arial" w:cs="Arial"/>
        </w:rPr>
        <w:t xml:space="preserve">ada </w:t>
      </w:r>
      <w:r>
        <w:rPr>
          <w:rFonts w:ascii="Arial" w:hAnsi="Arial" w:cs="Arial"/>
        </w:rPr>
        <w:t xml:space="preserve">žádá o doplnění společné vize či společného cíle </w:t>
      </w:r>
      <w:r w:rsidR="00407D5A">
        <w:rPr>
          <w:rFonts w:ascii="Arial" w:hAnsi="Arial" w:cs="Arial"/>
        </w:rPr>
        <w:t xml:space="preserve">pro popisovanou širokou škálu intervencí, a doplnění odkazu na Inovační strategii ČR 2019-2030, Národní RIS3 strategii a další relevantní strategie (viz zdůvodnění níže). </w:t>
      </w:r>
      <w:r w:rsidR="00E93E53">
        <w:rPr>
          <w:rFonts w:ascii="Arial" w:hAnsi="Arial" w:cs="Arial"/>
        </w:rPr>
        <w:t xml:space="preserve">Rada dále žádá </w:t>
      </w:r>
      <w:r w:rsidR="00C5658B">
        <w:rPr>
          <w:rFonts w:ascii="Arial" w:hAnsi="Arial" w:cs="Arial"/>
        </w:rPr>
        <w:t xml:space="preserve">v návazně na výše uvedené </w:t>
      </w:r>
      <w:r w:rsidR="00E93E53">
        <w:rPr>
          <w:rFonts w:ascii="Arial" w:hAnsi="Arial" w:cs="Arial"/>
        </w:rPr>
        <w:t xml:space="preserve">do úvodní části materiálu doplnit, jak OP TAK přispěje k záměrům uvedeným v NP </w:t>
      </w:r>
      <w:proofErr w:type="spellStart"/>
      <w:r w:rsidR="00E93E53">
        <w:rPr>
          <w:rFonts w:ascii="Arial" w:hAnsi="Arial" w:cs="Arial"/>
        </w:rPr>
        <w:t>VaVaI</w:t>
      </w:r>
      <w:proofErr w:type="spellEnd"/>
      <w:r w:rsidR="00E93E53">
        <w:rPr>
          <w:rFonts w:ascii="Arial" w:hAnsi="Arial" w:cs="Arial"/>
        </w:rPr>
        <w:t xml:space="preserve"> 2021+, totiž dosáhnout v roce 2030 investice do </w:t>
      </w:r>
      <w:proofErr w:type="spellStart"/>
      <w:r w:rsidR="00E93E53">
        <w:rPr>
          <w:rFonts w:ascii="Arial" w:hAnsi="Arial" w:cs="Arial"/>
        </w:rPr>
        <w:t>VaVaI</w:t>
      </w:r>
      <w:proofErr w:type="spellEnd"/>
      <w:r w:rsidR="00E93E53">
        <w:rPr>
          <w:rFonts w:ascii="Arial" w:hAnsi="Arial" w:cs="Arial"/>
        </w:rPr>
        <w:t xml:space="preserve"> z podnikatelských zdrojů na úrovni 2% HDP (viz tabulka 7.2 na str. 54 NP </w:t>
      </w:r>
      <w:proofErr w:type="spellStart"/>
      <w:r w:rsidR="00E93E53">
        <w:rPr>
          <w:rFonts w:ascii="Arial" w:hAnsi="Arial" w:cs="Arial"/>
        </w:rPr>
        <w:t>VaVaI</w:t>
      </w:r>
      <w:proofErr w:type="spellEnd"/>
      <w:r w:rsidR="00E93E53">
        <w:rPr>
          <w:rFonts w:ascii="Arial" w:hAnsi="Arial" w:cs="Arial"/>
        </w:rPr>
        <w:t xml:space="preserve"> 2021+).</w:t>
      </w:r>
    </w:p>
    <w:p w:rsidR="002D6D62" w:rsidRDefault="00AD3B75" w:rsidP="001722B0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Zdůvodnění:</w:t>
      </w:r>
    </w:p>
    <w:p w:rsidR="00AD3B75" w:rsidRPr="001722B0" w:rsidRDefault="00AF2281" w:rsidP="00AF2281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</w:rPr>
      </w:pPr>
      <w:r w:rsidRPr="00AF2281">
        <w:rPr>
          <w:rFonts w:ascii="Arial" w:hAnsi="Arial" w:cs="Arial"/>
        </w:rPr>
        <w:t xml:space="preserve">OP TAK zahrnuje širokou škálu intervencí, které  však postrádají společnou vizi či cíl. Jakého cíle má být dosaženo podporou z </w:t>
      </w:r>
      <w:proofErr w:type="gramStart"/>
      <w:r w:rsidRPr="00AF2281">
        <w:rPr>
          <w:rFonts w:ascii="Arial" w:hAnsi="Arial" w:cs="Arial"/>
        </w:rPr>
        <w:t>OP</w:t>
      </w:r>
      <w:proofErr w:type="gramEnd"/>
      <w:r w:rsidRPr="00AF2281">
        <w:rPr>
          <w:rFonts w:ascii="Arial" w:hAnsi="Arial" w:cs="Arial"/>
        </w:rPr>
        <w:t xml:space="preserve"> TAK? Z toho plyne jistá nedostatečnost orientace na harmonický rozvoj společnosti, případně dosažení nějakého cíle hospodářské strategie, </w:t>
      </w:r>
      <w:r>
        <w:rPr>
          <w:rFonts w:ascii="Arial" w:hAnsi="Arial" w:cs="Arial"/>
        </w:rPr>
        <w:t xml:space="preserve">jejíž principy schválila vláda. </w:t>
      </w:r>
      <w:r w:rsidRPr="00AF2281">
        <w:rPr>
          <w:rFonts w:ascii="Arial" w:hAnsi="Arial" w:cs="Arial"/>
        </w:rPr>
        <w:t>V úvodu rovněž není žádný odkaz/zmínka o Inovační strategii ČR 2019-2030, ani o RIS3 strategii, žádná deklarace dosahování evropských cílů, není zde zmínka o nové evropské průmyslové strategii, digitální strategii EU, zato je v úvodu popsána Strategie EU pro Podunají.</w:t>
      </w:r>
    </w:p>
    <w:p w:rsidR="007F19D7" w:rsidRDefault="007F19D7" w:rsidP="007A645B">
      <w:pPr>
        <w:pStyle w:val="Odstavecseseznamem"/>
        <w:numPr>
          <w:ilvl w:val="0"/>
          <w:numId w:val="26"/>
        </w:numPr>
        <w:autoSpaceDE w:val="0"/>
        <w:autoSpaceDN w:val="0"/>
        <w:adjustRightInd w:val="0"/>
        <w:spacing w:after="12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Zásadní připomínka</w:t>
      </w:r>
    </w:p>
    <w:p w:rsidR="007F19D7" w:rsidRDefault="007F19D7" w:rsidP="007F19D7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K části 1. Strategie programu</w:t>
      </w:r>
    </w:p>
    <w:p w:rsidR="007F19D7" w:rsidRDefault="007F19D7" w:rsidP="007F19D7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Rada žádá doplnit v úvodní části rozbor, </w:t>
      </w:r>
      <w:r w:rsidRPr="007F19D7">
        <w:rPr>
          <w:rFonts w:ascii="Arial" w:hAnsi="Arial" w:cs="Arial"/>
        </w:rPr>
        <w:t xml:space="preserve">jaký efekt měl například </w:t>
      </w:r>
      <w:r>
        <w:rPr>
          <w:rFonts w:ascii="Arial" w:hAnsi="Arial" w:cs="Arial"/>
        </w:rPr>
        <w:t xml:space="preserve">OP PIK pro segment MSP, případně podniky se střední tržní kapitalizací </w:t>
      </w:r>
      <w:r w:rsidRPr="007F19D7">
        <w:rPr>
          <w:rFonts w:ascii="Arial" w:hAnsi="Arial" w:cs="Arial"/>
        </w:rPr>
        <w:t xml:space="preserve">z hlediska využívání výsledků </w:t>
      </w:r>
      <w:proofErr w:type="spellStart"/>
      <w:r w:rsidRPr="007F19D7">
        <w:rPr>
          <w:rFonts w:ascii="Arial" w:hAnsi="Arial" w:cs="Arial"/>
        </w:rPr>
        <w:t>VaVaI</w:t>
      </w:r>
      <w:proofErr w:type="spellEnd"/>
      <w:r w:rsidRPr="007F19D7">
        <w:rPr>
          <w:rFonts w:ascii="Arial" w:hAnsi="Arial" w:cs="Arial"/>
        </w:rPr>
        <w:t>.</w:t>
      </w:r>
    </w:p>
    <w:p w:rsidR="007F19D7" w:rsidRDefault="007F19D7" w:rsidP="007F19D7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Zdůvodnění:</w:t>
      </w:r>
    </w:p>
    <w:p w:rsidR="007F19D7" w:rsidRPr="007F19D7" w:rsidRDefault="007F19D7" w:rsidP="007F19D7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</w:rPr>
      </w:pPr>
      <w:r w:rsidRPr="007F19D7">
        <w:rPr>
          <w:rFonts w:ascii="Arial" w:hAnsi="Arial" w:cs="Arial"/>
        </w:rPr>
        <w:t>Skupina, na kterou je primárně zacílená podpora</w:t>
      </w:r>
      <w:r w:rsidR="00C5382A">
        <w:rPr>
          <w:rFonts w:ascii="Arial" w:hAnsi="Arial" w:cs="Arial"/>
        </w:rPr>
        <w:t>,</w:t>
      </w:r>
      <w:r w:rsidRPr="007F19D7">
        <w:rPr>
          <w:rFonts w:ascii="Arial" w:hAnsi="Arial" w:cs="Arial"/>
        </w:rPr>
        <w:t xml:space="preserve"> jsou ve většině případů MSP, případně podniky se střední tržní kapitalizací.  V segmentu těchto firem se čím dál více rozevírají nůžky mezi relativně malým procentem firem inovativních a většinou firem zaostávajících.</w:t>
      </w:r>
    </w:p>
    <w:p w:rsidR="00054B23" w:rsidRDefault="00054B23" w:rsidP="007A645B">
      <w:pPr>
        <w:pStyle w:val="Odstavecseseznamem"/>
        <w:numPr>
          <w:ilvl w:val="0"/>
          <w:numId w:val="26"/>
        </w:numPr>
        <w:autoSpaceDE w:val="0"/>
        <w:autoSpaceDN w:val="0"/>
        <w:adjustRightInd w:val="0"/>
        <w:spacing w:after="12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Zásadní připomínka</w:t>
      </w:r>
    </w:p>
    <w:p w:rsidR="00054B23" w:rsidRDefault="00054B23" w:rsidP="00054B23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K části 2. Priority</w:t>
      </w:r>
    </w:p>
    <w:p w:rsidR="00054B23" w:rsidRDefault="00054B23" w:rsidP="00054B23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Rada žádá o doplnění </w:t>
      </w:r>
      <w:r w:rsidR="00B3568B">
        <w:rPr>
          <w:rFonts w:ascii="Arial" w:hAnsi="Arial" w:cs="Arial"/>
        </w:rPr>
        <w:t xml:space="preserve">vazby na obory </w:t>
      </w:r>
      <w:r w:rsidR="002D0869">
        <w:rPr>
          <w:rFonts w:ascii="Arial" w:hAnsi="Arial" w:cs="Arial"/>
        </w:rPr>
        <w:t>s nejvyšší přidanou hodnotou, případně na</w:t>
      </w:r>
      <w:r w:rsidR="00594215">
        <w:rPr>
          <w:rFonts w:ascii="Arial" w:hAnsi="Arial" w:cs="Arial"/>
        </w:rPr>
        <w:t> </w:t>
      </w:r>
      <w:r w:rsidR="002D0869">
        <w:rPr>
          <w:rFonts w:ascii="Arial" w:hAnsi="Arial" w:cs="Arial"/>
        </w:rPr>
        <w:t xml:space="preserve">obory </w:t>
      </w:r>
      <w:r w:rsidR="002D0869" w:rsidRPr="002D0869">
        <w:rPr>
          <w:rFonts w:ascii="Arial" w:hAnsi="Arial" w:cs="Arial"/>
        </w:rPr>
        <w:t>„rychloobrátkové“, tj. biotechnologie, farmacie, IT</w:t>
      </w:r>
      <w:r w:rsidR="002D0869">
        <w:rPr>
          <w:rFonts w:ascii="Arial" w:hAnsi="Arial" w:cs="Arial"/>
        </w:rPr>
        <w:t xml:space="preserve"> – tak, jak to plyne z domén specializace Národní RIS3 strategie.</w:t>
      </w:r>
    </w:p>
    <w:p w:rsidR="002D0869" w:rsidRDefault="002D0869" w:rsidP="00054B23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Zdůvodnění:</w:t>
      </w:r>
    </w:p>
    <w:p w:rsidR="002D0869" w:rsidRDefault="002D0869" w:rsidP="00054B23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V podpoře </w:t>
      </w:r>
      <w:r w:rsidR="000133E6">
        <w:rPr>
          <w:rFonts w:ascii="Arial" w:hAnsi="Arial" w:cs="Arial"/>
        </w:rPr>
        <w:t>výzkumu a inovací</w:t>
      </w:r>
      <w:r>
        <w:rPr>
          <w:rFonts w:ascii="Arial" w:hAnsi="Arial" w:cs="Arial"/>
        </w:rPr>
        <w:t xml:space="preserve"> není zřejmá orientace na tyto obory.</w:t>
      </w:r>
    </w:p>
    <w:p w:rsidR="004E7557" w:rsidRDefault="004E7557" w:rsidP="00054B23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</w:rPr>
      </w:pPr>
    </w:p>
    <w:p w:rsidR="004E7557" w:rsidRDefault="004E7557" w:rsidP="00054B23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</w:rPr>
      </w:pPr>
    </w:p>
    <w:p w:rsidR="00A63760" w:rsidRDefault="00A63760" w:rsidP="007A645B">
      <w:pPr>
        <w:pStyle w:val="Odstavecseseznamem"/>
        <w:numPr>
          <w:ilvl w:val="0"/>
          <w:numId w:val="26"/>
        </w:numPr>
        <w:autoSpaceDE w:val="0"/>
        <w:autoSpaceDN w:val="0"/>
        <w:adjustRightInd w:val="0"/>
        <w:spacing w:after="12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Připomínka</w:t>
      </w:r>
    </w:p>
    <w:p w:rsidR="003F0E23" w:rsidRDefault="00A63760" w:rsidP="00A63760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Rada doporučuje zvážit předložení OP TAK Komisi</w:t>
      </w:r>
      <w:r w:rsidRPr="00A63760">
        <w:rPr>
          <w:rFonts w:ascii="Arial" w:hAnsi="Arial" w:cs="Arial"/>
        </w:rPr>
        <w:t xml:space="preserve"> pro proble</w:t>
      </w:r>
      <w:r>
        <w:rPr>
          <w:rFonts w:ascii="Arial" w:hAnsi="Arial" w:cs="Arial"/>
        </w:rPr>
        <w:t xml:space="preserve">matiku klimatu, která </w:t>
      </w:r>
      <w:r w:rsidRPr="00A63760">
        <w:rPr>
          <w:rFonts w:ascii="Arial" w:hAnsi="Arial" w:cs="Arial"/>
        </w:rPr>
        <w:t>byla ustavena Radou na svém 347. zasedání dne 28. června 2019 jako svůj odborný a poradní orgán podle § 35 odst. 7 písm. b) zákona č. 130/2002 Sb.</w:t>
      </w:r>
      <w:r w:rsidR="00594215">
        <w:rPr>
          <w:rFonts w:ascii="Arial" w:hAnsi="Arial" w:cs="Arial"/>
        </w:rPr>
        <w:t xml:space="preserve"> </w:t>
      </w:r>
    </w:p>
    <w:p w:rsidR="00594215" w:rsidRDefault="00594215" w:rsidP="00A63760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Zdůvodnění:</w:t>
      </w:r>
    </w:p>
    <w:p w:rsidR="00BD331D" w:rsidRDefault="00594215" w:rsidP="00BD331D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Ř</w:t>
      </w:r>
      <w:r w:rsidRPr="00594215">
        <w:rPr>
          <w:rFonts w:ascii="Arial" w:hAnsi="Arial" w:cs="Arial"/>
        </w:rPr>
        <w:t>ada aktivit se dílčím způsobem týká klimatu. Je např. poněkud zarážející, že</w:t>
      </w:r>
      <w:r w:rsidR="000133E6">
        <w:rPr>
          <w:rFonts w:ascii="Arial" w:hAnsi="Arial" w:cs="Arial"/>
        </w:rPr>
        <w:t> </w:t>
      </w:r>
      <w:r w:rsidRPr="00594215">
        <w:rPr>
          <w:rFonts w:ascii="Arial" w:hAnsi="Arial" w:cs="Arial"/>
        </w:rPr>
        <w:t>se</w:t>
      </w:r>
      <w:r w:rsidR="000133E6">
        <w:rPr>
          <w:rFonts w:ascii="Arial" w:hAnsi="Arial" w:cs="Arial"/>
        </w:rPr>
        <w:t> </w:t>
      </w:r>
      <w:r w:rsidRPr="00594215">
        <w:rPr>
          <w:rFonts w:ascii="Arial" w:hAnsi="Arial" w:cs="Arial"/>
        </w:rPr>
        <w:t>v</w:t>
      </w:r>
      <w:r>
        <w:rPr>
          <w:rFonts w:ascii="Arial" w:hAnsi="Arial" w:cs="Arial"/>
        </w:rPr>
        <w:t> </w:t>
      </w:r>
      <w:r w:rsidRPr="00594215">
        <w:rPr>
          <w:rFonts w:ascii="Arial" w:hAnsi="Arial" w:cs="Arial"/>
        </w:rPr>
        <w:t>podpoře průmyslu mluví o potřebě šetření vodou, ale v energetice, která je</w:t>
      </w:r>
      <w:r w:rsidR="000133E6">
        <w:rPr>
          <w:rFonts w:ascii="Arial" w:hAnsi="Arial" w:cs="Arial"/>
        </w:rPr>
        <w:t> </w:t>
      </w:r>
      <w:r w:rsidRPr="00594215">
        <w:rPr>
          <w:rFonts w:ascii="Arial" w:hAnsi="Arial" w:cs="Arial"/>
        </w:rPr>
        <w:t>násobně větším spotřebitelem vody, toto podporování není. Do dokumentu bylo všude, kde je</w:t>
      </w:r>
      <w:r>
        <w:rPr>
          <w:rFonts w:ascii="Arial" w:hAnsi="Arial" w:cs="Arial"/>
        </w:rPr>
        <w:t> </w:t>
      </w:r>
      <w:r w:rsidRPr="00594215">
        <w:rPr>
          <w:rFonts w:ascii="Arial" w:hAnsi="Arial" w:cs="Arial"/>
        </w:rPr>
        <w:t xml:space="preserve">zmínka o skleníkových plynech, doplněn oxid uhličitý, což je nepřijatelné – řada provozů produkuje další skleníkové plyny, jejichž emise mají být sníženy – proto je např. třeba uvádět CO2 </w:t>
      </w:r>
      <w:proofErr w:type="spellStart"/>
      <w:r w:rsidRPr="00594215">
        <w:rPr>
          <w:rFonts w:ascii="Arial" w:hAnsi="Arial" w:cs="Arial"/>
        </w:rPr>
        <w:t>ekv</w:t>
      </w:r>
      <w:proofErr w:type="spellEnd"/>
      <w:r w:rsidRPr="00594215">
        <w:rPr>
          <w:rFonts w:ascii="Arial" w:hAnsi="Arial" w:cs="Arial"/>
        </w:rPr>
        <w:t>. Dále: očekává se snížení energetické náročnosti na 5000 GJ/</w:t>
      </w:r>
      <w:proofErr w:type="spellStart"/>
      <w:r w:rsidRPr="00594215">
        <w:rPr>
          <w:rFonts w:ascii="Arial" w:hAnsi="Arial" w:cs="Arial"/>
        </w:rPr>
        <w:t>mil.euro</w:t>
      </w:r>
      <w:proofErr w:type="spellEnd"/>
      <w:r w:rsidRPr="00594215">
        <w:rPr>
          <w:rFonts w:ascii="Arial" w:hAnsi="Arial" w:cs="Arial"/>
        </w:rPr>
        <w:t xml:space="preserve"> HDP, tedy evropský průměr, když u nás je 10 tisíc GJ/mil. euro HDP, podpora je přitom primárně orientována do průmyslu místo služeb, tím je tento cíl zcela nereálný. Jen těchto několik připomínek indikuje, že autoři OP TAK nemají celkovou představu cíle/vize rozvoje hospodářství ČR, která by měla být intenzivně diskutována.</w:t>
      </w:r>
    </w:p>
    <w:p w:rsidR="009457B1" w:rsidRPr="00BD331D" w:rsidRDefault="009457B1" w:rsidP="00BD331D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</w:rPr>
      </w:pPr>
      <w:r w:rsidRPr="009457B1">
        <w:rPr>
          <w:rFonts w:ascii="Arial" w:hAnsi="Arial" w:cs="Arial"/>
        </w:rPr>
        <w:t>OP TAK je orientován na podporu prvků místo ucelených řešení – týká se do chytré mobility, energetiky, materiálů – bohužel dílčími řešeními, i když drobně inovativními, těžko budeme dosahovat svých evropských závazků, a to jak v energetice, tak v</w:t>
      </w:r>
      <w:r>
        <w:rPr>
          <w:rFonts w:ascii="Arial" w:hAnsi="Arial" w:cs="Arial"/>
        </w:rPr>
        <w:t> </w:t>
      </w:r>
      <w:r w:rsidRPr="009457B1">
        <w:rPr>
          <w:rFonts w:ascii="Arial" w:hAnsi="Arial" w:cs="Arial"/>
        </w:rPr>
        <w:t>ochraně klimatu a dalších oblastech (např. SC 4.1, SC 4.4, SC 5.1).</w:t>
      </w:r>
    </w:p>
    <w:p w:rsidR="00BD331D" w:rsidRDefault="00BD331D" w:rsidP="007A645B">
      <w:pPr>
        <w:pStyle w:val="Odstavecseseznamem"/>
        <w:numPr>
          <w:ilvl w:val="0"/>
          <w:numId w:val="26"/>
        </w:numPr>
        <w:autoSpaceDE w:val="0"/>
        <w:autoSpaceDN w:val="0"/>
        <w:adjustRightInd w:val="0"/>
        <w:spacing w:after="12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Připomínka</w:t>
      </w:r>
    </w:p>
    <w:p w:rsidR="00BD331D" w:rsidRDefault="00BD331D" w:rsidP="00BD331D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Rada doporučuje doplnit, z jaké definice TRL škály se v materiálu vychází.</w:t>
      </w:r>
    </w:p>
    <w:p w:rsidR="00BD331D" w:rsidRDefault="00BD331D" w:rsidP="00BD331D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Zdůvodnění:</w:t>
      </w:r>
    </w:p>
    <w:p w:rsidR="00BD331D" w:rsidRPr="00BD331D" w:rsidRDefault="00BD331D" w:rsidP="00BD331D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</w:rPr>
      </w:pPr>
      <w:r w:rsidRPr="00BD331D">
        <w:rPr>
          <w:rFonts w:ascii="Arial" w:hAnsi="Arial" w:cs="Arial"/>
        </w:rPr>
        <w:t xml:space="preserve">Je třeba přivítat využívání TRL škály pro členění podpory – bylo by však dobré uvést, z jaké definice TRL škály se vychází. Další jednotlivostí jsou inovační vouchery, které jsou běžně poskytovány regiony a na celonárodní úrovni (zejména způsobem provedení, který byl nastaven v </w:t>
      </w:r>
      <w:proofErr w:type="gramStart"/>
      <w:r w:rsidRPr="00BD331D">
        <w:rPr>
          <w:rFonts w:ascii="Arial" w:hAnsi="Arial" w:cs="Arial"/>
        </w:rPr>
        <w:t>OP</w:t>
      </w:r>
      <w:proofErr w:type="gramEnd"/>
      <w:r w:rsidRPr="00BD331D">
        <w:rPr>
          <w:rFonts w:ascii="Arial" w:hAnsi="Arial" w:cs="Arial"/>
        </w:rPr>
        <w:t xml:space="preserve"> PIK) nemají v podstatě smysl a vedou k</w:t>
      </w:r>
      <w:r w:rsidR="000133E6">
        <w:rPr>
          <w:rFonts w:ascii="Arial" w:hAnsi="Arial" w:cs="Arial"/>
        </w:rPr>
        <w:t> </w:t>
      </w:r>
      <w:r w:rsidRPr="00BD331D">
        <w:rPr>
          <w:rFonts w:ascii="Arial" w:hAnsi="Arial" w:cs="Arial"/>
        </w:rPr>
        <w:t>neefektivnímu používání finančních prostředků. Bylo by rovněž dobré objasnit, do</w:t>
      </w:r>
      <w:r w:rsidR="000133E6">
        <w:rPr>
          <w:rFonts w:ascii="Arial" w:hAnsi="Arial" w:cs="Arial"/>
        </w:rPr>
        <w:t> </w:t>
      </w:r>
      <w:r w:rsidRPr="00BD331D">
        <w:rPr>
          <w:rFonts w:ascii="Arial" w:hAnsi="Arial" w:cs="Arial"/>
        </w:rPr>
        <w:t>jaké míry je možné podporovat jakékoli využívání plynu, a to vzhledem k</w:t>
      </w:r>
      <w:r w:rsidR="000133E6">
        <w:rPr>
          <w:rFonts w:ascii="Arial" w:hAnsi="Arial" w:cs="Arial"/>
        </w:rPr>
        <w:t> </w:t>
      </w:r>
      <w:r w:rsidRPr="00BD331D">
        <w:rPr>
          <w:rFonts w:ascii="Arial" w:hAnsi="Arial" w:cs="Arial"/>
        </w:rPr>
        <w:t>„</w:t>
      </w:r>
      <w:proofErr w:type="spellStart"/>
      <w:r w:rsidRPr="00BD331D">
        <w:rPr>
          <w:rFonts w:ascii="Arial" w:hAnsi="Arial" w:cs="Arial"/>
        </w:rPr>
        <w:t>postkovidově</w:t>
      </w:r>
      <w:proofErr w:type="spellEnd"/>
      <w:r w:rsidRPr="00BD331D">
        <w:rPr>
          <w:rFonts w:ascii="Arial" w:hAnsi="Arial" w:cs="Arial"/>
        </w:rPr>
        <w:t>“ posíleným evropským klimatickým cílům.</w:t>
      </w:r>
    </w:p>
    <w:p w:rsidR="00CD6E70" w:rsidRDefault="00CD6E70" w:rsidP="007A645B">
      <w:pPr>
        <w:pStyle w:val="Odstavecseseznamem"/>
        <w:numPr>
          <w:ilvl w:val="0"/>
          <w:numId w:val="26"/>
        </w:numPr>
        <w:autoSpaceDE w:val="0"/>
        <w:autoSpaceDN w:val="0"/>
        <w:adjustRightInd w:val="0"/>
        <w:spacing w:after="12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Připomínka</w:t>
      </w:r>
    </w:p>
    <w:p w:rsidR="00CD6E70" w:rsidRDefault="00CD6E70" w:rsidP="000133E6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Rada </w:t>
      </w:r>
      <w:r w:rsidR="000133E6">
        <w:rPr>
          <w:rFonts w:ascii="Arial" w:hAnsi="Arial" w:cs="Arial"/>
        </w:rPr>
        <w:t xml:space="preserve">doporučuje </w:t>
      </w:r>
      <w:r w:rsidR="000133E6" w:rsidRPr="000133E6">
        <w:rPr>
          <w:rFonts w:ascii="Arial" w:hAnsi="Arial" w:cs="Arial"/>
        </w:rPr>
        <w:t xml:space="preserve">vytvořit samostatnou (krátkou) přílohu, která by obsahovala zhodnocení dosavadní podpory z </w:t>
      </w:r>
      <w:proofErr w:type="gramStart"/>
      <w:r w:rsidR="000133E6" w:rsidRPr="000133E6">
        <w:rPr>
          <w:rFonts w:ascii="Arial" w:hAnsi="Arial" w:cs="Arial"/>
        </w:rPr>
        <w:t>OP</w:t>
      </w:r>
      <w:proofErr w:type="gramEnd"/>
      <w:r w:rsidR="000133E6" w:rsidRPr="000133E6">
        <w:rPr>
          <w:rFonts w:ascii="Arial" w:hAnsi="Arial" w:cs="Arial"/>
        </w:rPr>
        <w:t xml:space="preserve"> PI a OP PIK, primárně p</w:t>
      </w:r>
      <w:r w:rsidR="000133E6">
        <w:rPr>
          <w:rFonts w:ascii="Arial" w:hAnsi="Arial" w:cs="Arial"/>
        </w:rPr>
        <w:t>ro oblast výzkumu a inovací</w:t>
      </w:r>
      <w:r w:rsidR="000133E6" w:rsidRPr="000133E6">
        <w:rPr>
          <w:rFonts w:ascii="Arial" w:hAnsi="Arial" w:cs="Arial"/>
        </w:rPr>
        <w:t>, rovněž však pokrok v dalších oblastech, protože v nich ve všech se o</w:t>
      </w:r>
      <w:r w:rsidR="000D7CE8">
        <w:rPr>
          <w:rFonts w:ascii="Arial" w:hAnsi="Arial" w:cs="Arial"/>
        </w:rPr>
        <w:t xml:space="preserve">dráží rozvoj/stav inovací v ČR. Rada rovněž </w:t>
      </w:r>
      <w:r w:rsidR="000133E6" w:rsidRPr="000133E6">
        <w:rPr>
          <w:rFonts w:ascii="Arial" w:hAnsi="Arial" w:cs="Arial"/>
        </w:rPr>
        <w:t xml:space="preserve">doporučuje provést provázání cílů NP </w:t>
      </w:r>
      <w:proofErr w:type="spellStart"/>
      <w:r w:rsidR="000133E6" w:rsidRPr="000133E6">
        <w:rPr>
          <w:rFonts w:ascii="Arial" w:hAnsi="Arial" w:cs="Arial"/>
        </w:rPr>
        <w:t>VaVaI</w:t>
      </w:r>
      <w:proofErr w:type="spellEnd"/>
      <w:r w:rsidR="000133E6" w:rsidRPr="000133E6">
        <w:rPr>
          <w:rFonts w:ascii="Arial" w:hAnsi="Arial" w:cs="Arial"/>
        </w:rPr>
        <w:t xml:space="preserve"> </w:t>
      </w:r>
      <w:r w:rsidR="000D7CE8">
        <w:rPr>
          <w:rFonts w:ascii="Arial" w:hAnsi="Arial" w:cs="Arial"/>
        </w:rPr>
        <w:t xml:space="preserve">2021+ </w:t>
      </w:r>
      <w:r w:rsidR="000133E6" w:rsidRPr="000133E6">
        <w:rPr>
          <w:rFonts w:ascii="Arial" w:hAnsi="Arial" w:cs="Arial"/>
        </w:rPr>
        <w:t xml:space="preserve">(zejména cíle 4 a 5) a opatření NP </w:t>
      </w:r>
      <w:proofErr w:type="spellStart"/>
      <w:r w:rsidR="000133E6" w:rsidRPr="000133E6">
        <w:rPr>
          <w:rFonts w:ascii="Arial" w:hAnsi="Arial" w:cs="Arial"/>
        </w:rPr>
        <w:t>VaVaI</w:t>
      </w:r>
      <w:proofErr w:type="spellEnd"/>
      <w:r w:rsidR="000133E6" w:rsidRPr="000133E6">
        <w:rPr>
          <w:rFonts w:ascii="Arial" w:hAnsi="Arial" w:cs="Arial"/>
        </w:rPr>
        <w:t xml:space="preserve"> </w:t>
      </w:r>
      <w:r w:rsidR="000D7CE8">
        <w:rPr>
          <w:rFonts w:ascii="Arial" w:hAnsi="Arial" w:cs="Arial"/>
        </w:rPr>
        <w:t xml:space="preserve">2021+ </w:t>
      </w:r>
      <w:r w:rsidR="000133E6" w:rsidRPr="000133E6">
        <w:rPr>
          <w:rFonts w:ascii="Arial" w:hAnsi="Arial" w:cs="Arial"/>
        </w:rPr>
        <w:t>s cíli a aktivitami OP TAK.</w:t>
      </w:r>
      <w:r w:rsidR="00E62B5D">
        <w:rPr>
          <w:rFonts w:ascii="Arial" w:hAnsi="Arial" w:cs="Arial"/>
        </w:rPr>
        <w:t xml:space="preserve"> Rada by také uvítala</w:t>
      </w:r>
      <w:r w:rsidR="00E62B5D" w:rsidRPr="00E62B5D">
        <w:rPr>
          <w:rFonts w:ascii="Arial" w:hAnsi="Arial" w:cs="Arial"/>
        </w:rPr>
        <w:t xml:space="preserve"> grafické znázornění propojenosti OP JAK a OP TAK, zda – z</w:t>
      </w:r>
      <w:r w:rsidR="00E62B5D">
        <w:rPr>
          <w:rFonts w:ascii="Arial" w:hAnsi="Arial" w:cs="Arial"/>
        </w:rPr>
        <w:t> </w:t>
      </w:r>
      <w:r w:rsidR="00E62B5D" w:rsidRPr="00E62B5D">
        <w:rPr>
          <w:rFonts w:ascii="Arial" w:hAnsi="Arial" w:cs="Arial"/>
        </w:rPr>
        <w:t xml:space="preserve">hlediska NP </w:t>
      </w:r>
      <w:proofErr w:type="spellStart"/>
      <w:r w:rsidR="00E62B5D" w:rsidRPr="00E62B5D">
        <w:rPr>
          <w:rFonts w:ascii="Arial" w:hAnsi="Arial" w:cs="Arial"/>
        </w:rPr>
        <w:t>VaVaI</w:t>
      </w:r>
      <w:proofErr w:type="spellEnd"/>
      <w:r w:rsidR="00E62B5D" w:rsidRPr="00E62B5D">
        <w:rPr>
          <w:rFonts w:ascii="Arial" w:hAnsi="Arial" w:cs="Arial"/>
        </w:rPr>
        <w:t xml:space="preserve"> a slabých míst </w:t>
      </w:r>
      <w:proofErr w:type="spellStart"/>
      <w:r w:rsidR="00E62B5D" w:rsidRPr="00E62B5D">
        <w:rPr>
          <w:rFonts w:ascii="Arial" w:hAnsi="Arial" w:cs="Arial"/>
        </w:rPr>
        <w:t>VaVaI</w:t>
      </w:r>
      <w:proofErr w:type="spellEnd"/>
      <w:r w:rsidR="00E62B5D" w:rsidRPr="00E62B5D">
        <w:rPr>
          <w:rFonts w:ascii="Arial" w:hAnsi="Arial" w:cs="Arial"/>
        </w:rPr>
        <w:t xml:space="preserve"> na základě každoroční analýzy – nevzniknou realizací obou programů bílá místa v podpoře </w:t>
      </w:r>
      <w:proofErr w:type="spellStart"/>
      <w:r w:rsidR="00E62B5D" w:rsidRPr="00E62B5D">
        <w:rPr>
          <w:rFonts w:ascii="Arial" w:hAnsi="Arial" w:cs="Arial"/>
        </w:rPr>
        <w:t>VaVaI</w:t>
      </w:r>
      <w:proofErr w:type="spellEnd"/>
      <w:r w:rsidR="00E62B5D" w:rsidRPr="00E62B5D">
        <w:rPr>
          <w:rFonts w:ascii="Arial" w:hAnsi="Arial" w:cs="Arial"/>
        </w:rPr>
        <w:t xml:space="preserve">, která by kriticky ohrozila dobré fungování celého systému </w:t>
      </w:r>
      <w:proofErr w:type="spellStart"/>
      <w:r w:rsidR="00E62B5D" w:rsidRPr="00E62B5D">
        <w:rPr>
          <w:rFonts w:ascii="Arial" w:hAnsi="Arial" w:cs="Arial"/>
        </w:rPr>
        <w:t>VaVaI</w:t>
      </w:r>
      <w:proofErr w:type="spellEnd"/>
      <w:r w:rsidR="00E62B5D" w:rsidRPr="00E62B5D">
        <w:rPr>
          <w:rFonts w:ascii="Arial" w:hAnsi="Arial" w:cs="Arial"/>
        </w:rPr>
        <w:t xml:space="preserve">. Takto se např. zdá, že z podpory </w:t>
      </w:r>
      <w:r w:rsidR="00E62B5D" w:rsidRPr="00E62B5D">
        <w:rPr>
          <w:rFonts w:ascii="Arial" w:hAnsi="Arial" w:cs="Arial"/>
        </w:rPr>
        <w:lastRenderedPageBreak/>
        <w:t xml:space="preserve">přístupu k vysokorychlostnímu internetu (čímž rozumíme nejméně 100 </w:t>
      </w:r>
      <w:proofErr w:type="spellStart"/>
      <w:r w:rsidR="00E62B5D" w:rsidRPr="00E62B5D">
        <w:rPr>
          <w:rFonts w:ascii="Arial" w:hAnsi="Arial" w:cs="Arial"/>
        </w:rPr>
        <w:t>Mb</w:t>
      </w:r>
      <w:proofErr w:type="spellEnd"/>
      <w:r w:rsidR="00E62B5D" w:rsidRPr="00E62B5D">
        <w:rPr>
          <w:rFonts w:ascii="Arial" w:hAnsi="Arial" w:cs="Arial"/>
        </w:rPr>
        <w:t>/s) vypadávají veřejné instituce, např. vysoké školy a veřejné výzkumné instituce.</w:t>
      </w:r>
    </w:p>
    <w:p w:rsidR="00A956CC" w:rsidRDefault="00A956CC" w:rsidP="000133E6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Zdůvodnění:</w:t>
      </w:r>
    </w:p>
    <w:p w:rsidR="003F0E23" w:rsidRPr="00CD6E70" w:rsidRDefault="00E62B5D" w:rsidP="000133E6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</w:rPr>
      </w:pPr>
      <w:r w:rsidRPr="00E62B5D">
        <w:rPr>
          <w:rFonts w:ascii="Arial" w:hAnsi="Arial" w:cs="Arial"/>
        </w:rPr>
        <w:t xml:space="preserve">Analýza jednotlivých segmentů, které mají být  podporovány, je vedena v takovém duchu, jako by se dosud v ČR nic nedělo – je zřejmé, čeho bylo podporou z </w:t>
      </w:r>
      <w:proofErr w:type="gramStart"/>
      <w:r w:rsidRPr="00E62B5D">
        <w:rPr>
          <w:rFonts w:ascii="Arial" w:hAnsi="Arial" w:cs="Arial"/>
        </w:rPr>
        <w:t>OP</w:t>
      </w:r>
      <w:proofErr w:type="gramEnd"/>
      <w:r w:rsidRPr="00E62B5D">
        <w:rPr>
          <w:rFonts w:ascii="Arial" w:hAnsi="Arial" w:cs="Arial"/>
        </w:rPr>
        <w:t xml:space="preserve"> PI a</w:t>
      </w:r>
      <w:r>
        <w:rPr>
          <w:rFonts w:ascii="Arial" w:hAnsi="Arial" w:cs="Arial"/>
        </w:rPr>
        <w:t> </w:t>
      </w:r>
      <w:r w:rsidRPr="00E62B5D">
        <w:rPr>
          <w:rFonts w:ascii="Arial" w:hAnsi="Arial" w:cs="Arial"/>
        </w:rPr>
        <w:t xml:space="preserve">OP PIK dosaženo? Z popisu stavu by bylo možné dojít k závěru, že změna nebyla významná. Pokud jsme něco neuměli dosud, proč na to máme dostat peníze znova? Z textu vyplývá podpora dílčích aktivit, aniž by byl znám „big </w:t>
      </w:r>
      <w:proofErr w:type="spellStart"/>
      <w:r w:rsidRPr="00E62B5D">
        <w:rPr>
          <w:rFonts w:ascii="Arial" w:hAnsi="Arial" w:cs="Arial"/>
        </w:rPr>
        <w:t>picture</w:t>
      </w:r>
      <w:proofErr w:type="spellEnd"/>
      <w:r w:rsidRPr="00E62B5D">
        <w:rPr>
          <w:rFonts w:ascii="Arial" w:hAnsi="Arial" w:cs="Arial"/>
        </w:rPr>
        <w:t>“ – příspěvek OP</w:t>
      </w:r>
      <w:r>
        <w:rPr>
          <w:rFonts w:ascii="Arial" w:hAnsi="Arial" w:cs="Arial"/>
        </w:rPr>
        <w:t> </w:t>
      </w:r>
      <w:r w:rsidRPr="00E62B5D">
        <w:rPr>
          <w:rFonts w:ascii="Arial" w:hAnsi="Arial" w:cs="Arial"/>
        </w:rPr>
        <w:t>TAK k rozvoji společnosti.</w:t>
      </w:r>
    </w:p>
    <w:p w:rsidR="007A645B" w:rsidRDefault="007A645B" w:rsidP="007A645B">
      <w:pPr>
        <w:pStyle w:val="Odstavecseseznamem"/>
        <w:numPr>
          <w:ilvl w:val="0"/>
          <w:numId w:val="26"/>
        </w:numPr>
        <w:autoSpaceDE w:val="0"/>
        <w:autoSpaceDN w:val="0"/>
        <w:adjustRightInd w:val="0"/>
        <w:spacing w:after="120"/>
        <w:jc w:val="both"/>
        <w:rPr>
          <w:rFonts w:ascii="Arial" w:hAnsi="Arial" w:cs="Arial"/>
          <w:b/>
        </w:rPr>
      </w:pPr>
      <w:r w:rsidRPr="007A645B">
        <w:rPr>
          <w:rFonts w:ascii="Arial" w:hAnsi="Arial" w:cs="Arial"/>
          <w:b/>
        </w:rPr>
        <w:t>Připomínka</w:t>
      </w:r>
    </w:p>
    <w:p w:rsidR="007A645B" w:rsidRDefault="007A645B" w:rsidP="007A645B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Rada žádá o vysvětlení</w:t>
      </w:r>
      <w:r w:rsidR="00C11A9B">
        <w:rPr>
          <w:rFonts w:ascii="Arial" w:hAnsi="Arial" w:cs="Arial"/>
        </w:rPr>
        <w:t>, proč</w:t>
      </w:r>
      <w:r w:rsidRPr="007A645B">
        <w:rPr>
          <w:rFonts w:ascii="Arial" w:hAnsi="Arial" w:cs="Arial"/>
        </w:rPr>
        <w:t xml:space="preserve"> na Seznamu členů Platformy pro přípravu OP TAK ani na seznamu členů PS pro rozpracování jednotlivých SC nikde ne</w:t>
      </w:r>
      <w:r w:rsidR="00C11A9B">
        <w:rPr>
          <w:rFonts w:ascii="Arial" w:hAnsi="Arial" w:cs="Arial"/>
        </w:rPr>
        <w:t>ní Akademie věd České republiky.</w:t>
      </w:r>
    </w:p>
    <w:p w:rsidR="004D03F8" w:rsidRPr="004D03F8" w:rsidRDefault="004D03F8" w:rsidP="004D03F8">
      <w:pPr>
        <w:pStyle w:val="Odstavecseseznamem"/>
        <w:numPr>
          <w:ilvl w:val="0"/>
          <w:numId w:val="26"/>
        </w:numPr>
        <w:autoSpaceDE w:val="0"/>
        <w:autoSpaceDN w:val="0"/>
        <w:adjustRightInd w:val="0"/>
        <w:spacing w:after="120"/>
        <w:jc w:val="both"/>
        <w:rPr>
          <w:rFonts w:ascii="Arial" w:hAnsi="Arial" w:cs="Arial"/>
          <w:b/>
        </w:rPr>
      </w:pPr>
      <w:r w:rsidRPr="004D03F8">
        <w:rPr>
          <w:rFonts w:ascii="Arial" w:hAnsi="Arial" w:cs="Arial"/>
          <w:b/>
        </w:rPr>
        <w:t>Připomínka</w:t>
      </w:r>
    </w:p>
    <w:p w:rsidR="004D03F8" w:rsidRDefault="004D03F8" w:rsidP="004D03F8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Rada doporučuje </w:t>
      </w:r>
      <w:r w:rsidRPr="004D03F8">
        <w:rPr>
          <w:rFonts w:ascii="Arial" w:hAnsi="Arial" w:cs="Arial"/>
        </w:rPr>
        <w:t>sjednotit míru detailu podporovaných aktivit u jednotlivých specifických cílů. Některé jsou popsány velmi obecně, jiné zbytečně detailně.</w:t>
      </w:r>
    </w:p>
    <w:p w:rsidR="004D03F8" w:rsidRPr="004D03F8" w:rsidRDefault="004D03F8" w:rsidP="004D03F8">
      <w:pPr>
        <w:pStyle w:val="Odstavecseseznamem"/>
        <w:numPr>
          <w:ilvl w:val="0"/>
          <w:numId w:val="26"/>
        </w:numPr>
        <w:autoSpaceDE w:val="0"/>
        <w:autoSpaceDN w:val="0"/>
        <w:adjustRightInd w:val="0"/>
        <w:spacing w:after="120"/>
        <w:jc w:val="both"/>
        <w:rPr>
          <w:rFonts w:ascii="Arial" w:hAnsi="Arial" w:cs="Arial"/>
          <w:b/>
        </w:rPr>
      </w:pPr>
      <w:r w:rsidRPr="004D03F8">
        <w:rPr>
          <w:rFonts w:ascii="Arial" w:hAnsi="Arial" w:cs="Arial"/>
          <w:b/>
        </w:rPr>
        <w:t>Připomínka</w:t>
      </w:r>
    </w:p>
    <w:p w:rsidR="004D03F8" w:rsidRDefault="004D03F8" w:rsidP="004D03F8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Rada upozorňuje na okolnost, že u</w:t>
      </w:r>
      <w:r w:rsidRPr="004D03F8">
        <w:rPr>
          <w:rFonts w:ascii="Arial" w:hAnsi="Arial" w:cs="Arial"/>
        </w:rPr>
        <w:t>kazatelé typu: „počet podniků pobírajících podporu“, „počet podniků pobírajících granty“ bez toho, že by byl sledován efekt podpory v těchto podnicích, jsou velmi diskutabilní.</w:t>
      </w:r>
    </w:p>
    <w:p w:rsidR="004D03F8" w:rsidRPr="004D03F8" w:rsidRDefault="004D03F8" w:rsidP="004D03F8">
      <w:pPr>
        <w:pStyle w:val="Odstavecseseznamem"/>
        <w:numPr>
          <w:ilvl w:val="0"/>
          <w:numId w:val="26"/>
        </w:numPr>
        <w:autoSpaceDE w:val="0"/>
        <w:autoSpaceDN w:val="0"/>
        <w:adjustRightInd w:val="0"/>
        <w:spacing w:after="120"/>
        <w:jc w:val="both"/>
        <w:rPr>
          <w:rFonts w:ascii="Arial" w:hAnsi="Arial" w:cs="Arial"/>
          <w:b/>
        </w:rPr>
      </w:pPr>
      <w:r w:rsidRPr="004D03F8">
        <w:rPr>
          <w:rFonts w:ascii="Arial" w:hAnsi="Arial" w:cs="Arial"/>
          <w:b/>
        </w:rPr>
        <w:t>Připomínka</w:t>
      </w:r>
    </w:p>
    <w:p w:rsidR="004D03F8" w:rsidRPr="004D03F8" w:rsidRDefault="004D03F8" w:rsidP="004D03F8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Rada upozorňuje na následující: P</w:t>
      </w:r>
      <w:r w:rsidRPr="004D03F8">
        <w:rPr>
          <w:rFonts w:ascii="Arial" w:hAnsi="Arial" w:cs="Arial"/>
        </w:rPr>
        <w:t xml:space="preserve">odle </w:t>
      </w:r>
      <w:proofErr w:type="gramStart"/>
      <w:r w:rsidRPr="004D03F8">
        <w:rPr>
          <w:rFonts w:ascii="Arial" w:hAnsi="Arial" w:cs="Arial"/>
        </w:rPr>
        <w:t>obsahu</w:t>
      </w:r>
      <w:r w:rsidR="00DC12E2">
        <w:rPr>
          <w:rFonts w:ascii="Arial" w:hAnsi="Arial" w:cs="Arial"/>
        </w:rPr>
        <w:t xml:space="preserve"> </w:t>
      </w:r>
      <w:bookmarkStart w:id="0" w:name="_GoBack"/>
      <w:bookmarkEnd w:id="0"/>
      <w:r w:rsidRPr="004D03F8">
        <w:rPr>
          <w:rFonts w:ascii="Arial" w:hAnsi="Arial" w:cs="Arial"/>
        </w:rPr>
        <w:t>2.B.1 Priorita</w:t>
      </w:r>
      <w:proofErr w:type="gramEnd"/>
      <w:r w:rsidRPr="004D03F8">
        <w:rPr>
          <w:rFonts w:ascii="Arial" w:hAnsi="Arial" w:cs="Arial"/>
        </w:rPr>
        <w:t xml:space="preserve"> 6 je zřejmé, že</w:t>
      </w:r>
      <w:r>
        <w:rPr>
          <w:rFonts w:ascii="Arial" w:hAnsi="Arial" w:cs="Arial"/>
        </w:rPr>
        <w:t> </w:t>
      </w:r>
      <w:r w:rsidRPr="004D03F8">
        <w:rPr>
          <w:rFonts w:ascii="Arial" w:hAnsi="Arial" w:cs="Arial"/>
        </w:rPr>
        <w:t>administrace OP TAK a zajištění dostatečné a stabilní implementační struktury bude velmi technicky, personálně, ale i ekonomicky náročné. Z toho lze dovodit, že</w:t>
      </w:r>
      <w:r>
        <w:rPr>
          <w:rFonts w:ascii="Arial" w:hAnsi="Arial" w:cs="Arial"/>
        </w:rPr>
        <w:t> </w:t>
      </w:r>
      <w:r w:rsidRPr="004D03F8">
        <w:rPr>
          <w:rFonts w:ascii="Arial" w:hAnsi="Arial" w:cs="Arial"/>
        </w:rPr>
        <w:t>i</w:t>
      </w:r>
      <w:r>
        <w:rPr>
          <w:rFonts w:ascii="Arial" w:hAnsi="Arial" w:cs="Arial"/>
        </w:rPr>
        <w:t> </w:t>
      </w:r>
      <w:r w:rsidRPr="004D03F8">
        <w:rPr>
          <w:rFonts w:ascii="Arial" w:hAnsi="Arial" w:cs="Arial"/>
        </w:rPr>
        <w:t>pro příjemce bude administrativní zátěž značná. Nebylo by možné využít alespoň pro část těchto činností zavedené a dobře fungující kontrolní mechanismy ve firmách – viz např. management kvality?</w:t>
      </w:r>
    </w:p>
    <w:p w:rsidR="00D34CFA" w:rsidRPr="00F565FD" w:rsidRDefault="00D34CFA" w:rsidP="004213DE">
      <w:pPr>
        <w:pStyle w:val="Odstavecseseznamem"/>
        <w:numPr>
          <w:ilvl w:val="0"/>
          <w:numId w:val="3"/>
        </w:numPr>
        <w:spacing w:after="120"/>
        <w:ind w:left="567" w:hanging="567"/>
        <w:contextualSpacing w:val="0"/>
        <w:jc w:val="both"/>
        <w:rPr>
          <w:rFonts w:ascii="Arial" w:hAnsi="Arial" w:cs="Arial"/>
          <w:b/>
          <w:color w:val="0070C0"/>
        </w:rPr>
      </w:pPr>
      <w:r w:rsidRPr="00F565FD">
        <w:rPr>
          <w:rFonts w:ascii="Arial" w:hAnsi="Arial" w:cs="Arial"/>
          <w:b/>
          <w:color w:val="0070C0"/>
        </w:rPr>
        <w:t xml:space="preserve">Závěr </w:t>
      </w:r>
    </w:p>
    <w:p w:rsidR="007566C8" w:rsidRPr="00F565FD" w:rsidRDefault="007566C8" w:rsidP="007566C8">
      <w:pPr>
        <w:pStyle w:val="Zkladntext2"/>
        <w:spacing w:after="120"/>
        <w:jc w:val="both"/>
        <w:rPr>
          <w:rFonts w:ascii="Arial" w:hAnsi="Arial" w:cs="Arial"/>
          <w:szCs w:val="24"/>
        </w:rPr>
      </w:pPr>
      <w:bookmarkStart w:id="1" w:name="OLE_LINK1"/>
      <w:r w:rsidRPr="00F565FD">
        <w:rPr>
          <w:rFonts w:ascii="Arial" w:hAnsi="Arial" w:cs="Arial"/>
          <w:szCs w:val="24"/>
        </w:rPr>
        <w:t>Rada</w:t>
      </w:r>
    </w:p>
    <w:p w:rsidR="0041165C" w:rsidRPr="007B6D77" w:rsidRDefault="00B26B43" w:rsidP="0041165C">
      <w:pPr>
        <w:numPr>
          <w:ilvl w:val="0"/>
          <w:numId w:val="17"/>
        </w:numPr>
        <w:spacing w:after="120"/>
        <w:ind w:left="714" w:hanging="357"/>
        <w:jc w:val="both"/>
        <w:rPr>
          <w:rFonts w:ascii="Arial" w:hAnsi="Arial" w:cs="Arial"/>
          <w:color w:val="000000"/>
          <w:szCs w:val="22"/>
        </w:rPr>
      </w:pPr>
      <w:r>
        <w:rPr>
          <w:rFonts w:ascii="Arial" w:hAnsi="Arial" w:cs="Arial"/>
          <w:color w:val="000000"/>
          <w:szCs w:val="22"/>
        </w:rPr>
        <w:t>žádá MPO</w:t>
      </w:r>
      <w:r w:rsidR="0041165C">
        <w:rPr>
          <w:rFonts w:ascii="Arial" w:hAnsi="Arial" w:cs="Arial"/>
          <w:color w:val="000000"/>
          <w:szCs w:val="22"/>
        </w:rPr>
        <w:t>, aby</w:t>
      </w:r>
      <w:r w:rsidR="0041165C" w:rsidRPr="007B6D77">
        <w:rPr>
          <w:rFonts w:ascii="Arial" w:hAnsi="Arial" w:cs="Arial"/>
          <w:color w:val="000000"/>
          <w:szCs w:val="22"/>
        </w:rPr>
        <w:t xml:space="preserve"> př</w:t>
      </w:r>
      <w:r w:rsidR="0041165C">
        <w:rPr>
          <w:rFonts w:ascii="Arial" w:hAnsi="Arial" w:cs="Arial"/>
          <w:color w:val="000000"/>
          <w:szCs w:val="22"/>
        </w:rPr>
        <w:t xml:space="preserve">ed předložením materiálu vládě zapracovalo připomínky uvedené ve stanovisku </w:t>
      </w:r>
      <w:r w:rsidR="0041165C" w:rsidRPr="007B6D77">
        <w:rPr>
          <w:rFonts w:ascii="Arial" w:hAnsi="Arial" w:cs="Arial"/>
          <w:color w:val="000000"/>
          <w:szCs w:val="22"/>
        </w:rPr>
        <w:t>Rady</w:t>
      </w:r>
      <w:r w:rsidR="0041165C">
        <w:rPr>
          <w:rFonts w:ascii="Arial" w:hAnsi="Arial" w:cs="Arial"/>
          <w:color w:val="000000"/>
          <w:szCs w:val="22"/>
        </w:rPr>
        <w:t xml:space="preserve"> k předmětnému materiálu a upravený materiál předložilo </w:t>
      </w:r>
      <w:r w:rsidR="0041165C" w:rsidRPr="007B6D77">
        <w:rPr>
          <w:rFonts w:ascii="Arial" w:hAnsi="Arial" w:cs="Arial"/>
          <w:color w:val="000000"/>
          <w:szCs w:val="22"/>
        </w:rPr>
        <w:t>předsednictvu Rady</w:t>
      </w:r>
      <w:r w:rsidR="0041165C">
        <w:rPr>
          <w:rFonts w:ascii="Arial" w:hAnsi="Arial" w:cs="Arial"/>
          <w:color w:val="000000"/>
          <w:szCs w:val="22"/>
        </w:rPr>
        <w:t xml:space="preserve"> k projednání</w:t>
      </w:r>
      <w:r w:rsidR="0041165C" w:rsidRPr="007B6D77">
        <w:rPr>
          <w:rFonts w:ascii="Arial" w:hAnsi="Arial" w:cs="Arial"/>
          <w:color w:val="000000"/>
          <w:szCs w:val="22"/>
        </w:rPr>
        <w:t xml:space="preserve">, </w:t>
      </w:r>
    </w:p>
    <w:p w:rsidR="0041165C" w:rsidRDefault="0041165C" w:rsidP="0041165C">
      <w:pPr>
        <w:pStyle w:val="Zkladntext2"/>
        <w:numPr>
          <w:ilvl w:val="0"/>
          <w:numId w:val="17"/>
        </w:numPr>
        <w:spacing w:after="120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zmocňuje předsednictvo Rady ke schválení vypořádání připomínek Rady,</w:t>
      </w:r>
    </w:p>
    <w:p w:rsidR="0041165C" w:rsidRPr="00F565FD" w:rsidRDefault="0041165C" w:rsidP="0041165C">
      <w:pPr>
        <w:pStyle w:val="Zkladntext2"/>
        <w:numPr>
          <w:ilvl w:val="0"/>
          <w:numId w:val="17"/>
        </w:numPr>
        <w:spacing w:after="120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ukládá</w:t>
      </w:r>
      <w:r w:rsidRPr="007B6D77">
        <w:rPr>
          <w:rFonts w:ascii="Arial" w:hAnsi="Arial" w:cs="Arial"/>
          <w:szCs w:val="24"/>
        </w:rPr>
        <w:t xml:space="preserve"> předsednictv</w:t>
      </w:r>
      <w:r>
        <w:rPr>
          <w:rFonts w:ascii="Arial" w:hAnsi="Arial" w:cs="Arial"/>
          <w:szCs w:val="24"/>
        </w:rPr>
        <w:t>u</w:t>
      </w:r>
      <w:r w:rsidRPr="007B6D77">
        <w:rPr>
          <w:rFonts w:ascii="Arial" w:hAnsi="Arial" w:cs="Arial"/>
          <w:szCs w:val="24"/>
        </w:rPr>
        <w:t xml:space="preserve"> Rady informovat na nejbližším zasedání Rady o</w:t>
      </w:r>
      <w:r>
        <w:rPr>
          <w:rFonts w:ascii="Arial" w:hAnsi="Arial" w:cs="Arial"/>
          <w:szCs w:val="24"/>
        </w:rPr>
        <w:t> </w:t>
      </w:r>
      <w:r w:rsidRPr="007B6D77">
        <w:rPr>
          <w:rFonts w:ascii="Arial" w:hAnsi="Arial" w:cs="Arial"/>
          <w:szCs w:val="24"/>
        </w:rPr>
        <w:t>vypořádání připomínek Rady,</w:t>
      </w:r>
    </w:p>
    <w:p w:rsidR="0041165C" w:rsidRPr="00A01F82" w:rsidRDefault="0041165C" w:rsidP="0041165C">
      <w:pPr>
        <w:pStyle w:val="Zkladntext2"/>
        <w:numPr>
          <w:ilvl w:val="0"/>
          <w:numId w:val="17"/>
        </w:numPr>
        <w:spacing w:after="120"/>
        <w:jc w:val="both"/>
        <w:rPr>
          <w:rFonts w:ascii="Arial" w:hAnsi="Arial" w:cs="Arial"/>
          <w:szCs w:val="24"/>
        </w:rPr>
      </w:pPr>
      <w:r w:rsidRPr="00F565FD">
        <w:rPr>
          <w:rFonts w:ascii="Arial" w:hAnsi="Arial" w:cs="Arial"/>
          <w:szCs w:val="24"/>
        </w:rPr>
        <w:t>ukládá Odboru</w:t>
      </w:r>
      <w:r w:rsidR="00B26B43">
        <w:rPr>
          <w:rFonts w:ascii="Arial" w:hAnsi="Arial" w:cs="Arial"/>
          <w:szCs w:val="24"/>
        </w:rPr>
        <w:t xml:space="preserve"> Rady zaslat stanovisko MPO</w:t>
      </w:r>
      <w:r>
        <w:rPr>
          <w:rFonts w:ascii="Arial" w:hAnsi="Arial" w:cs="Arial"/>
          <w:szCs w:val="24"/>
        </w:rPr>
        <w:t>.</w:t>
      </w:r>
    </w:p>
    <w:p w:rsidR="008876FB" w:rsidRPr="00F565FD" w:rsidRDefault="008876FB" w:rsidP="00524B3D">
      <w:pPr>
        <w:pStyle w:val="Zkladntext2"/>
        <w:spacing w:after="120"/>
        <w:jc w:val="both"/>
        <w:rPr>
          <w:rFonts w:ascii="Arial" w:hAnsi="Arial" w:cs="Arial"/>
          <w:szCs w:val="24"/>
        </w:rPr>
      </w:pPr>
    </w:p>
    <w:bookmarkEnd w:id="1"/>
    <w:p w:rsidR="00D34CFA" w:rsidRPr="00F565FD" w:rsidRDefault="00D34CFA" w:rsidP="00817392">
      <w:pPr>
        <w:pStyle w:val="Zkladntext2"/>
        <w:spacing w:after="120"/>
        <w:jc w:val="both"/>
        <w:rPr>
          <w:rFonts w:ascii="Arial" w:hAnsi="Arial" w:cs="Arial"/>
          <w:szCs w:val="24"/>
        </w:rPr>
      </w:pPr>
      <w:r w:rsidRPr="00F565FD">
        <w:rPr>
          <w:rFonts w:ascii="Arial" w:hAnsi="Arial" w:cs="Arial"/>
          <w:szCs w:val="24"/>
        </w:rPr>
        <w:t xml:space="preserve">V Praze dne </w:t>
      </w:r>
      <w:r w:rsidR="004F1565">
        <w:rPr>
          <w:rFonts w:ascii="Arial" w:hAnsi="Arial" w:cs="Arial"/>
          <w:szCs w:val="24"/>
        </w:rPr>
        <w:t>28. května 2021</w:t>
      </w:r>
    </w:p>
    <w:sectPr w:rsidR="00D34CFA" w:rsidRPr="00F565FD" w:rsidSect="009758E5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37FE" w:rsidRDefault="001F37FE" w:rsidP="008F77F6">
      <w:r>
        <w:separator/>
      </w:r>
    </w:p>
  </w:endnote>
  <w:endnote w:type="continuationSeparator" w:id="0">
    <w:p w:rsidR="001F37FE" w:rsidRDefault="001F37FE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370F" w:rsidRPr="00CC370F" w:rsidRDefault="005F2EBA" w:rsidP="00966678">
    <w:pPr>
      <w:pStyle w:val="Zpat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OP</w:t>
    </w:r>
    <w:r w:rsidR="0065341B">
      <w:rPr>
        <w:rFonts w:ascii="Arial" w:hAnsi="Arial" w:cs="Arial"/>
        <w:sz w:val="18"/>
        <w:szCs w:val="18"/>
      </w:rPr>
      <w:t xml:space="preserve"> Technologie a aplikace pro konkurenceschopnost</w:t>
    </w:r>
    <w:r w:rsidR="00A95A08">
      <w:rPr>
        <w:rFonts w:ascii="Arial" w:hAnsi="Arial" w:cs="Arial"/>
        <w:sz w:val="18"/>
        <w:szCs w:val="18"/>
      </w:rPr>
      <w:t xml:space="preserve"> </w:t>
    </w:r>
    <w:proofErr w:type="spellStart"/>
    <w:r w:rsidR="006C48FD">
      <w:rPr>
        <w:rFonts w:ascii="Arial" w:hAnsi="Arial" w:cs="Arial"/>
        <w:sz w:val="18"/>
        <w:szCs w:val="18"/>
      </w:rPr>
      <w:t>rev</w:t>
    </w:r>
    <w:proofErr w:type="spellEnd"/>
    <w:r w:rsidR="006C48FD">
      <w:rPr>
        <w:rFonts w:ascii="Arial" w:hAnsi="Arial" w:cs="Arial"/>
        <w:sz w:val="18"/>
        <w:szCs w:val="18"/>
      </w:rPr>
      <w:t xml:space="preserve">. </w:t>
    </w:r>
    <w:proofErr w:type="gramStart"/>
    <w:r w:rsidR="006C48FD">
      <w:rPr>
        <w:rFonts w:ascii="Arial" w:hAnsi="Arial" w:cs="Arial"/>
        <w:sz w:val="18"/>
        <w:szCs w:val="18"/>
      </w:rPr>
      <w:t>21.5</w:t>
    </w:r>
    <w:proofErr w:type="gramEnd"/>
    <w:r w:rsidR="006C48FD">
      <w:rPr>
        <w:rFonts w:ascii="Arial" w:hAnsi="Arial" w:cs="Arial"/>
        <w:sz w:val="18"/>
        <w:szCs w:val="18"/>
      </w:rPr>
      <w:t>. Moravcová</w:t>
    </w:r>
    <w:r w:rsidR="00CC370F" w:rsidRPr="00CC370F">
      <w:rPr>
        <w:rFonts w:ascii="Arial" w:hAnsi="Arial" w:cs="Arial"/>
        <w:sz w:val="18"/>
        <w:szCs w:val="18"/>
      </w:rPr>
      <w:ptab w:relativeTo="margin" w:alignment="right" w:leader="none"/>
    </w:r>
    <w:sdt>
      <w:sdtPr>
        <w:rPr>
          <w:rFonts w:ascii="Arial" w:hAnsi="Arial" w:cs="Arial"/>
          <w:sz w:val="18"/>
          <w:szCs w:val="18"/>
        </w:rPr>
        <w:id w:val="1547331835"/>
        <w:docPartObj>
          <w:docPartGallery w:val="Page Numbers (Bottom of Page)"/>
          <w:docPartUnique/>
        </w:docPartObj>
      </w:sdtPr>
      <w:sdtEndPr/>
      <w:sdtContent>
        <w:r w:rsidR="00CC370F" w:rsidRPr="00CC370F">
          <w:rPr>
            <w:rFonts w:ascii="Arial" w:hAnsi="Arial" w:cs="Arial"/>
            <w:sz w:val="18"/>
            <w:szCs w:val="18"/>
          </w:rPr>
          <w:fldChar w:fldCharType="begin"/>
        </w:r>
        <w:r w:rsidR="00CC370F"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="00CC370F"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DC12E2">
          <w:rPr>
            <w:rFonts w:ascii="Arial" w:hAnsi="Arial" w:cs="Arial"/>
            <w:noProof/>
            <w:sz w:val="18"/>
            <w:szCs w:val="18"/>
          </w:rPr>
          <w:t>5</w:t>
        </w:r>
        <w:r w:rsidR="00CC370F" w:rsidRPr="00CC370F">
          <w:rPr>
            <w:rFonts w:ascii="Arial" w:hAnsi="Arial" w:cs="Arial"/>
            <w:sz w:val="18"/>
            <w:szCs w:val="18"/>
          </w:rPr>
          <w:fldChar w:fldCharType="end"/>
        </w:r>
        <w:r w:rsidR="00CC370F" w:rsidRPr="00CC370F">
          <w:rPr>
            <w:rFonts w:ascii="Arial" w:hAnsi="Arial" w:cs="Arial"/>
            <w:sz w:val="18"/>
            <w:szCs w:val="18"/>
          </w:rPr>
          <w:t xml:space="preserve"> / </w:t>
        </w:r>
        <w:r w:rsidR="00CC370F" w:rsidRPr="00CC370F">
          <w:rPr>
            <w:rFonts w:ascii="Arial" w:hAnsi="Arial" w:cs="Arial"/>
            <w:sz w:val="18"/>
            <w:szCs w:val="18"/>
          </w:rPr>
          <w:fldChar w:fldCharType="begin"/>
        </w:r>
        <w:r w:rsidR="00CC370F"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="00CC370F"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DC12E2">
          <w:rPr>
            <w:rFonts w:ascii="Arial" w:hAnsi="Arial" w:cs="Arial"/>
            <w:noProof/>
            <w:sz w:val="18"/>
            <w:szCs w:val="18"/>
          </w:rPr>
          <w:t>5</w:t>
        </w:r>
        <w:r w:rsidR="00CC370F" w:rsidRPr="00CC370F">
          <w:rPr>
            <w:rFonts w:ascii="Arial" w:hAnsi="Arial" w:cs="Arial"/>
            <w:sz w:val="18"/>
            <w:szCs w:val="18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18"/>
        <w:szCs w:val="18"/>
      </w:rPr>
      <w:id w:val="-2027467776"/>
      <w:docPartObj>
        <w:docPartGallery w:val="Page Numbers (Bottom of Page)"/>
        <w:docPartUnique/>
      </w:docPartObj>
    </w:sdtPr>
    <w:sdtEndPr/>
    <w:sdtContent>
      <w:p w:rsidR="00CC370F" w:rsidRPr="00CC370F" w:rsidRDefault="00CC370F">
        <w:pPr>
          <w:pStyle w:val="Zpat"/>
          <w:jc w:val="right"/>
          <w:rPr>
            <w:rFonts w:ascii="Arial" w:hAnsi="Arial" w:cs="Arial"/>
            <w:sz w:val="18"/>
            <w:szCs w:val="18"/>
          </w:rPr>
        </w:pP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A95A08">
          <w:rPr>
            <w:rFonts w:ascii="Arial" w:hAnsi="Arial" w:cs="Arial"/>
            <w:noProof/>
            <w:sz w:val="18"/>
            <w:szCs w:val="18"/>
          </w:rPr>
          <w:t>1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  <w:r w:rsidRPr="00CC370F">
          <w:rPr>
            <w:rFonts w:ascii="Arial" w:hAnsi="Arial" w:cs="Arial"/>
            <w:sz w:val="18"/>
            <w:szCs w:val="18"/>
          </w:rPr>
          <w:t xml:space="preserve"> / </w:t>
        </w: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A95A08">
          <w:rPr>
            <w:rFonts w:ascii="Arial" w:hAnsi="Arial" w:cs="Arial"/>
            <w:noProof/>
            <w:sz w:val="18"/>
            <w:szCs w:val="18"/>
          </w:rPr>
          <w:t>5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37FE" w:rsidRDefault="001F37FE" w:rsidP="008F77F6">
      <w:r>
        <w:separator/>
      </w:r>
    </w:p>
  </w:footnote>
  <w:footnote w:type="continuationSeparator" w:id="0">
    <w:p w:rsidR="001F37FE" w:rsidRDefault="001F37FE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8188" w:type="dxa"/>
      <w:tblLook w:val="04A0" w:firstRow="1" w:lastRow="0" w:firstColumn="1" w:lastColumn="0" w:noHBand="0" w:noVBand="1"/>
    </w:tblPr>
    <w:tblGrid>
      <w:gridCol w:w="8188"/>
    </w:tblGrid>
    <w:tr w:rsidR="009758E5" w:rsidTr="009758E5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9758E5" w:rsidRPr="009758E5" w:rsidRDefault="009758E5" w:rsidP="00B64583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63360" behindDoc="0" locked="0" layoutInCell="1" allowOverlap="1" wp14:anchorId="3B021728" wp14:editId="5A3F2C40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3" name="Obrázek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inovace</w:t>
          </w:r>
        </w:p>
      </w:tc>
    </w:tr>
  </w:tbl>
  <w:p w:rsidR="008F77F6" w:rsidRPr="00CC370F" w:rsidRDefault="008F77F6">
    <w:pPr>
      <w:pStyle w:val="Zhlav"/>
      <w:rPr>
        <w:rFonts w:ascii="Arial" w:hAnsi="Arial" w:cs="Arial"/>
        <w:b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9747" w:type="dxa"/>
      <w:tblLook w:val="04A0" w:firstRow="1" w:lastRow="0" w:firstColumn="1" w:lastColumn="0" w:noHBand="0" w:noVBand="1"/>
    </w:tblPr>
    <w:tblGrid>
      <w:gridCol w:w="8188"/>
      <w:gridCol w:w="1559"/>
    </w:tblGrid>
    <w:tr w:rsidR="00265A36" w:rsidTr="00153264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single" w:sz="6" w:space="0" w:color="auto"/>
          </w:tcBorders>
          <w:vAlign w:val="center"/>
        </w:tcPr>
        <w:p w:rsidR="00265A36" w:rsidRPr="009758E5" w:rsidRDefault="009758E5" w:rsidP="00265A36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58240" behindDoc="0" locked="0" layoutInCell="1" allowOverlap="1" wp14:anchorId="1780E9B4" wp14:editId="47925E01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</w:t>
          </w:r>
          <w:r w:rsidRPr="009758E5">
            <w:rPr>
              <w:rFonts w:ascii="Arial" w:hAnsi="Arial" w:cs="Arial"/>
              <w:b/>
            </w:rPr>
            <w:t>ce</w:t>
          </w:r>
        </w:p>
      </w:tc>
      <w:tc>
        <w:tcPr>
          <w:tcW w:w="1559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shd w:val="clear" w:color="auto" w:fill="DBE5F1" w:themeFill="accent1" w:themeFillTint="33"/>
          <w:vAlign w:val="center"/>
        </w:tcPr>
        <w:p w:rsidR="00265A36" w:rsidRPr="003C2A8E" w:rsidRDefault="009758E5" w:rsidP="000710A5">
          <w:pPr>
            <w:pStyle w:val="Zhlav"/>
            <w:jc w:val="center"/>
            <w:rPr>
              <w:rFonts w:ascii="Arial" w:hAnsi="Arial" w:cs="Arial"/>
              <w:b/>
              <w:color w:val="0070C0"/>
              <w:sz w:val="28"/>
              <w:szCs w:val="28"/>
            </w:rPr>
          </w:pPr>
          <w:r w:rsidRPr="003C2A8E">
            <w:rPr>
              <w:rFonts w:ascii="Arial" w:hAnsi="Arial" w:cs="Arial"/>
              <w:b/>
              <w:color w:val="0070C0"/>
              <w:sz w:val="28"/>
              <w:szCs w:val="28"/>
            </w:rPr>
            <w:t>3</w:t>
          </w:r>
          <w:r w:rsidR="00921F88">
            <w:rPr>
              <w:rFonts w:ascii="Arial" w:hAnsi="Arial" w:cs="Arial"/>
              <w:b/>
              <w:color w:val="0070C0"/>
              <w:sz w:val="28"/>
              <w:szCs w:val="28"/>
            </w:rPr>
            <w:t>68</w:t>
          </w:r>
          <w:r w:rsidRPr="003C2A8E">
            <w:rPr>
              <w:rFonts w:ascii="Arial" w:hAnsi="Arial" w:cs="Arial"/>
              <w:b/>
              <w:color w:val="0070C0"/>
              <w:sz w:val="28"/>
              <w:szCs w:val="28"/>
            </w:rPr>
            <w:t>/A</w:t>
          </w:r>
          <w:r w:rsidR="0065341B">
            <w:rPr>
              <w:rFonts w:ascii="Arial" w:hAnsi="Arial" w:cs="Arial"/>
              <w:b/>
              <w:color w:val="0070C0"/>
              <w:sz w:val="28"/>
              <w:szCs w:val="28"/>
            </w:rPr>
            <w:t>4</w:t>
          </w:r>
        </w:p>
      </w:tc>
    </w:tr>
  </w:tbl>
  <w:p w:rsidR="00CC370F" w:rsidRDefault="00CC370F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4F3A43"/>
    <w:multiLevelType w:val="hybridMultilevel"/>
    <w:tmpl w:val="A4B8D5E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0A7E10"/>
    <w:multiLevelType w:val="hybridMultilevel"/>
    <w:tmpl w:val="BF129328"/>
    <w:lvl w:ilvl="0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05BE7196"/>
    <w:multiLevelType w:val="hybridMultilevel"/>
    <w:tmpl w:val="D50E0ABC"/>
    <w:lvl w:ilvl="0" w:tplc="23862848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084B625F"/>
    <w:multiLevelType w:val="hybridMultilevel"/>
    <w:tmpl w:val="46661ED4"/>
    <w:lvl w:ilvl="0" w:tplc="E6B8ABD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86719E9"/>
    <w:multiLevelType w:val="hybridMultilevel"/>
    <w:tmpl w:val="770C84E2"/>
    <w:lvl w:ilvl="0" w:tplc="0405001B">
      <w:start w:val="1"/>
      <w:numFmt w:val="lowerRoman"/>
      <w:lvlText w:val="%1."/>
      <w:lvlJc w:val="right"/>
      <w:pPr>
        <w:ind w:left="1068" w:hanging="360"/>
      </w:p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0B1F57BE"/>
    <w:multiLevelType w:val="hybridMultilevel"/>
    <w:tmpl w:val="C2A271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F697011"/>
    <w:multiLevelType w:val="hybridMultilevel"/>
    <w:tmpl w:val="FD00AAD0"/>
    <w:lvl w:ilvl="0" w:tplc="6C403B0C">
      <w:start w:val="1"/>
      <w:numFmt w:val="decimal"/>
      <w:lvlText w:val="%1)"/>
      <w:lvlJc w:val="left"/>
      <w:pPr>
        <w:ind w:left="1440" w:hanging="360"/>
      </w:pPr>
      <w:rPr>
        <w:rFonts w:ascii="Arial" w:eastAsia="Times New Roman" w:hAnsi="Arial" w:cs="Arial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1B57490"/>
    <w:multiLevelType w:val="hybridMultilevel"/>
    <w:tmpl w:val="1A14F750"/>
    <w:lvl w:ilvl="0" w:tplc="9A16D20E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498377D"/>
    <w:multiLevelType w:val="hybridMultilevel"/>
    <w:tmpl w:val="988822E2"/>
    <w:lvl w:ilvl="0" w:tplc="0405000F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1E137916"/>
    <w:multiLevelType w:val="hybridMultilevel"/>
    <w:tmpl w:val="0FEE8992"/>
    <w:lvl w:ilvl="0" w:tplc="270C4792">
      <w:start w:val="1"/>
      <w:numFmt w:val="lowerRoman"/>
      <w:lvlText w:val="%1."/>
      <w:lvlJc w:val="righ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22C63172"/>
    <w:multiLevelType w:val="hybridMultilevel"/>
    <w:tmpl w:val="325A19DA"/>
    <w:lvl w:ilvl="0" w:tplc="55EC984E">
      <w:start w:val="1"/>
      <w:numFmt w:val="decimal"/>
      <w:lvlText w:val="%1)"/>
      <w:lvlJc w:val="left"/>
      <w:pPr>
        <w:ind w:left="1068" w:hanging="360"/>
      </w:pPr>
      <w:rPr>
        <w:rFonts w:ascii="Arial" w:eastAsia="Times New Roman" w:hAnsi="Arial" w:cs="Arial"/>
        <w:b w:val="0"/>
        <w:i w:val="0"/>
      </w:rPr>
    </w:lvl>
    <w:lvl w:ilvl="1" w:tplc="04050019">
      <w:start w:val="1"/>
      <w:numFmt w:val="lowerLetter"/>
      <w:lvlText w:val="%2."/>
      <w:lvlJc w:val="left"/>
      <w:pPr>
        <w:ind w:left="730" w:hanging="360"/>
      </w:pPr>
    </w:lvl>
    <w:lvl w:ilvl="2" w:tplc="0405001B" w:tentative="1">
      <w:start w:val="1"/>
      <w:numFmt w:val="lowerRoman"/>
      <w:lvlText w:val="%3."/>
      <w:lvlJc w:val="right"/>
      <w:pPr>
        <w:ind w:left="1450" w:hanging="180"/>
      </w:pPr>
    </w:lvl>
    <w:lvl w:ilvl="3" w:tplc="0405000F" w:tentative="1">
      <w:start w:val="1"/>
      <w:numFmt w:val="decimal"/>
      <w:lvlText w:val="%4."/>
      <w:lvlJc w:val="left"/>
      <w:pPr>
        <w:ind w:left="2170" w:hanging="360"/>
      </w:pPr>
    </w:lvl>
    <w:lvl w:ilvl="4" w:tplc="04050019" w:tentative="1">
      <w:start w:val="1"/>
      <w:numFmt w:val="lowerLetter"/>
      <w:lvlText w:val="%5."/>
      <w:lvlJc w:val="left"/>
      <w:pPr>
        <w:ind w:left="2890" w:hanging="360"/>
      </w:pPr>
    </w:lvl>
    <w:lvl w:ilvl="5" w:tplc="0405001B" w:tentative="1">
      <w:start w:val="1"/>
      <w:numFmt w:val="lowerRoman"/>
      <w:lvlText w:val="%6."/>
      <w:lvlJc w:val="right"/>
      <w:pPr>
        <w:ind w:left="3610" w:hanging="180"/>
      </w:pPr>
    </w:lvl>
    <w:lvl w:ilvl="6" w:tplc="0405000F" w:tentative="1">
      <w:start w:val="1"/>
      <w:numFmt w:val="decimal"/>
      <w:lvlText w:val="%7."/>
      <w:lvlJc w:val="left"/>
      <w:pPr>
        <w:ind w:left="4330" w:hanging="360"/>
      </w:pPr>
    </w:lvl>
    <w:lvl w:ilvl="7" w:tplc="04050019" w:tentative="1">
      <w:start w:val="1"/>
      <w:numFmt w:val="lowerLetter"/>
      <w:lvlText w:val="%8."/>
      <w:lvlJc w:val="left"/>
      <w:pPr>
        <w:ind w:left="5050" w:hanging="360"/>
      </w:pPr>
    </w:lvl>
    <w:lvl w:ilvl="8" w:tplc="0405001B" w:tentative="1">
      <w:start w:val="1"/>
      <w:numFmt w:val="lowerRoman"/>
      <w:lvlText w:val="%9."/>
      <w:lvlJc w:val="right"/>
      <w:pPr>
        <w:ind w:left="5770" w:hanging="180"/>
      </w:pPr>
    </w:lvl>
  </w:abstractNum>
  <w:abstractNum w:abstractNumId="12">
    <w:nsid w:val="27006C20"/>
    <w:multiLevelType w:val="hybridMultilevel"/>
    <w:tmpl w:val="93DABAA2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282A12FC"/>
    <w:multiLevelType w:val="hybridMultilevel"/>
    <w:tmpl w:val="EF42354E"/>
    <w:lvl w:ilvl="0" w:tplc="04050017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4">
    <w:nsid w:val="2BB44D97"/>
    <w:multiLevelType w:val="hybridMultilevel"/>
    <w:tmpl w:val="4A0873D6"/>
    <w:lvl w:ilvl="0" w:tplc="15A82C94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color w:val="0070C0"/>
        <w:sz w:val="28"/>
      </w:rPr>
    </w:lvl>
    <w:lvl w:ilvl="1" w:tplc="55EC984E">
      <w:start w:val="1"/>
      <w:numFmt w:val="decimal"/>
      <w:lvlText w:val="%2)"/>
      <w:lvlJc w:val="left"/>
      <w:pPr>
        <w:ind w:left="1778" w:hanging="360"/>
      </w:pPr>
      <w:rPr>
        <w:rFonts w:ascii="Arial" w:eastAsia="Times New Roman" w:hAnsi="Arial" w:cs="Arial"/>
        <w:b w:val="0"/>
        <w:i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E756E6B"/>
    <w:multiLevelType w:val="hybridMultilevel"/>
    <w:tmpl w:val="B78ADFBC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732" w:hanging="360"/>
      </w:pPr>
    </w:lvl>
    <w:lvl w:ilvl="2" w:tplc="0405001B" w:tentative="1">
      <w:start w:val="1"/>
      <w:numFmt w:val="lowerRoman"/>
      <w:lvlText w:val="%3."/>
      <w:lvlJc w:val="right"/>
      <w:pPr>
        <w:ind w:left="1452" w:hanging="180"/>
      </w:pPr>
    </w:lvl>
    <w:lvl w:ilvl="3" w:tplc="0405000F" w:tentative="1">
      <w:start w:val="1"/>
      <w:numFmt w:val="decimal"/>
      <w:lvlText w:val="%4."/>
      <w:lvlJc w:val="left"/>
      <w:pPr>
        <w:ind w:left="2172" w:hanging="360"/>
      </w:pPr>
    </w:lvl>
    <w:lvl w:ilvl="4" w:tplc="04050019" w:tentative="1">
      <w:start w:val="1"/>
      <w:numFmt w:val="lowerLetter"/>
      <w:lvlText w:val="%5."/>
      <w:lvlJc w:val="left"/>
      <w:pPr>
        <w:ind w:left="2892" w:hanging="360"/>
      </w:pPr>
    </w:lvl>
    <w:lvl w:ilvl="5" w:tplc="0405001B" w:tentative="1">
      <w:start w:val="1"/>
      <w:numFmt w:val="lowerRoman"/>
      <w:lvlText w:val="%6."/>
      <w:lvlJc w:val="right"/>
      <w:pPr>
        <w:ind w:left="3612" w:hanging="180"/>
      </w:pPr>
    </w:lvl>
    <w:lvl w:ilvl="6" w:tplc="0405000F" w:tentative="1">
      <w:start w:val="1"/>
      <w:numFmt w:val="decimal"/>
      <w:lvlText w:val="%7."/>
      <w:lvlJc w:val="left"/>
      <w:pPr>
        <w:ind w:left="4332" w:hanging="360"/>
      </w:pPr>
    </w:lvl>
    <w:lvl w:ilvl="7" w:tplc="04050019" w:tentative="1">
      <w:start w:val="1"/>
      <w:numFmt w:val="lowerLetter"/>
      <w:lvlText w:val="%8."/>
      <w:lvlJc w:val="left"/>
      <w:pPr>
        <w:ind w:left="5052" w:hanging="360"/>
      </w:pPr>
    </w:lvl>
    <w:lvl w:ilvl="8" w:tplc="0405001B" w:tentative="1">
      <w:start w:val="1"/>
      <w:numFmt w:val="lowerRoman"/>
      <w:lvlText w:val="%9."/>
      <w:lvlJc w:val="right"/>
      <w:pPr>
        <w:ind w:left="5772" w:hanging="180"/>
      </w:pPr>
    </w:lvl>
  </w:abstractNum>
  <w:abstractNum w:abstractNumId="16">
    <w:nsid w:val="399958CC"/>
    <w:multiLevelType w:val="hybridMultilevel"/>
    <w:tmpl w:val="E94CA1BE"/>
    <w:lvl w:ilvl="0" w:tplc="ED206436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F8C111F"/>
    <w:multiLevelType w:val="hybridMultilevel"/>
    <w:tmpl w:val="FCD416E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476245D"/>
    <w:multiLevelType w:val="hybridMultilevel"/>
    <w:tmpl w:val="7A6A9A98"/>
    <w:lvl w:ilvl="0" w:tplc="13B0CB9A">
      <w:start w:val="1"/>
      <w:numFmt w:val="lowerRoman"/>
      <w:lvlText w:val="%1."/>
      <w:lvlJc w:val="righ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>
    <w:nsid w:val="53547479"/>
    <w:multiLevelType w:val="hybridMultilevel"/>
    <w:tmpl w:val="CE34591E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595B463C"/>
    <w:multiLevelType w:val="hybridMultilevel"/>
    <w:tmpl w:val="AFB2CFE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59625078"/>
    <w:multiLevelType w:val="hybridMultilevel"/>
    <w:tmpl w:val="00646F10"/>
    <w:lvl w:ilvl="0" w:tplc="B6F67BEC">
      <w:start w:val="1"/>
      <w:numFmt w:val="bullet"/>
      <w:pStyle w:val="normln-odrky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388EFC8C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ascii="Arial" w:eastAsia="Times New Roman" w:hAnsi="Arial" w:cs="Arial"/>
        <w:b w:val="0"/>
        <w:i w:val="0"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2">
    <w:nsid w:val="63CE0FD3"/>
    <w:multiLevelType w:val="hybridMultilevel"/>
    <w:tmpl w:val="9CF85F6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6D970B81"/>
    <w:multiLevelType w:val="hybridMultilevel"/>
    <w:tmpl w:val="3CA4C10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02E6354"/>
    <w:multiLevelType w:val="hybridMultilevel"/>
    <w:tmpl w:val="B5D4378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471680C"/>
    <w:multiLevelType w:val="hybridMultilevel"/>
    <w:tmpl w:val="962EE54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6F01B67"/>
    <w:multiLevelType w:val="hybridMultilevel"/>
    <w:tmpl w:val="E47C2446"/>
    <w:lvl w:ilvl="0" w:tplc="8C2E3440">
      <w:start w:val="1"/>
      <w:numFmt w:val="lowerLetter"/>
      <w:lvlText w:val="%1)"/>
      <w:lvlJc w:val="left"/>
      <w:pPr>
        <w:ind w:left="1068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>
    <w:nsid w:val="799B71AD"/>
    <w:multiLevelType w:val="hybridMultilevel"/>
    <w:tmpl w:val="70CCA278"/>
    <w:lvl w:ilvl="0" w:tplc="D8C6B19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7AA55645"/>
    <w:multiLevelType w:val="hybridMultilevel"/>
    <w:tmpl w:val="CE7ADD78"/>
    <w:lvl w:ilvl="0" w:tplc="E6B43DD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C714CCF"/>
    <w:multiLevelType w:val="hybridMultilevel"/>
    <w:tmpl w:val="6542F9A6"/>
    <w:lvl w:ilvl="0" w:tplc="D2D611D4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num w:numId="1">
    <w:abstractNumId w:val="0"/>
  </w:num>
  <w:num w:numId="2">
    <w:abstractNumId w:val="13"/>
  </w:num>
  <w:num w:numId="3">
    <w:abstractNumId w:val="14"/>
  </w:num>
  <w:num w:numId="4">
    <w:abstractNumId w:val="21"/>
  </w:num>
  <w:num w:numId="5">
    <w:abstractNumId w:val="2"/>
  </w:num>
  <w:num w:numId="6">
    <w:abstractNumId w:val="1"/>
  </w:num>
  <w:num w:numId="7">
    <w:abstractNumId w:val="29"/>
  </w:num>
  <w:num w:numId="8">
    <w:abstractNumId w:val="17"/>
  </w:num>
  <w:num w:numId="9">
    <w:abstractNumId w:val="20"/>
  </w:num>
  <w:num w:numId="10">
    <w:abstractNumId w:val="7"/>
  </w:num>
  <w:num w:numId="11">
    <w:abstractNumId w:val="11"/>
  </w:num>
  <w:num w:numId="12">
    <w:abstractNumId w:val="26"/>
  </w:num>
  <w:num w:numId="13">
    <w:abstractNumId w:val="27"/>
  </w:num>
  <w:num w:numId="14">
    <w:abstractNumId w:val="19"/>
  </w:num>
  <w:num w:numId="15">
    <w:abstractNumId w:val="25"/>
  </w:num>
  <w:num w:numId="16">
    <w:abstractNumId w:val="22"/>
  </w:num>
  <w:num w:numId="17">
    <w:abstractNumId w:val="23"/>
  </w:num>
  <w:num w:numId="18">
    <w:abstractNumId w:val="9"/>
  </w:num>
  <w:num w:numId="19">
    <w:abstractNumId w:val="6"/>
  </w:num>
  <w:num w:numId="20">
    <w:abstractNumId w:val="3"/>
  </w:num>
  <w:num w:numId="21">
    <w:abstractNumId w:val="5"/>
  </w:num>
  <w:num w:numId="22">
    <w:abstractNumId w:val="12"/>
  </w:num>
  <w:num w:numId="23">
    <w:abstractNumId w:val="16"/>
  </w:num>
  <w:num w:numId="24">
    <w:abstractNumId w:val="24"/>
  </w:num>
  <w:num w:numId="25">
    <w:abstractNumId w:val="18"/>
  </w:num>
  <w:num w:numId="26">
    <w:abstractNumId w:val="15"/>
  </w:num>
  <w:num w:numId="27">
    <w:abstractNumId w:val="4"/>
  </w:num>
  <w:num w:numId="28">
    <w:abstractNumId w:val="8"/>
  </w:num>
  <w:num w:numId="29">
    <w:abstractNumId w:val="28"/>
  </w:num>
  <w:num w:numId="3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01554"/>
    <w:rsid w:val="00001947"/>
    <w:rsid w:val="00004F56"/>
    <w:rsid w:val="00007077"/>
    <w:rsid w:val="00012D3F"/>
    <w:rsid w:val="000133E6"/>
    <w:rsid w:val="000160EF"/>
    <w:rsid w:val="00016576"/>
    <w:rsid w:val="0002110B"/>
    <w:rsid w:val="000364BF"/>
    <w:rsid w:val="00040CD2"/>
    <w:rsid w:val="000429DC"/>
    <w:rsid w:val="000430A4"/>
    <w:rsid w:val="00043BFD"/>
    <w:rsid w:val="00043D9D"/>
    <w:rsid w:val="0004544F"/>
    <w:rsid w:val="0005350D"/>
    <w:rsid w:val="00054B23"/>
    <w:rsid w:val="000614EF"/>
    <w:rsid w:val="00062FA0"/>
    <w:rsid w:val="00065396"/>
    <w:rsid w:val="00065EF3"/>
    <w:rsid w:val="00066D7B"/>
    <w:rsid w:val="00070BAF"/>
    <w:rsid w:val="000710A5"/>
    <w:rsid w:val="00075BD0"/>
    <w:rsid w:val="00077465"/>
    <w:rsid w:val="00080564"/>
    <w:rsid w:val="000838A9"/>
    <w:rsid w:val="00091335"/>
    <w:rsid w:val="00091404"/>
    <w:rsid w:val="00092A95"/>
    <w:rsid w:val="00094F80"/>
    <w:rsid w:val="000A5A84"/>
    <w:rsid w:val="000B2780"/>
    <w:rsid w:val="000B2D07"/>
    <w:rsid w:val="000B55AF"/>
    <w:rsid w:val="000C2343"/>
    <w:rsid w:val="000C4A33"/>
    <w:rsid w:val="000C69BB"/>
    <w:rsid w:val="000C7CF4"/>
    <w:rsid w:val="000D15F1"/>
    <w:rsid w:val="000D50B5"/>
    <w:rsid w:val="000D7CE8"/>
    <w:rsid w:val="000D7F79"/>
    <w:rsid w:val="000E4068"/>
    <w:rsid w:val="000E4ADA"/>
    <w:rsid w:val="000E7BDB"/>
    <w:rsid w:val="000F03D5"/>
    <w:rsid w:val="000F5C14"/>
    <w:rsid w:val="001103F3"/>
    <w:rsid w:val="00111E9F"/>
    <w:rsid w:val="001242A4"/>
    <w:rsid w:val="00127CBE"/>
    <w:rsid w:val="00130B16"/>
    <w:rsid w:val="001370C3"/>
    <w:rsid w:val="00152215"/>
    <w:rsid w:val="00152BF2"/>
    <w:rsid w:val="00153264"/>
    <w:rsid w:val="001677F4"/>
    <w:rsid w:val="00167D9C"/>
    <w:rsid w:val="001722B0"/>
    <w:rsid w:val="0017246A"/>
    <w:rsid w:val="001812FA"/>
    <w:rsid w:val="00181F8B"/>
    <w:rsid w:val="00182044"/>
    <w:rsid w:val="001833D0"/>
    <w:rsid w:val="00184322"/>
    <w:rsid w:val="00184F31"/>
    <w:rsid w:val="00185D1F"/>
    <w:rsid w:val="00190269"/>
    <w:rsid w:val="00196F68"/>
    <w:rsid w:val="001A46AD"/>
    <w:rsid w:val="001B4532"/>
    <w:rsid w:val="001C0774"/>
    <w:rsid w:val="001C22B3"/>
    <w:rsid w:val="001D3091"/>
    <w:rsid w:val="001F1965"/>
    <w:rsid w:val="001F23E0"/>
    <w:rsid w:val="001F37FE"/>
    <w:rsid w:val="001F532E"/>
    <w:rsid w:val="001F6F7C"/>
    <w:rsid w:val="00202087"/>
    <w:rsid w:val="0020434F"/>
    <w:rsid w:val="002325E9"/>
    <w:rsid w:val="00237006"/>
    <w:rsid w:val="00251352"/>
    <w:rsid w:val="00251F89"/>
    <w:rsid w:val="00263EF2"/>
    <w:rsid w:val="00265A36"/>
    <w:rsid w:val="00280586"/>
    <w:rsid w:val="002807FC"/>
    <w:rsid w:val="00281D46"/>
    <w:rsid w:val="00286ADE"/>
    <w:rsid w:val="002937C8"/>
    <w:rsid w:val="00293A94"/>
    <w:rsid w:val="00294C9E"/>
    <w:rsid w:val="002953DA"/>
    <w:rsid w:val="002A63C3"/>
    <w:rsid w:val="002A6C05"/>
    <w:rsid w:val="002B2F8F"/>
    <w:rsid w:val="002B31C8"/>
    <w:rsid w:val="002C3EA8"/>
    <w:rsid w:val="002D0869"/>
    <w:rsid w:val="002D6D62"/>
    <w:rsid w:val="002E2591"/>
    <w:rsid w:val="002F282F"/>
    <w:rsid w:val="00304753"/>
    <w:rsid w:val="00306196"/>
    <w:rsid w:val="0030629C"/>
    <w:rsid w:val="00307AE8"/>
    <w:rsid w:val="00314A8D"/>
    <w:rsid w:val="00322E8A"/>
    <w:rsid w:val="003313E5"/>
    <w:rsid w:val="003415EB"/>
    <w:rsid w:val="0034625D"/>
    <w:rsid w:val="0034669E"/>
    <w:rsid w:val="00360293"/>
    <w:rsid w:val="00362CC5"/>
    <w:rsid w:val="0036476D"/>
    <w:rsid w:val="00365ABB"/>
    <w:rsid w:val="00371E90"/>
    <w:rsid w:val="00374984"/>
    <w:rsid w:val="0037509B"/>
    <w:rsid w:val="00377B37"/>
    <w:rsid w:val="00382645"/>
    <w:rsid w:val="00383525"/>
    <w:rsid w:val="003866D2"/>
    <w:rsid w:val="00387B05"/>
    <w:rsid w:val="003909D2"/>
    <w:rsid w:val="003B31C7"/>
    <w:rsid w:val="003B40D6"/>
    <w:rsid w:val="003B5996"/>
    <w:rsid w:val="003B77F7"/>
    <w:rsid w:val="003B79AF"/>
    <w:rsid w:val="003C1A86"/>
    <w:rsid w:val="003C2A8E"/>
    <w:rsid w:val="003C5E20"/>
    <w:rsid w:val="003C68BE"/>
    <w:rsid w:val="003C6FEC"/>
    <w:rsid w:val="003E126C"/>
    <w:rsid w:val="003F0E23"/>
    <w:rsid w:val="003F255A"/>
    <w:rsid w:val="003F4B05"/>
    <w:rsid w:val="003F6C5C"/>
    <w:rsid w:val="0040412F"/>
    <w:rsid w:val="00407D5A"/>
    <w:rsid w:val="0041165C"/>
    <w:rsid w:val="0041219D"/>
    <w:rsid w:val="00416DC1"/>
    <w:rsid w:val="004213DE"/>
    <w:rsid w:val="00421ED8"/>
    <w:rsid w:val="0042258C"/>
    <w:rsid w:val="004334A6"/>
    <w:rsid w:val="00433EE9"/>
    <w:rsid w:val="00437FAE"/>
    <w:rsid w:val="00444D72"/>
    <w:rsid w:val="00446D21"/>
    <w:rsid w:val="00447D69"/>
    <w:rsid w:val="004529D1"/>
    <w:rsid w:val="00455DE7"/>
    <w:rsid w:val="0046318D"/>
    <w:rsid w:val="0047005B"/>
    <w:rsid w:val="0047212F"/>
    <w:rsid w:val="00473EF2"/>
    <w:rsid w:val="0047450C"/>
    <w:rsid w:val="00481332"/>
    <w:rsid w:val="004930EF"/>
    <w:rsid w:val="004A1647"/>
    <w:rsid w:val="004A3183"/>
    <w:rsid w:val="004A4C61"/>
    <w:rsid w:val="004B361F"/>
    <w:rsid w:val="004B4842"/>
    <w:rsid w:val="004C0564"/>
    <w:rsid w:val="004C4883"/>
    <w:rsid w:val="004D03F8"/>
    <w:rsid w:val="004D328D"/>
    <w:rsid w:val="004D6E60"/>
    <w:rsid w:val="004E7557"/>
    <w:rsid w:val="004F1565"/>
    <w:rsid w:val="004F539F"/>
    <w:rsid w:val="004F5D80"/>
    <w:rsid w:val="00501776"/>
    <w:rsid w:val="00501F34"/>
    <w:rsid w:val="00504FF0"/>
    <w:rsid w:val="00506A85"/>
    <w:rsid w:val="00521894"/>
    <w:rsid w:val="00524B3D"/>
    <w:rsid w:val="00541B58"/>
    <w:rsid w:val="005432EC"/>
    <w:rsid w:val="00545D99"/>
    <w:rsid w:val="005506EE"/>
    <w:rsid w:val="00555D9E"/>
    <w:rsid w:val="00556E15"/>
    <w:rsid w:val="00560F09"/>
    <w:rsid w:val="005654D8"/>
    <w:rsid w:val="00573759"/>
    <w:rsid w:val="005747BD"/>
    <w:rsid w:val="005820AA"/>
    <w:rsid w:val="00584AC4"/>
    <w:rsid w:val="005872CA"/>
    <w:rsid w:val="0059081D"/>
    <w:rsid w:val="005910A1"/>
    <w:rsid w:val="005921B5"/>
    <w:rsid w:val="00592513"/>
    <w:rsid w:val="00594215"/>
    <w:rsid w:val="005A099B"/>
    <w:rsid w:val="005A6B2D"/>
    <w:rsid w:val="005B39F2"/>
    <w:rsid w:val="005C0139"/>
    <w:rsid w:val="005C1D24"/>
    <w:rsid w:val="005C4C50"/>
    <w:rsid w:val="005D15AC"/>
    <w:rsid w:val="005D7F87"/>
    <w:rsid w:val="005E160B"/>
    <w:rsid w:val="005E43C2"/>
    <w:rsid w:val="005E4607"/>
    <w:rsid w:val="005F0F19"/>
    <w:rsid w:val="005F2EBA"/>
    <w:rsid w:val="00601E02"/>
    <w:rsid w:val="006047D8"/>
    <w:rsid w:val="00616978"/>
    <w:rsid w:val="006308BE"/>
    <w:rsid w:val="0063109B"/>
    <w:rsid w:val="006311CA"/>
    <w:rsid w:val="006340EF"/>
    <w:rsid w:val="00635691"/>
    <w:rsid w:val="0063686D"/>
    <w:rsid w:val="0065341B"/>
    <w:rsid w:val="006628C7"/>
    <w:rsid w:val="00671DA8"/>
    <w:rsid w:val="00673F37"/>
    <w:rsid w:val="0069134F"/>
    <w:rsid w:val="00695D64"/>
    <w:rsid w:val="00696158"/>
    <w:rsid w:val="00696ECC"/>
    <w:rsid w:val="006A4FD0"/>
    <w:rsid w:val="006B0A2A"/>
    <w:rsid w:val="006B3385"/>
    <w:rsid w:val="006B461A"/>
    <w:rsid w:val="006B6357"/>
    <w:rsid w:val="006C0702"/>
    <w:rsid w:val="006C48FD"/>
    <w:rsid w:val="006D1B06"/>
    <w:rsid w:val="006D3E22"/>
    <w:rsid w:val="006E513F"/>
    <w:rsid w:val="006F16DB"/>
    <w:rsid w:val="006F34D9"/>
    <w:rsid w:val="006F5075"/>
    <w:rsid w:val="007065E5"/>
    <w:rsid w:val="00720627"/>
    <w:rsid w:val="00720790"/>
    <w:rsid w:val="00722B41"/>
    <w:rsid w:val="00731893"/>
    <w:rsid w:val="00732DFE"/>
    <w:rsid w:val="00740AE8"/>
    <w:rsid w:val="007443D2"/>
    <w:rsid w:val="00750FEC"/>
    <w:rsid w:val="00753484"/>
    <w:rsid w:val="007566C8"/>
    <w:rsid w:val="007714AA"/>
    <w:rsid w:val="0078058C"/>
    <w:rsid w:val="0078363A"/>
    <w:rsid w:val="007868F4"/>
    <w:rsid w:val="007906E0"/>
    <w:rsid w:val="00791605"/>
    <w:rsid w:val="007A10FD"/>
    <w:rsid w:val="007A1E61"/>
    <w:rsid w:val="007A645B"/>
    <w:rsid w:val="007B178D"/>
    <w:rsid w:val="007B6D77"/>
    <w:rsid w:val="007C25B8"/>
    <w:rsid w:val="007C4C05"/>
    <w:rsid w:val="007D2D04"/>
    <w:rsid w:val="007E0254"/>
    <w:rsid w:val="007E0B6F"/>
    <w:rsid w:val="007E293D"/>
    <w:rsid w:val="007F19D7"/>
    <w:rsid w:val="00810AA0"/>
    <w:rsid w:val="00817392"/>
    <w:rsid w:val="00831406"/>
    <w:rsid w:val="00832EFE"/>
    <w:rsid w:val="00845823"/>
    <w:rsid w:val="0085507C"/>
    <w:rsid w:val="00856E01"/>
    <w:rsid w:val="00861051"/>
    <w:rsid w:val="00873042"/>
    <w:rsid w:val="00874E3A"/>
    <w:rsid w:val="008858F2"/>
    <w:rsid w:val="008869F7"/>
    <w:rsid w:val="008876FB"/>
    <w:rsid w:val="00892A78"/>
    <w:rsid w:val="00897402"/>
    <w:rsid w:val="008A076C"/>
    <w:rsid w:val="008A3D90"/>
    <w:rsid w:val="008A581A"/>
    <w:rsid w:val="008A5E8C"/>
    <w:rsid w:val="008B0D06"/>
    <w:rsid w:val="008B19A7"/>
    <w:rsid w:val="008B2768"/>
    <w:rsid w:val="008B3784"/>
    <w:rsid w:val="008B6B6D"/>
    <w:rsid w:val="008C7C4A"/>
    <w:rsid w:val="008D0383"/>
    <w:rsid w:val="008D4DA4"/>
    <w:rsid w:val="008E0833"/>
    <w:rsid w:val="008E143E"/>
    <w:rsid w:val="008E57BD"/>
    <w:rsid w:val="008E6D31"/>
    <w:rsid w:val="008E73E6"/>
    <w:rsid w:val="008F77F6"/>
    <w:rsid w:val="009021EA"/>
    <w:rsid w:val="009111E6"/>
    <w:rsid w:val="00920A07"/>
    <w:rsid w:val="00921F88"/>
    <w:rsid w:val="009224F3"/>
    <w:rsid w:val="0093210F"/>
    <w:rsid w:val="00933363"/>
    <w:rsid w:val="00933786"/>
    <w:rsid w:val="009413E8"/>
    <w:rsid w:val="00943393"/>
    <w:rsid w:val="00944EA3"/>
    <w:rsid w:val="009457B1"/>
    <w:rsid w:val="009520BB"/>
    <w:rsid w:val="0095292D"/>
    <w:rsid w:val="00960BE7"/>
    <w:rsid w:val="00964272"/>
    <w:rsid w:val="00966678"/>
    <w:rsid w:val="009758E5"/>
    <w:rsid w:val="0098461C"/>
    <w:rsid w:val="009867C6"/>
    <w:rsid w:val="009926B9"/>
    <w:rsid w:val="009B65FE"/>
    <w:rsid w:val="009C115A"/>
    <w:rsid w:val="009C7518"/>
    <w:rsid w:val="009D0590"/>
    <w:rsid w:val="009D0A50"/>
    <w:rsid w:val="009D1FDA"/>
    <w:rsid w:val="009D2D79"/>
    <w:rsid w:val="009D3F45"/>
    <w:rsid w:val="009E054C"/>
    <w:rsid w:val="009E0F3E"/>
    <w:rsid w:val="009F119A"/>
    <w:rsid w:val="009F50D3"/>
    <w:rsid w:val="009F60FC"/>
    <w:rsid w:val="00A00ACC"/>
    <w:rsid w:val="00A0212E"/>
    <w:rsid w:val="00A0521C"/>
    <w:rsid w:val="00A07DA5"/>
    <w:rsid w:val="00A07E58"/>
    <w:rsid w:val="00A1434B"/>
    <w:rsid w:val="00A20F17"/>
    <w:rsid w:val="00A2250B"/>
    <w:rsid w:val="00A23268"/>
    <w:rsid w:val="00A238B5"/>
    <w:rsid w:val="00A24977"/>
    <w:rsid w:val="00A2623A"/>
    <w:rsid w:val="00A33138"/>
    <w:rsid w:val="00A4091D"/>
    <w:rsid w:val="00A42026"/>
    <w:rsid w:val="00A45F19"/>
    <w:rsid w:val="00A5172A"/>
    <w:rsid w:val="00A51874"/>
    <w:rsid w:val="00A53FE4"/>
    <w:rsid w:val="00A5408F"/>
    <w:rsid w:val="00A55B3A"/>
    <w:rsid w:val="00A600B0"/>
    <w:rsid w:val="00A62535"/>
    <w:rsid w:val="00A62CEE"/>
    <w:rsid w:val="00A63760"/>
    <w:rsid w:val="00A64CE0"/>
    <w:rsid w:val="00A7077F"/>
    <w:rsid w:val="00A70C58"/>
    <w:rsid w:val="00A71F63"/>
    <w:rsid w:val="00A72DE7"/>
    <w:rsid w:val="00A85EC4"/>
    <w:rsid w:val="00A87851"/>
    <w:rsid w:val="00A93EDC"/>
    <w:rsid w:val="00A956CC"/>
    <w:rsid w:val="00A95A08"/>
    <w:rsid w:val="00A9684D"/>
    <w:rsid w:val="00AA0833"/>
    <w:rsid w:val="00AA6345"/>
    <w:rsid w:val="00AA6A69"/>
    <w:rsid w:val="00AB1EFD"/>
    <w:rsid w:val="00AB33A7"/>
    <w:rsid w:val="00AB3E49"/>
    <w:rsid w:val="00AC278B"/>
    <w:rsid w:val="00AD1A38"/>
    <w:rsid w:val="00AD3B75"/>
    <w:rsid w:val="00AD5458"/>
    <w:rsid w:val="00AD709D"/>
    <w:rsid w:val="00AE4A6C"/>
    <w:rsid w:val="00AE7471"/>
    <w:rsid w:val="00AF1CAE"/>
    <w:rsid w:val="00AF2281"/>
    <w:rsid w:val="00AF4815"/>
    <w:rsid w:val="00B04708"/>
    <w:rsid w:val="00B13F1C"/>
    <w:rsid w:val="00B13F46"/>
    <w:rsid w:val="00B24EAB"/>
    <w:rsid w:val="00B26B43"/>
    <w:rsid w:val="00B3055C"/>
    <w:rsid w:val="00B3568B"/>
    <w:rsid w:val="00B37A6F"/>
    <w:rsid w:val="00B45689"/>
    <w:rsid w:val="00B54BE5"/>
    <w:rsid w:val="00B54D61"/>
    <w:rsid w:val="00B60AD2"/>
    <w:rsid w:val="00B66469"/>
    <w:rsid w:val="00B71C13"/>
    <w:rsid w:val="00B71E63"/>
    <w:rsid w:val="00B72020"/>
    <w:rsid w:val="00B75636"/>
    <w:rsid w:val="00B769E9"/>
    <w:rsid w:val="00B81941"/>
    <w:rsid w:val="00B86F23"/>
    <w:rsid w:val="00B96849"/>
    <w:rsid w:val="00BA0320"/>
    <w:rsid w:val="00BA0452"/>
    <w:rsid w:val="00BA2505"/>
    <w:rsid w:val="00BA3F68"/>
    <w:rsid w:val="00BA6C05"/>
    <w:rsid w:val="00BB381B"/>
    <w:rsid w:val="00BB5806"/>
    <w:rsid w:val="00BB70CC"/>
    <w:rsid w:val="00BC137C"/>
    <w:rsid w:val="00BC1F20"/>
    <w:rsid w:val="00BC4B41"/>
    <w:rsid w:val="00BD331D"/>
    <w:rsid w:val="00BF014C"/>
    <w:rsid w:val="00C021B3"/>
    <w:rsid w:val="00C03C57"/>
    <w:rsid w:val="00C0757C"/>
    <w:rsid w:val="00C11A9B"/>
    <w:rsid w:val="00C12A14"/>
    <w:rsid w:val="00C27E4D"/>
    <w:rsid w:val="00C31F9C"/>
    <w:rsid w:val="00C34CE7"/>
    <w:rsid w:val="00C376B2"/>
    <w:rsid w:val="00C40F34"/>
    <w:rsid w:val="00C41933"/>
    <w:rsid w:val="00C43FD3"/>
    <w:rsid w:val="00C4443F"/>
    <w:rsid w:val="00C454E2"/>
    <w:rsid w:val="00C5382A"/>
    <w:rsid w:val="00C55D99"/>
    <w:rsid w:val="00C5658B"/>
    <w:rsid w:val="00C61B7A"/>
    <w:rsid w:val="00C654CC"/>
    <w:rsid w:val="00C7435E"/>
    <w:rsid w:val="00C75A67"/>
    <w:rsid w:val="00C778AF"/>
    <w:rsid w:val="00C858A5"/>
    <w:rsid w:val="00C85AEF"/>
    <w:rsid w:val="00C92DCD"/>
    <w:rsid w:val="00C94F66"/>
    <w:rsid w:val="00C96B46"/>
    <w:rsid w:val="00CA0276"/>
    <w:rsid w:val="00CA0320"/>
    <w:rsid w:val="00CA0B52"/>
    <w:rsid w:val="00CA15A4"/>
    <w:rsid w:val="00CA2D0A"/>
    <w:rsid w:val="00CA44DF"/>
    <w:rsid w:val="00CA713E"/>
    <w:rsid w:val="00CA7313"/>
    <w:rsid w:val="00CB2433"/>
    <w:rsid w:val="00CB4CAA"/>
    <w:rsid w:val="00CB4D9D"/>
    <w:rsid w:val="00CB6958"/>
    <w:rsid w:val="00CB6E5C"/>
    <w:rsid w:val="00CC0B2F"/>
    <w:rsid w:val="00CC370F"/>
    <w:rsid w:val="00CC6D5B"/>
    <w:rsid w:val="00CD0C85"/>
    <w:rsid w:val="00CD6E70"/>
    <w:rsid w:val="00CE20EC"/>
    <w:rsid w:val="00CE5B82"/>
    <w:rsid w:val="00CE713B"/>
    <w:rsid w:val="00CF2648"/>
    <w:rsid w:val="00D03B61"/>
    <w:rsid w:val="00D145C1"/>
    <w:rsid w:val="00D1522E"/>
    <w:rsid w:val="00D162F1"/>
    <w:rsid w:val="00D23214"/>
    <w:rsid w:val="00D26A33"/>
    <w:rsid w:val="00D322E7"/>
    <w:rsid w:val="00D34CFA"/>
    <w:rsid w:val="00D3555C"/>
    <w:rsid w:val="00D377DA"/>
    <w:rsid w:val="00D40BD8"/>
    <w:rsid w:val="00D41E14"/>
    <w:rsid w:val="00D455BE"/>
    <w:rsid w:val="00D46DEB"/>
    <w:rsid w:val="00D50282"/>
    <w:rsid w:val="00D52017"/>
    <w:rsid w:val="00D52418"/>
    <w:rsid w:val="00D57387"/>
    <w:rsid w:val="00D63151"/>
    <w:rsid w:val="00D74A13"/>
    <w:rsid w:val="00D76AC0"/>
    <w:rsid w:val="00D80C39"/>
    <w:rsid w:val="00D82FF5"/>
    <w:rsid w:val="00D86BE0"/>
    <w:rsid w:val="00DA09C6"/>
    <w:rsid w:val="00DA43AA"/>
    <w:rsid w:val="00DA5D0D"/>
    <w:rsid w:val="00DC12E2"/>
    <w:rsid w:val="00DC3453"/>
    <w:rsid w:val="00DC37D7"/>
    <w:rsid w:val="00DC5FE9"/>
    <w:rsid w:val="00DD0263"/>
    <w:rsid w:val="00DD296A"/>
    <w:rsid w:val="00DD603C"/>
    <w:rsid w:val="00DE149E"/>
    <w:rsid w:val="00DE16A0"/>
    <w:rsid w:val="00DE2739"/>
    <w:rsid w:val="00DE3487"/>
    <w:rsid w:val="00DF0DEC"/>
    <w:rsid w:val="00E03A2F"/>
    <w:rsid w:val="00E047BB"/>
    <w:rsid w:val="00E13439"/>
    <w:rsid w:val="00E16EFF"/>
    <w:rsid w:val="00E3795A"/>
    <w:rsid w:val="00E4031F"/>
    <w:rsid w:val="00E61231"/>
    <w:rsid w:val="00E62B5D"/>
    <w:rsid w:val="00E70519"/>
    <w:rsid w:val="00E70BBD"/>
    <w:rsid w:val="00E74B1F"/>
    <w:rsid w:val="00E74D0F"/>
    <w:rsid w:val="00E82464"/>
    <w:rsid w:val="00E82C93"/>
    <w:rsid w:val="00E83FA8"/>
    <w:rsid w:val="00E87F8C"/>
    <w:rsid w:val="00E90863"/>
    <w:rsid w:val="00E90B62"/>
    <w:rsid w:val="00E93E53"/>
    <w:rsid w:val="00EA2070"/>
    <w:rsid w:val="00EB39FB"/>
    <w:rsid w:val="00EC30CA"/>
    <w:rsid w:val="00EC4F6C"/>
    <w:rsid w:val="00ED3CD3"/>
    <w:rsid w:val="00ED4BA5"/>
    <w:rsid w:val="00ED648A"/>
    <w:rsid w:val="00EE0571"/>
    <w:rsid w:val="00EE20AD"/>
    <w:rsid w:val="00EE6AAE"/>
    <w:rsid w:val="00EF478D"/>
    <w:rsid w:val="00F13C94"/>
    <w:rsid w:val="00F173F1"/>
    <w:rsid w:val="00F20E39"/>
    <w:rsid w:val="00F26506"/>
    <w:rsid w:val="00F36208"/>
    <w:rsid w:val="00F407FC"/>
    <w:rsid w:val="00F4221D"/>
    <w:rsid w:val="00F44668"/>
    <w:rsid w:val="00F50C7E"/>
    <w:rsid w:val="00F5104A"/>
    <w:rsid w:val="00F54A73"/>
    <w:rsid w:val="00F565FD"/>
    <w:rsid w:val="00F764A7"/>
    <w:rsid w:val="00F775AD"/>
    <w:rsid w:val="00F8101A"/>
    <w:rsid w:val="00F85F64"/>
    <w:rsid w:val="00FA036F"/>
    <w:rsid w:val="00FA6324"/>
    <w:rsid w:val="00FB412D"/>
    <w:rsid w:val="00FB4178"/>
    <w:rsid w:val="00FB513E"/>
    <w:rsid w:val="00FB5702"/>
    <w:rsid w:val="00FD0261"/>
    <w:rsid w:val="00FD7938"/>
    <w:rsid w:val="00FE6F90"/>
    <w:rsid w:val="00FE7EA6"/>
    <w:rsid w:val="00FF56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rsid w:val="00D34CFA"/>
    <w:pPr>
      <w:jc w:val="center"/>
    </w:pPr>
    <w:rPr>
      <w:szCs w:val="20"/>
    </w:rPr>
  </w:style>
  <w:style w:type="character" w:customStyle="1" w:styleId="ZkladntextChar">
    <w:name w:val="Základní text Char"/>
    <w:basedOn w:val="Standardnpsmoodstavce"/>
    <w:link w:val="Zkladntext"/>
    <w:rsid w:val="00D34CFA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2">
    <w:name w:val="Body Text 2"/>
    <w:basedOn w:val="Normln"/>
    <w:link w:val="Zkladntext2Char"/>
    <w:rsid w:val="00D34CFA"/>
    <w:rPr>
      <w:szCs w:val="20"/>
    </w:rPr>
  </w:style>
  <w:style w:type="character" w:customStyle="1" w:styleId="Zkladntext2Char">
    <w:name w:val="Základní text 2 Char"/>
    <w:basedOn w:val="Standardnpsmoodstavce"/>
    <w:link w:val="Zkladntext2"/>
    <w:rsid w:val="00D34CFA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Odstavecseseznamem">
    <w:name w:val="List Paragraph"/>
    <w:aliases w:val="Nad,Odstavec_muj,Název grafu,nad 1"/>
    <w:basedOn w:val="Normln"/>
    <w:link w:val="OdstavecseseznamemChar"/>
    <w:uiPriority w:val="34"/>
    <w:qFormat/>
    <w:rsid w:val="00D34CFA"/>
    <w:pPr>
      <w:ind w:left="720"/>
      <w:contextualSpacing/>
    </w:pPr>
  </w:style>
  <w:style w:type="paragraph" w:customStyle="1" w:styleId="normln-odrky">
    <w:name w:val="normální - odrážky"/>
    <w:basedOn w:val="Normln"/>
    <w:uiPriority w:val="99"/>
    <w:rsid w:val="00D34CFA"/>
    <w:pPr>
      <w:numPr>
        <w:numId w:val="4"/>
      </w:numPr>
      <w:spacing w:before="60" w:after="60" w:line="288" w:lineRule="auto"/>
      <w:ind w:right="170"/>
      <w:contextualSpacing/>
      <w:jc w:val="both"/>
    </w:pPr>
    <w:rPr>
      <w:rFonts w:ascii="Calibri" w:eastAsia="MS Mincho" w:hAnsi="Calibri"/>
      <w:sz w:val="22"/>
      <w:lang w:val="en-GB" w:eastAsia="ja-JP"/>
    </w:rPr>
  </w:style>
  <w:style w:type="paragraph" w:styleId="Normlnweb">
    <w:name w:val="Normal (Web)"/>
    <w:basedOn w:val="Normln"/>
    <w:uiPriority w:val="99"/>
    <w:unhideWhenUsed/>
    <w:rsid w:val="00D34CFA"/>
    <w:pPr>
      <w:spacing w:before="100" w:beforeAutospacing="1" w:after="100" w:afterAutospacing="1"/>
    </w:pPr>
  </w:style>
  <w:style w:type="paragraph" w:customStyle="1" w:styleId="Default">
    <w:name w:val="Default"/>
    <w:rsid w:val="00D34CF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ypertextovodkaz">
    <w:name w:val="Hyperlink"/>
    <w:basedOn w:val="Standardnpsmoodstavce"/>
    <w:uiPriority w:val="99"/>
    <w:semiHidden/>
    <w:unhideWhenUsed/>
    <w:rsid w:val="00B24EAB"/>
    <w:rPr>
      <w:color w:val="153B88"/>
      <w:u w:val="single"/>
    </w:rPr>
  </w:style>
  <w:style w:type="character" w:customStyle="1" w:styleId="material-noaccess-link">
    <w:name w:val="material-noaccess-link"/>
    <w:basedOn w:val="Standardnpsmoodstavce"/>
    <w:rsid w:val="00B24EAB"/>
  </w:style>
  <w:style w:type="character" w:customStyle="1" w:styleId="OdstavecseseznamemChar">
    <w:name w:val="Odstavec se seznamem Char"/>
    <w:aliases w:val="Nad Char,Odstavec_muj Char,Název grafu Char,nad 1 Char"/>
    <w:link w:val="Odstavecseseznamem"/>
    <w:uiPriority w:val="34"/>
    <w:locked/>
    <w:rsid w:val="007566C8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rsid w:val="00D34CFA"/>
    <w:pPr>
      <w:jc w:val="center"/>
    </w:pPr>
    <w:rPr>
      <w:szCs w:val="20"/>
    </w:rPr>
  </w:style>
  <w:style w:type="character" w:customStyle="1" w:styleId="ZkladntextChar">
    <w:name w:val="Základní text Char"/>
    <w:basedOn w:val="Standardnpsmoodstavce"/>
    <w:link w:val="Zkladntext"/>
    <w:rsid w:val="00D34CFA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2">
    <w:name w:val="Body Text 2"/>
    <w:basedOn w:val="Normln"/>
    <w:link w:val="Zkladntext2Char"/>
    <w:rsid w:val="00D34CFA"/>
    <w:rPr>
      <w:szCs w:val="20"/>
    </w:rPr>
  </w:style>
  <w:style w:type="character" w:customStyle="1" w:styleId="Zkladntext2Char">
    <w:name w:val="Základní text 2 Char"/>
    <w:basedOn w:val="Standardnpsmoodstavce"/>
    <w:link w:val="Zkladntext2"/>
    <w:rsid w:val="00D34CFA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Odstavecseseznamem">
    <w:name w:val="List Paragraph"/>
    <w:aliases w:val="Nad,Odstavec_muj,Název grafu,nad 1"/>
    <w:basedOn w:val="Normln"/>
    <w:link w:val="OdstavecseseznamemChar"/>
    <w:uiPriority w:val="34"/>
    <w:qFormat/>
    <w:rsid w:val="00D34CFA"/>
    <w:pPr>
      <w:ind w:left="720"/>
      <w:contextualSpacing/>
    </w:pPr>
  </w:style>
  <w:style w:type="paragraph" w:customStyle="1" w:styleId="normln-odrky">
    <w:name w:val="normální - odrážky"/>
    <w:basedOn w:val="Normln"/>
    <w:uiPriority w:val="99"/>
    <w:rsid w:val="00D34CFA"/>
    <w:pPr>
      <w:numPr>
        <w:numId w:val="4"/>
      </w:numPr>
      <w:spacing w:before="60" w:after="60" w:line="288" w:lineRule="auto"/>
      <w:ind w:right="170"/>
      <w:contextualSpacing/>
      <w:jc w:val="both"/>
    </w:pPr>
    <w:rPr>
      <w:rFonts w:ascii="Calibri" w:eastAsia="MS Mincho" w:hAnsi="Calibri"/>
      <w:sz w:val="22"/>
      <w:lang w:val="en-GB" w:eastAsia="ja-JP"/>
    </w:rPr>
  </w:style>
  <w:style w:type="paragraph" w:styleId="Normlnweb">
    <w:name w:val="Normal (Web)"/>
    <w:basedOn w:val="Normln"/>
    <w:uiPriority w:val="99"/>
    <w:unhideWhenUsed/>
    <w:rsid w:val="00D34CFA"/>
    <w:pPr>
      <w:spacing w:before="100" w:beforeAutospacing="1" w:after="100" w:afterAutospacing="1"/>
    </w:pPr>
  </w:style>
  <w:style w:type="paragraph" w:customStyle="1" w:styleId="Default">
    <w:name w:val="Default"/>
    <w:rsid w:val="00D34CF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ypertextovodkaz">
    <w:name w:val="Hyperlink"/>
    <w:basedOn w:val="Standardnpsmoodstavce"/>
    <w:uiPriority w:val="99"/>
    <w:semiHidden/>
    <w:unhideWhenUsed/>
    <w:rsid w:val="00B24EAB"/>
    <w:rPr>
      <w:color w:val="153B88"/>
      <w:u w:val="single"/>
    </w:rPr>
  </w:style>
  <w:style w:type="character" w:customStyle="1" w:styleId="material-noaccess-link">
    <w:name w:val="material-noaccess-link"/>
    <w:basedOn w:val="Standardnpsmoodstavce"/>
    <w:rsid w:val="00B24EAB"/>
  </w:style>
  <w:style w:type="character" w:customStyle="1" w:styleId="OdstavecseseznamemChar">
    <w:name w:val="Odstavec se seznamem Char"/>
    <w:aliases w:val="Nad Char,Odstavec_muj Char,Název grafu Char,nad 1 Char"/>
    <w:link w:val="Odstavecseseznamem"/>
    <w:uiPriority w:val="34"/>
    <w:locked/>
    <w:rsid w:val="007566C8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90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92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2372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5724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9521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611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6989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0326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76911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53919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582775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02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9067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6199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689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0549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8204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00360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33801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0865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98925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318097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23346C-CBAA-46E2-BE8C-554DAB1E30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1789</Words>
  <Characters>10561</Characters>
  <Application>Microsoft Office Word</Application>
  <DocSecurity>0</DocSecurity>
  <Lines>88</Lines>
  <Paragraphs>24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12326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2021-05-18T09:57:00Z</dcterms:created>
  <dcterms:modified xsi:type="dcterms:W3CDTF">2021-05-21T12:16:00Z</dcterms:modified>
</cp:coreProperties>
</file>