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BF" w:rsidRPr="006F37BC" w:rsidRDefault="006E00BF" w:rsidP="00827D27">
      <w:pPr>
        <w:pStyle w:val="Nadpis1"/>
        <w:spacing w:after="360"/>
        <w:jc w:val="center"/>
        <w:rPr>
          <w:rFonts w:ascii="Arial" w:hAnsi="Arial" w:cs="Arial"/>
          <w:color w:val="5B9BD5" w:themeColor="accent1"/>
          <w:sz w:val="28"/>
          <w:szCs w:val="28"/>
        </w:rPr>
      </w:pPr>
      <w:r w:rsidRPr="006F37BC">
        <w:rPr>
          <w:rFonts w:ascii="Arial" w:hAnsi="Arial" w:cs="Arial"/>
          <w:b/>
          <w:color w:val="0070C0"/>
          <w:sz w:val="28"/>
          <w:szCs w:val="28"/>
        </w:rPr>
        <w:t xml:space="preserve">Výzva k podávání </w:t>
      </w:r>
      <w:r w:rsidR="006F37BC" w:rsidRPr="006F37BC">
        <w:rPr>
          <w:rFonts w:ascii="Arial" w:hAnsi="Arial" w:cs="Arial"/>
          <w:b/>
          <w:color w:val="0070C0"/>
          <w:sz w:val="28"/>
          <w:szCs w:val="28"/>
        </w:rPr>
        <w:t xml:space="preserve">návrhů </w:t>
      </w:r>
      <w:r w:rsidR="00827D27" w:rsidRPr="00827D27">
        <w:rPr>
          <w:rFonts w:ascii="Arial" w:hAnsi="Arial" w:cs="Arial"/>
          <w:b/>
          <w:color w:val="0070C0"/>
          <w:sz w:val="28"/>
          <w:szCs w:val="28"/>
        </w:rPr>
        <w:t xml:space="preserve">na jednoho člena </w:t>
      </w:r>
      <w:r w:rsidR="00827D27">
        <w:rPr>
          <w:rFonts w:ascii="Arial" w:hAnsi="Arial" w:cs="Arial"/>
          <w:b/>
          <w:color w:val="0070C0"/>
          <w:sz w:val="28"/>
          <w:szCs w:val="28"/>
        </w:rPr>
        <w:t>KHV</w:t>
      </w:r>
      <w:r w:rsidR="00827D27" w:rsidRPr="00827D27">
        <w:rPr>
          <w:rFonts w:ascii="Arial" w:hAnsi="Arial" w:cs="Arial"/>
          <w:b/>
          <w:color w:val="0070C0"/>
          <w:sz w:val="28"/>
          <w:szCs w:val="28"/>
        </w:rPr>
        <w:t xml:space="preserve"> z oblasti hodnocení programů účelové podpory</w:t>
      </w:r>
      <w:r w:rsidR="00827D27">
        <w:rPr>
          <w:rFonts w:ascii="Arial" w:hAnsi="Arial" w:cs="Arial"/>
          <w:b/>
          <w:color w:val="0070C0"/>
          <w:sz w:val="28"/>
          <w:szCs w:val="28"/>
        </w:rPr>
        <w:br/>
      </w:r>
      <w:r w:rsidR="00827D27" w:rsidRPr="00827D27">
        <w:rPr>
          <w:rFonts w:ascii="Arial" w:hAnsi="Arial" w:cs="Arial"/>
          <w:b/>
          <w:color w:val="0070C0"/>
          <w:sz w:val="28"/>
          <w:szCs w:val="28"/>
        </w:rPr>
        <w:t xml:space="preserve">a jednoho člena </w:t>
      </w:r>
      <w:r w:rsidR="00827D27">
        <w:rPr>
          <w:rFonts w:ascii="Arial" w:hAnsi="Arial" w:cs="Arial"/>
          <w:b/>
          <w:color w:val="0070C0"/>
          <w:sz w:val="28"/>
          <w:szCs w:val="28"/>
        </w:rPr>
        <w:t>KHV</w:t>
      </w:r>
      <w:r w:rsidR="00827D27" w:rsidRPr="00827D27">
        <w:rPr>
          <w:rFonts w:ascii="Arial" w:hAnsi="Arial" w:cs="Arial"/>
          <w:b/>
          <w:color w:val="0070C0"/>
          <w:sz w:val="28"/>
          <w:szCs w:val="28"/>
        </w:rPr>
        <w:t xml:space="preserve"> z oblasti společenských a humanitních věd</w:t>
      </w:r>
    </w:p>
    <w:p w:rsidR="009E0CFC" w:rsidRPr="009E0CFC" w:rsidRDefault="009E0CFC" w:rsidP="009E0CFC">
      <w:pPr>
        <w:jc w:val="both"/>
        <w:rPr>
          <w:rFonts w:ascii="Arial" w:hAnsi="Arial" w:cs="Arial"/>
        </w:rPr>
      </w:pPr>
      <w:r w:rsidRPr="009E0CFC">
        <w:rPr>
          <w:rFonts w:ascii="Arial" w:hAnsi="Arial" w:cs="Arial"/>
        </w:rPr>
        <w:t>Komisi pro hodnocení výzkumných organizací a ukončených programů (dále jen „Komise“) ustavuje Rada pro výzkum, vývoj a inovace (dále jen „Rada”) jako svůj odborný a poradní orgán podle § 35 odst. 7 písm. b) zákona č. 130/2002 Sb., o podpoře výzkumu, experimentálního vývoje a inovací z veřejných prostředků a o změně některých souvisejících zákonů (zákon o podpoře výzkumu, experimentálního vývoje a inovací), ve znění pozdějších předpisů. Komise plní úkoly související s hodnocením kvality výzkumu, experimentálního vývoje a inovací, s hodnocením kvality výsledků výzkumných organizací a s hod</w:t>
      </w:r>
      <w:r w:rsidR="0064605C">
        <w:rPr>
          <w:rFonts w:ascii="Arial" w:hAnsi="Arial" w:cs="Arial"/>
        </w:rPr>
        <w:t>nocením výzkumných organizací. Komise j</w:t>
      </w:r>
      <w:r w:rsidR="00D337A9">
        <w:rPr>
          <w:rFonts w:ascii="Arial" w:hAnsi="Arial" w:cs="Arial"/>
        </w:rPr>
        <w:t xml:space="preserve">e </w:t>
      </w:r>
      <w:r w:rsidRPr="009E0CFC">
        <w:rPr>
          <w:rFonts w:ascii="Arial" w:hAnsi="Arial" w:cs="Arial"/>
        </w:rPr>
        <w:t xml:space="preserve">odborným poradním orgánem Rady pro účely realizace Metodiky hodnocení výzkumných organizací </w:t>
      </w:r>
      <w:r w:rsidRPr="009E0CFC">
        <w:rPr>
          <w:rFonts w:ascii="Arial" w:hAnsi="Arial" w:cs="Arial"/>
          <w:iCs/>
        </w:rPr>
        <w:t>a programů účelové podpory výzkumu, vývoje a</w:t>
      </w:r>
      <w:r w:rsidR="0064605C">
        <w:rPr>
          <w:rFonts w:ascii="Arial" w:hAnsi="Arial" w:cs="Arial"/>
          <w:iCs/>
        </w:rPr>
        <w:t> </w:t>
      </w:r>
      <w:r w:rsidRPr="009E0CFC">
        <w:rPr>
          <w:rFonts w:ascii="Arial" w:hAnsi="Arial" w:cs="Arial"/>
          <w:iCs/>
        </w:rPr>
        <w:t>inovací</w:t>
      </w:r>
      <w:r w:rsidRPr="009E0CFC">
        <w:rPr>
          <w:rFonts w:ascii="Arial" w:hAnsi="Arial" w:cs="Arial"/>
        </w:rPr>
        <w:t>, schválené usnesením vlády ze dne 8. února 2017 č. 107 na celonárodní úrovni. Dále plní úkoly související s hodnocením programů účelové podpory.</w:t>
      </w:r>
    </w:p>
    <w:p w:rsidR="00A46801" w:rsidRDefault="00A46801"/>
    <w:p w:rsidR="00A46801" w:rsidRPr="006F37BC" w:rsidRDefault="00A46801" w:rsidP="006F37BC">
      <w:pPr>
        <w:shd w:val="clear" w:color="auto" w:fill="FFFFFF"/>
        <w:spacing w:before="150" w:after="150" w:line="360" w:lineRule="atLeast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</w:pPr>
      <w:r w:rsidRPr="006F37BC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Rada pro</w:t>
      </w:r>
      <w:r w:rsidR="006F37BC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 xml:space="preserve"> výzkum, vývoj a inovace </w:t>
      </w:r>
      <w:r w:rsidRPr="006F37BC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v</w:t>
      </w:r>
      <w:r w:rsidR="006F37BC" w:rsidRPr="006F37BC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yzývá k podávání návrhů na</w:t>
      </w:r>
      <w:r w:rsidR="00507647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 xml:space="preserve"> jednoho</w:t>
      </w:r>
      <w:r w:rsidR="006F37BC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 </w:t>
      </w:r>
      <w:r w:rsidR="006F37BC" w:rsidRPr="006F37BC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 xml:space="preserve">člena Komise z oblasti </w:t>
      </w:r>
      <w:r w:rsidR="005C7464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hodnocení programů účelové podpory</w:t>
      </w:r>
      <w:r w:rsidR="005C7464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br/>
        <w:t>a jednoho člena K</w:t>
      </w:r>
      <w:r w:rsidR="004E1A1B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omise</w:t>
      </w:r>
      <w:r w:rsidR="005C7464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 xml:space="preserve"> z oblasti společenských a humanitních věd</w:t>
      </w:r>
      <w:r w:rsidRPr="006F37BC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.</w:t>
      </w:r>
    </w:p>
    <w:p w:rsidR="00766B89" w:rsidRDefault="00766B89" w:rsidP="00A46801">
      <w:pPr>
        <w:shd w:val="clear" w:color="auto" w:fill="FFFFFF"/>
        <w:spacing w:before="150" w:after="150" w:line="360" w:lineRule="atLeast"/>
        <w:jc w:val="both"/>
        <w:rPr>
          <w:rFonts w:ascii="roboto" w:eastAsia="Times New Roman" w:hAnsi="roboto" w:cs="Times New Roman"/>
          <w:b/>
          <w:bCs/>
          <w:color w:val="444444"/>
          <w:sz w:val="27"/>
          <w:szCs w:val="27"/>
          <w:lang w:eastAsia="cs-CZ"/>
        </w:rPr>
      </w:pPr>
    </w:p>
    <w:p w:rsidR="00A46801" w:rsidRPr="00C20C74" w:rsidRDefault="00A46801" w:rsidP="00A46801">
      <w:pPr>
        <w:shd w:val="clear" w:color="auto" w:fill="FFFFFF"/>
        <w:spacing w:before="150" w:after="150" w:line="240" w:lineRule="auto"/>
        <w:jc w:val="both"/>
        <w:rPr>
          <w:rFonts w:ascii="Arial" w:hAnsi="Arial" w:cs="Arial"/>
        </w:rPr>
      </w:pPr>
      <w:r w:rsidRPr="00C20C74">
        <w:rPr>
          <w:rFonts w:ascii="Arial" w:hAnsi="Arial" w:cs="Arial"/>
        </w:rPr>
        <w:t>Do poradních orgánů Rady jsou jmenovány významné osobnosti</w:t>
      </w:r>
      <w:r w:rsidR="00C20C74">
        <w:rPr>
          <w:rFonts w:ascii="Arial" w:hAnsi="Arial" w:cs="Arial"/>
        </w:rPr>
        <w:t xml:space="preserve"> výzkumu, vývoje a inovací s </w:t>
      </w:r>
      <w:r w:rsidRPr="00C20C74">
        <w:rPr>
          <w:rFonts w:ascii="Arial" w:hAnsi="Arial" w:cs="Arial"/>
        </w:rPr>
        <w:t>širokým přehledem o této oblasti a o potřebách společnosti. Členové poradních orgánů jsou jmenováni a odvoláváni předsedou Rady na návrh Rady p</w:t>
      </w:r>
      <w:r w:rsidR="00C20C74">
        <w:rPr>
          <w:rFonts w:ascii="Arial" w:hAnsi="Arial" w:cs="Arial"/>
        </w:rPr>
        <w:t>odle zákona č. 130/2002 Sb., ve </w:t>
      </w:r>
      <w:r w:rsidRPr="00C20C74">
        <w:rPr>
          <w:rFonts w:ascii="Arial" w:hAnsi="Arial" w:cs="Arial"/>
        </w:rPr>
        <w:t>znění pozdějších předpisů. Členství je neslučitelné</w:t>
      </w:r>
      <w:r w:rsidR="00C20C74">
        <w:rPr>
          <w:rFonts w:ascii="Arial" w:hAnsi="Arial" w:cs="Arial"/>
        </w:rPr>
        <w:t xml:space="preserve"> se současným členstvím v </w:t>
      </w:r>
      <w:r w:rsidRPr="00C20C74">
        <w:rPr>
          <w:rFonts w:ascii="Arial" w:hAnsi="Arial" w:cs="Arial"/>
        </w:rPr>
        <w:t>předsednictvu Akademické rady Akademie věd České republiky, v předsednictvu Grantové agentury České republiky a Technologické agentury České republiky.</w:t>
      </w:r>
    </w:p>
    <w:p w:rsidR="00A46801" w:rsidRPr="00C20C74" w:rsidRDefault="00A46801" w:rsidP="00A46801">
      <w:pPr>
        <w:shd w:val="clear" w:color="auto" w:fill="FFFFFF"/>
        <w:spacing w:before="150" w:after="150" w:line="240" w:lineRule="auto"/>
        <w:jc w:val="both"/>
        <w:rPr>
          <w:rFonts w:ascii="Arial" w:hAnsi="Arial" w:cs="Arial"/>
        </w:rPr>
      </w:pPr>
      <w:r w:rsidRPr="00C20C74">
        <w:rPr>
          <w:rFonts w:ascii="Arial" w:hAnsi="Arial" w:cs="Arial"/>
        </w:rPr>
        <w:t>Funkce člena poradních orgánů Rady je veřejnou funkcí a n</w:t>
      </w:r>
      <w:r w:rsidR="00C20C74">
        <w:rPr>
          <w:rFonts w:ascii="Arial" w:hAnsi="Arial" w:cs="Arial"/>
        </w:rPr>
        <w:t>ezakládá pracovněprávní vztah k </w:t>
      </w:r>
      <w:r w:rsidRPr="00C20C74">
        <w:rPr>
          <w:rFonts w:ascii="Arial" w:hAnsi="Arial" w:cs="Arial"/>
        </w:rPr>
        <w:t xml:space="preserve">České republice. </w:t>
      </w:r>
      <w:r w:rsidR="006314DE">
        <w:rPr>
          <w:rFonts w:ascii="Arial" w:hAnsi="Arial" w:cs="Arial"/>
        </w:rPr>
        <w:t>Funkční období je čtyřleté, člen</w:t>
      </w:r>
      <w:r w:rsidR="006314DE" w:rsidRPr="006314DE">
        <w:t xml:space="preserve"> </w:t>
      </w:r>
      <w:r w:rsidR="006314DE" w:rsidRPr="006314DE">
        <w:rPr>
          <w:rFonts w:ascii="Arial" w:hAnsi="Arial" w:cs="Arial"/>
        </w:rPr>
        <w:t>může být jmenován nejvýše na dvě po</w:t>
      </w:r>
      <w:r w:rsidR="005C7464">
        <w:rPr>
          <w:rFonts w:ascii="Arial" w:hAnsi="Arial" w:cs="Arial"/>
        </w:rPr>
        <w:t> </w:t>
      </w:r>
      <w:r w:rsidR="006314DE">
        <w:rPr>
          <w:rFonts w:ascii="Arial" w:hAnsi="Arial" w:cs="Arial"/>
        </w:rPr>
        <w:t>sobě následující funkční období.</w:t>
      </w:r>
    </w:p>
    <w:p w:rsidR="00A46801" w:rsidRDefault="00A46801" w:rsidP="00A46801">
      <w:pPr>
        <w:shd w:val="clear" w:color="auto" w:fill="FFFFFF"/>
        <w:spacing w:before="150" w:after="150" w:line="240" w:lineRule="auto"/>
        <w:jc w:val="both"/>
        <w:rPr>
          <w:rFonts w:ascii="Arial" w:hAnsi="Arial" w:cs="Arial"/>
        </w:rPr>
      </w:pPr>
      <w:r w:rsidRPr="00313727">
        <w:rPr>
          <w:rFonts w:ascii="Arial" w:hAnsi="Arial" w:cs="Arial"/>
        </w:rPr>
        <w:t>Jeden navrhovatel může navrh</w:t>
      </w:r>
      <w:r w:rsidR="00C20C74" w:rsidRPr="00313727">
        <w:rPr>
          <w:rFonts w:ascii="Arial" w:hAnsi="Arial" w:cs="Arial"/>
        </w:rPr>
        <w:t xml:space="preserve">nout </w:t>
      </w:r>
      <w:r w:rsidRPr="00313727">
        <w:rPr>
          <w:rFonts w:ascii="Arial" w:hAnsi="Arial" w:cs="Arial"/>
        </w:rPr>
        <w:t>nejvýše dva kandidáty</w:t>
      </w:r>
      <w:r w:rsidR="004E0216" w:rsidRPr="00313727">
        <w:rPr>
          <w:rFonts w:ascii="Arial" w:hAnsi="Arial" w:cs="Arial"/>
        </w:rPr>
        <w:t xml:space="preserve"> z</w:t>
      </w:r>
      <w:r w:rsidR="005C7464">
        <w:rPr>
          <w:rFonts w:ascii="Arial" w:hAnsi="Arial" w:cs="Arial"/>
        </w:rPr>
        <w:t xml:space="preserve"> každé </w:t>
      </w:r>
      <w:r w:rsidR="004E0216" w:rsidRPr="00313727">
        <w:rPr>
          <w:rFonts w:ascii="Arial" w:hAnsi="Arial" w:cs="Arial"/>
        </w:rPr>
        <w:t>oblasti</w:t>
      </w:r>
      <w:r w:rsidRPr="00313727">
        <w:rPr>
          <w:rFonts w:ascii="Arial" w:hAnsi="Arial" w:cs="Arial"/>
        </w:rPr>
        <w:t>. Nomin</w:t>
      </w:r>
      <w:r w:rsidR="00107E14" w:rsidRPr="00313727">
        <w:rPr>
          <w:rFonts w:ascii="Arial" w:hAnsi="Arial" w:cs="Arial"/>
        </w:rPr>
        <w:t>ace by</w:t>
      </w:r>
      <w:r w:rsidR="005C7464">
        <w:rPr>
          <w:rFonts w:ascii="Arial" w:hAnsi="Arial" w:cs="Arial"/>
        </w:rPr>
        <w:t> </w:t>
      </w:r>
      <w:r w:rsidR="00107E14" w:rsidRPr="00313727">
        <w:rPr>
          <w:rFonts w:ascii="Arial" w:hAnsi="Arial" w:cs="Arial"/>
        </w:rPr>
        <w:t>měly být genderově vyvážené</w:t>
      </w:r>
      <w:r w:rsidRPr="00313727">
        <w:rPr>
          <w:rFonts w:ascii="Arial" w:hAnsi="Arial" w:cs="Arial"/>
        </w:rPr>
        <w:t>.</w:t>
      </w:r>
    </w:p>
    <w:p w:rsidR="00C20C74" w:rsidRPr="00A04C73" w:rsidRDefault="00C20C74" w:rsidP="00115E1D">
      <w:pPr>
        <w:spacing w:after="12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>Návrhy</w:t>
      </w:r>
      <w:r w:rsidR="004E0216">
        <w:rPr>
          <w:rFonts w:ascii="Arial" w:hAnsi="Arial" w:cs="Arial"/>
          <w:b/>
        </w:rPr>
        <w:t xml:space="preserve"> na kandidáty do KHV</w:t>
      </w:r>
      <w:r w:rsidRPr="00A04C73">
        <w:rPr>
          <w:rFonts w:ascii="Arial" w:hAnsi="Arial" w:cs="Arial"/>
          <w:b/>
        </w:rPr>
        <w:t xml:space="preserve"> mohou podávat: </w:t>
      </w:r>
    </w:p>
    <w:p w:rsidR="00C20C74" w:rsidRDefault="0064605C" w:rsidP="00C20C74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výzkumné organizace</w:t>
      </w:r>
    </w:p>
    <w:p w:rsidR="00C20C74" w:rsidRPr="0064605C" w:rsidRDefault="00C20C74" w:rsidP="0064605C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členové R</w:t>
      </w:r>
      <w:r>
        <w:rPr>
          <w:rFonts w:ascii="Arial" w:hAnsi="Arial" w:cs="Arial"/>
        </w:rPr>
        <w:t>ady pro výzkum, vývoj a</w:t>
      </w:r>
      <w:r w:rsidR="0064605C">
        <w:rPr>
          <w:rFonts w:ascii="Arial" w:hAnsi="Arial" w:cs="Arial"/>
        </w:rPr>
        <w:t xml:space="preserve"> inovace</w:t>
      </w:r>
    </w:p>
    <w:p w:rsidR="00C20C74" w:rsidRPr="00C20C74" w:rsidRDefault="00C20C74" w:rsidP="00A46801">
      <w:pPr>
        <w:shd w:val="clear" w:color="auto" w:fill="FFFFFF"/>
        <w:spacing w:before="150" w:after="150" w:line="240" w:lineRule="auto"/>
        <w:jc w:val="both"/>
        <w:rPr>
          <w:rFonts w:ascii="Arial" w:hAnsi="Arial" w:cs="Arial"/>
        </w:rPr>
      </w:pPr>
    </w:p>
    <w:p w:rsidR="00C20C74" w:rsidRPr="00A04C73" w:rsidRDefault="00C20C74" w:rsidP="00115E1D">
      <w:pPr>
        <w:spacing w:after="12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 xml:space="preserve">Platná nominace </w:t>
      </w:r>
      <w:r w:rsidR="004E0216">
        <w:rPr>
          <w:rFonts w:ascii="Arial" w:hAnsi="Arial" w:cs="Arial"/>
          <w:b/>
        </w:rPr>
        <w:t>kandidáta</w:t>
      </w:r>
      <w:r w:rsidRPr="00A04C73">
        <w:rPr>
          <w:rFonts w:ascii="Arial" w:hAnsi="Arial" w:cs="Arial"/>
          <w:b/>
        </w:rPr>
        <w:t xml:space="preserve"> obsahuje: </w:t>
      </w:r>
    </w:p>
    <w:p w:rsidR="00C20C74" w:rsidRPr="008C3C88" w:rsidRDefault="00C20C74" w:rsidP="00834CC5">
      <w:pPr>
        <w:pStyle w:val="Odstavecseseznamem"/>
        <w:numPr>
          <w:ilvl w:val="0"/>
          <w:numId w:val="5"/>
        </w:numPr>
        <w:spacing w:after="60" w:line="276" w:lineRule="auto"/>
        <w:ind w:left="1066" w:hanging="709"/>
        <w:contextualSpacing w:val="0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Jméno, příjmení, akademické hodnosti a vědecké tituly nominované osobnosti</w:t>
      </w:r>
    </w:p>
    <w:p w:rsidR="00C20C74" w:rsidRPr="008C3C88" w:rsidRDefault="00C20C74" w:rsidP="00834CC5">
      <w:pPr>
        <w:pStyle w:val="Odstavecseseznamem"/>
        <w:numPr>
          <w:ilvl w:val="0"/>
          <w:numId w:val="5"/>
        </w:numPr>
        <w:spacing w:after="60" w:line="276" w:lineRule="auto"/>
        <w:ind w:left="1066" w:hanging="709"/>
        <w:contextualSpacing w:val="0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Odkaz na používaný identifikátor vědce (ORCID/ResearcherID/Publons..)</w:t>
      </w:r>
    </w:p>
    <w:p w:rsidR="00C20C74" w:rsidRPr="008C3C88" w:rsidRDefault="00C20C74" w:rsidP="00834CC5">
      <w:pPr>
        <w:pStyle w:val="Odstavecseseznamem"/>
        <w:numPr>
          <w:ilvl w:val="0"/>
          <w:numId w:val="5"/>
        </w:numPr>
        <w:spacing w:after="60" w:line="276" w:lineRule="auto"/>
        <w:ind w:left="1066" w:hanging="709"/>
        <w:contextualSpacing w:val="0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 xml:space="preserve">Vyznačení oboru (FORD) a podoboru (DETAILED FORD) působnosti nominované osobnosti, klíčová slova charakterizující její specializaci </w:t>
      </w:r>
    </w:p>
    <w:p w:rsidR="005C7464" w:rsidRPr="008C3C88" w:rsidRDefault="005C7464" w:rsidP="005C746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 xml:space="preserve">5 TOP výsledků z oblasti </w:t>
      </w:r>
      <w:r>
        <w:rPr>
          <w:rFonts w:ascii="Arial" w:hAnsi="Arial" w:cs="Arial"/>
        </w:rPr>
        <w:t>základní</w:t>
      </w:r>
      <w:r w:rsidRPr="008C3C88">
        <w:rPr>
          <w:rFonts w:ascii="Arial" w:hAnsi="Arial" w:cs="Arial"/>
        </w:rPr>
        <w:t xml:space="preserve">ho nebo aplikovaného výzkumu a orientační údaje o počtu a charakteru publikačních a aplikačních výsledků (např. počet </w:t>
      </w:r>
      <w:r w:rsidRPr="008C3C88">
        <w:rPr>
          <w:rFonts w:ascii="Arial" w:hAnsi="Arial" w:cs="Arial"/>
        </w:rPr>
        <w:lastRenderedPageBreak/>
        <w:t>publikací indexovaných ve WoS, h-index, počet a struktura aplikovaných výsledků indexovaných v RIV, vedení projektů základního a aplikovaného výzkumu (databáze CEP) apod.)</w:t>
      </w:r>
    </w:p>
    <w:p w:rsidR="00C20C74" w:rsidRPr="008C3C88" w:rsidRDefault="00C20C74" w:rsidP="00834CC5">
      <w:pPr>
        <w:pStyle w:val="Odstavecseseznamem"/>
        <w:numPr>
          <w:ilvl w:val="0"/>
          <w:numId w:val="5"/>
        </w:numPr>
        <w:spacing w:after="60" w:line="276" w:lineRule="auto"/>
        <w:ind w:left="1066" w:hanging="709"/>
        <w:contextualSpacing w:val="0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Identifikaci subjektů, s nimiž má nebo v uplynulých třech letech měla nominovaná osobnost uzavřen pracovně právní vztah</w:t>
      </w:r>
    </w:p>
    <w:p w:rsidR="00C20C74" w:rsidRPr="008C3C88" w:rsidRDefault="00C20C74" w:rsidP="00834CC5">
      <w:pPr>
        <w:pStyle w:val="Odstavecseseznamem"/>
        <w:numPr>
          <w:ilvl w:val="0"/>
          <w:numId w:val="5"/>
        </w:numPr>
        <w:spacing w:after="60" w:line="276" w:lineRule="auto"/>
        <w:ind w:left="1066" w:hanging="709"/>
        <w:contextualSpacing w:val="0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 xml:space="preserve">Stručné odborné CV </w:t>
      </w:r>
    </w:p>
    <w:p w:rsidR="00C20C74" w:rsidRDefault="00C20C74" w:rsidP="00834CC5">
      <w:pPr>
        <w:pStyle w:val="Odstavecseseznamem"/>
        <w:numPr>
          <w:ilvl w:val="0"/>
          <w:numId w:val="5"/>
        </w:numPr>
        <w:spacing w:after="60" w:line="276" w:lineRule="auto"/>
        <w:ind w:left="1066" w:hanging="709"/>
        <w:contextualSpacing w:val="0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Souhlas nominované osoby s nominací, její kontaktní údaje, identifikaci navrhovatele</w:t>
      </w:r>
    </w:p>
    <w:p w:rsidR="000C0D48" w:rsidRDefault="000C0D48" w:rsidP="000C0D48">
      <w:pPr>
        <w:spacing w:after="60" w:line="276" w:lineRule="auto"/>
        <w:jc w:val="both"/>
        <w:rPr>
          <w:rFonts w:ascii="Arial" w:hAnsi="Arial" w:cs="Arial"/>
        </w:rPr>
      </w:pPr>
    </w:p>
    <w:p w:rsidR="000C0D48" w:rsidRDefault="000C0D48" w:rsidP="000C0D48">
      <w:pPr>
        <w:spacing w:after="0" w:line="276" w:lineRule="auto"/>
        <w:jc w:val="both"/>
        <w:rPr>
          <w:rFonts w:ascii="Arial" w:hAnsi="Arial" w:cs="Arial"/>
        </w:rPr>
      </w:pPr>
      <w:r w:rsidRPr="000C0D48">
        <w:rPr>
          <w:rFonts w:ascii="Arial" w:hAnsi="Arial" w:cs="Arial"/>
        </w:rPr>
        <w:t>Doporučujeme při podávání návrhů vzít v úvahu genderové hledisko.</w:t>
      </w:r>
    </w:p>
    <w:p w:rsidR="000C0D48" w:rsidRDefault="000C0D48" w:rsidP="000C0D48">
      <w:pPr>
        <w:spacing w:after="0" w:line="276" w:lineRule="auto"/>
        <w:jc w:val="both"/>
        <w:rPr>
          <w:rFonts w:ascii="Arial" w:hAnsi="Arial" w:cs="Arial"/>
        </w:rPr>
      </w:pPr>
    </w:p>
    <w:p w:rsidR="0004228D" w:rsidRDefault="0004228D" w:rsidP="000C0D48">
      <w:pPr>
        <w:spacing w:after="0" w:line="276" w:lineRule="auto"/>
        <w:jc w:val="both"/>
        <w:rPr>
          <w:rFonts w:ascii="Arial" w:hAnsi="Arial" w:cs="Arial"/>
        </w:rPr>
      </w:pPr>
      <w:r w:rsidRPr="00A04C73">
        <w:rPr>
          <w:rFonts w:ascii="Arial" w:hAnsi="Arial" w:cs="Arial"/>
        </w:rPr>
        <w:t>Nominace j</w:t>
      </w:r>
      <w:r>
        <w:rPr>
          <w:rFonts w:ascii="Arial" w:hAnsi="Arial" w:cs="Arial"/>
        </w:rPr>
        <w:t>e možné podávat (lze zvolit jednu z možností):</w:t>
      </w:r>
    </w:p>
    <w:p w:rsidR="0004228D" w:rsidRPr="00115E1D" w:rsidRDefault="0004228D" w:rsidP="0004228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115E1D">
        <w:rPr>
          <w:rFonts w:ascii="Arial" w:hAnsi="Arial" w:cs="Arial"/>
        </w:rPr>
        <w:t xml:space="preserve">prostřednictvím předepsaných </w:t>
      </w:r>
      <w:r w:rsidRPr="001A5912">
        <w:rPr>
          <w:rFonts w:ascii="Arial" w:hAnsi="Arial" w:cs="Arial"/>
          <w:color w:val="2E74B5" w:themeColor="accent1" w:themeShade="BF"/>
        </w:rPr>
        <w:t>formulářů ve formátu excel</w:t>
      </w:r>
      <w:r w:rsidRPr="00115E1D">
        <w:rPr>
          <w:rFonts w:ascii="Arial" w:hAnsi="Arial" w:cs="Arial"/>
        </w:rPr>
        <w:t xml:space="preserve"> - na emailovou adresu </w:t>
      </w:r>
      <w:hyperlink r:id="rId7" w:history="1">
        <w:r w:rsidRPr="00115E1D">
          <w:rPr>
            <w:rFonts w:ascii="Arial" w:hAnsi="Arial" w:cs="Arial"/>
          </w:rPr>
          <w:t>hodnoceniVaVaI@vlada.cz</w:t>
        </w:r>
      </w:hyperlink>
      <w:r w:rsidRPr="00115E1D">
        <w:rPr>
          <w:rFonts w:ascii="Arial" w:hAnsi="Arial" w:cs="Arial"/>
        </w:rPr>
        <w:t>,</w:t>
      </w:r>
      <w:bookmarkStart w:id="0" w:name="_GoBack"/>
      <w:bookmarkEnd w:id="0"/>
    </w:p>
    <w:p w:rsidR="00A55C50" w:rsidRPr="00115E1D" w:rsidRDefault="00A55C50" w:rsidP="00A55C50">
      <w:pPr>
        <w:pStyle w:val="Odstavecseseznamem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 w:rsidRPr="00115E1D">
        <w:rPr>
          <w:rFonts w:ascii="Arial" w:hAnsi="Arial" w:cs="Arial"/>
          <w:iCs/>
        </w:rPr>
        <w:t xml:space="preserve">elektronicky prostřednictvím </w:t>
      </w:r>
      <w:r w:rsidR="004E0216">
        <w:rPr>
          <w:rFonts w:ascii="Arial" w:hAnsi="Arial" w:cs="Arial"/>
          <w:iCs/>
        </w:rPr>
        <w:t xml:space="preserve">ISDS </w:t>
      </w:r>
      <w:r w:rsidRPr="00115E1D">
        <w:rPr>
          <w:rFonts w:ascii="Arial" w:hAnsi="Arial" w:cs="Arial"/>
          <w:iCs/>
        </w:rPr>
        <w:t xml:space="preserve">datové schránky </w:t>
      </w:r>
      <w:r w:rsidRPr="00115E1D">
        <w:rPr>
          <w:rFonts w:ascii="Arial" w:hAnsi="Arial" w:cs="Arial"/>
        </w:rPr>
        <w:t>na id datové schránky Úřadu</w:t>
      </w:r>
      <w:r w:rsidR="004133DF">
        <w:rPr>
          <w:rFonts w:ascii="Arial" w:hAnsi="Arial" w:cs="Arial"/>
        </w:rPr>
        <w:t xml:space="preserve"> vlády České republiky: trfaa33,</w:t>
      </w:r>
    </w:p>
    <w:p w:rsidR="00A55C50" w:rsidRPr="00115E1D" w:rsidRDefault="0004228D" w:rsidP="00A55C50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115E1D">
        <w:rPr>
          <w:rFonts w:ascii="Arial" w:hAnsi="Arial" w:cs="Arial"/>
        </w:rPr>
        <w:t>v listinné podobě na následující adresu:</w:t>
      </w:r>
      <w:r w:rsidR="00A55C50" w:rsidRPr="00115E1D">
        <w:rPr>
          <w:rFonts w:ascii="Arial" w:hAnsi="Arial" w:cs="Arial"/>
        </w:rPr>
        <w:t xml:space="preserve"> </w:t>
      </w:r>
      <w:r w:rsidR="00A55C50" w:rsidRPr="00115E1D">
        <w:rPr>
          <w:rFonts w:ascii="Arial" w:hAnsi="Arial" w:cs="Arial"/>
        </w:rPr>
        <w:tab/>
        <w:t>Rada pro výzkum, vývoj a inovace</w:t>
      </w:r>
    </w:p>
    <w:p w:rsidR="00A55C50" w:rsidRPr="00115E1D" w:rsidRDefault="00A55C50" w:rsidP="00A55C50">
      <w:pPr>
        <w:pStyle w:val="Odstavecseseznamem"/>
        <w:spacing w:after="0" w:line="360" w:lineRule="auto"/>
        <w:ind w:left="4260" w:firstLine="696"/>
        <w:jc w:val="both"/>
        <w:rPr>
          <w:rFonts w:ascii="Arial" w:hAnsi="Arial" w:cs="Arial"/>
        </w:rPr>
      </w:pPr>
      <w:r w:rsidRPr="00115E1D">
        <w:rPr>
          <w:rFonts w:ascii="Arial" w:hAnsi="Arial" w:cs="Arial"/>
        </w:rPr>
        <w:t>Úřad vlády České republiky</w:t>
      </w:r>
    </w:p>
    <w:p w:rsidR="00A55C50" w:rsidRPr="00115E1D" w:rsidRDefault="00A55C50" w:rsidP="00A55C50">
      <w:pPr>
        <w:pStyle w:val="Odstavecseseznamem"/>
        <w:spacing w:after="120" w:line="360" w:lineRule="auto"/>
        <w:ind w:left="4260" w:firstLine="696"/>
        <w:jc w:val="both"/>
        <w:rPr>
          <w:rFonts w:ascii="Arial" w:hAnsi="Arial" w:cs="Arial"/>
        </w:rPr>
      </w:pPr>
      <w:r w:rsidRPr="00115E1D">
        <w:rPr>
          <w:rFonts w:ascii="Arial" w:hAnsi="Arial" w:cs="Arial"/>
        </w:rPr>
        <w:t>nábřeží Edvarda Beneše 4</w:t>
      </w:r>
    </w:p>
    <w:p w:rsidR="00A55C50" w:rsidRPr="00115E1D" w:rsidRDefault="00A55C50" w:rsidP="00A55C50">
      <w:pPr>
        <w:pStyle w:val="Odstavecseseznamem"/>
        <w:spacing w:after="120" w:line="360" w:lineRule="auto"/>
        <w:ind w:left="4260" w:firstLine="696"/>
        <w:jc w:val="both"/>
        <w:rPr>
          <w:rFonts w:ascii="Arial" w:hAnsi="Arial" w:cs="Arial"/>
        </w:rPr>
      </w:pPr>
      <w:r w:rsidRPr="00115E1D">
        <w:rPr>
          <w:rFonts w:ascii="Arial" w:hAnsi="Arial" w:cs="Arial"/>
        </w:rPr>
        <w:t>118 01 Praha 1</w:t>
      </w:r>
    </w:p>
    <w:p w:rsidR="00A55C50" w:rsidRPr="0004228D" w:rsidRDefault="00A55C50" w:rsidP="00A55C50">
      <w:pPr>
        <w:pStyle w:val="Odstavecseseznamem"/>
        <w:spacing w:after="0" w:line="360" w:lineRule="auto"/>
        <w:jc w:val="both"/>
        <w:rPr>
          <w:rFonts w:ascii="Arial" w:hAnsi="Arial" w:cs="Arial"/>
        </w:rPr>
      </w:pPr>
    </w:p>
    <w:p w:rsidR="0004228D" w:rsidRPr="00A04C73" w:rsidRDefault="0004228D" w:rsidP="0004228D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>Lhůta</w:t>
      </w:r>
      <w:r w:rsidR="005C7464">
        <w:rPr>
          <w:rFonts w:ascii="Arial" w:hAnsi="Arial" w:cs="Arial"/>
          <w:b/>
        </w:rPr>
        <w:t xml:space="preserve"> pro doručení návrhů </w:t>
      </w:r>
      <w:r w:rsidR="005C7464" w:rsidRPr="00D337A9">
        <w:rPr>
          <w:rFonts w:ascii="Arial" w:hAnsi="Arial" w:cs="Arial"/>
          <w:b/>
        </w:rPr>
        <w:t xml:space="preserve">končí dne </w:t>
      </w:r>
      <w:r w:rsidR="00A8146A">
        <w:rPr>
          <w:rFonts w:ascii="Arial" w:hAnsi="Arial" w:cs="Arial"/>
          <w:b/>
        </w:rPr>
        <w:t>5</w:t>
      </w:r>
      <w:r w:rsidRPr="00D337A9">
        <w:rPr>
          <w:rFonts w:ascii="Arial" w:hAnsi="Arial" w:cs="Arial"/>
          <w:b/>
        </w:rPr>
        <w:t xml:space="preserve">. </w:t>
      </w:r>
      <w:r w:rsidR="00D337A9" w:rsidRPr="00D337A9">
        <w:rPr>
          <w:rFonts w:ascii="Arial" w:hAnsi="Arial" w:cs="Arial"/>
          <w:b/>
        </w:rPr>
        <w:t>ledna 2022</w:t>
      </w:r>
      <w:r w:rsidRPr="00D337A9">
        <w:rPr>
          <w:rFonts w:ascii="Arial" w:hAnsi="Arial" w:cs="Arial"/>
          <w:b/>
        </w:rPr>
        <w:t>.</w:t>
      </w:r>
      <w:r w:rsidRPr="00A04C73">
        <w:rPr>
          <w:rFonts w:ascii="Arial" w:hAnsi="Arial" w:cs="Arial"/>
          <w:b/>
        </w:rPr>
        <w:t xml:space="preserve"> </w:t>
      </w:r>
    </w:p>
    <w:p w:rsidR="0004228D" w:rsidRDefault="0004228D" w:rsidP="00A46801">
      <w:pPr>
        <w:shd w:val="clear" w:color="auto" w:fill="FFFFFF"/>
        <w:spacing w:before="150" w:after="150" w:line="240" w:lineRule="auto"/>
        <w:jc w:val="both"/>
        <w:rPr>
          <w:rFonts w:ascii="roboto" w:eastAsia="Times New Roman" w:hAnsi="roboto" w:cs="Times New Roman"/>
          <w:color w:val="666666"/>
          <w:sz w:val="23"/>
          <w:szCs w:val="23"/>
          <w:lang w:eastAsia="cs-CZ"/>
        </w:rPr>
      </w:pPr>
    </w:p>
    <w:p w:rsidR="00A46801" w:rsidRPr="00C20C74" w:rsidRDefault="00A46801" w:rsidP="00A46801">
      <w:pPr>
        <w:shd w:val="clear" w:color="auto" w:fill="FFFFFF"/>
        <w:spacing w:before="150" w:after="150" w:line="240" w:lineRule="auto"/>
        <w:jc w:val="both"/>
        <w:rPr>
          <w:rFonts w:ascii="roboto" w:eastAsia="Times New Roman" w:hAnsi="roboto" w:cs="Times New Roman"/>
          <w:b/>
          <w:color w:val="666666"/>
          <w:sz w:val="23"/>
          <w:szCs w:val="23"/>
          <w:lang w:eastAsia="cs-CZ"/>
        </w:rPr>
      </w:pPr>
    </w:p>
    <w:p w:rsidR="00CA7FEE" w:rsidRDefault="00CA7FEE"/>
    <w:sectPr w:rsidR="00CA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56" w:rsidRDefault="00FF3656" w:rsidP="007A4FF5">
      <w:pPr>
        <w:spacing w:after="0" w:line="240" w:lineRule="auto"/>
      </w:pPr>
      <w:r>
        <w:separator/>
      </w:r>
    </w:p>
  </w:endnote>
  <w:endnote w:type="continuationSeparator" w:id="0">
    <w:p w:rsidR="00FF3656" w:rsidRDefault="00FF3656" w:rsidP="007A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UI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56" w:rsidRDefault="00FF3656" w:rsidP="007A4FF5">
      <w:pPr>
        <w:spacing w:after="0" w:line="240" w:lineRule="auto"/>
      </w:pPr>
      <w:r>
        <w:separator/>
      </w:r>
    </w:p>
  </w:footnote>
  <w:footnote w:type="continuationSeparator" w:id="0">
    <w:p w:rsidR="00FF3656" w:rsidRDefault="00FF3656" w:rsidP="007A4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534F"/>
    <w:multiLevelType w:val="multilevel"/>
    <w:tmpl w:val="78E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E588F"/>
    <w:multiLevelType w:val="hybridMultilevel"/>
    <w:tmpl w:val="1C36B382"/>
    <w:lvl w:ilvl="0" w:tplc="1938E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A16"/>
    <w:multiLevelType w:val="hybridMultilevel"/>
    <w:tmpl w:val="C878295C"/>
    <w:lvl w:ilvl="0" w:tplc="1938E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64D41"/>
    <w:multiLevelType w:val="hybridMultilevel"/>
    <w:tmpl w:val="FB3A7654"/>
    <w:lvl w:ilvl="0" w:tplc="1938E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F60EC"/>
    <w:multiLevelType w:val="hybridMultilevel"/>
    <w:tmpl w:val="847E4BD2"/>
    <w:lvl w:ilvl="0" w:tplc="9FDC6546">
      <w:start w:val="118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C704A"/>
    <w:multiLevelType w:val="multilevel"/>
    <w:tmpl w:val="509C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77636"/>
    <w:multiLevelType w:val="multilevel"/>
    <w:tmpl w:val="8A6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01"/>
    <w:rsid w:val="00024994"/>
    <w:rsid w:val="0004228D"/>
    <w:rsid w:val="000C0D48"/>
    <w:rsid w:val="00107E14"/>
    <w:rsid w:val="00115E1D"/>
    <w:rsid w:val="001A5912"/>
    <w:rsid w:val="00313727"/>
    <w:rsid w:val="003F2B44"/>
    <w:rsid w:val="004133DF"/>
    <w:rsid w:val="004476D2"/>
    <w:rsid w:val="004A11F2"/>
    <w:rsid w:val="004E0216"/>
    <w:rsid w:val="004E1A1B"/>
    <w:rsid w:val="00507647"/>
    <w:rsid w:val="005C7464"/>
    <w:rsid w:val="006314DE"/>
    <w:rsid w:val="0064605C"/>
    <w:rsid w:val="006E00BF"/>
    <w:rsid w:val="006F37BC"/>
    <w:rsid w:val="00766B89"/>
    <w:rsid w:val="0077650B"/>
    <w:rsid w:val="007A4FF5"/>
    <w:rsid w:val="00801C27"/>
    <w:rsid w:val="00827D27"/>
    <w:rsid w:val="00834CC5"/>
    <w:rsid w:val="008F6AE1"/>
    <w:rsid w:val="009E0CFC"/>
    <w:rsid w:val="00A10A65"/>
    <w:rsid w:val="00A46801"/>
    <w:rsid w:val="00A51EE1"/>
    <w:rsid w:val="00A55C50"/>
    <w:rsid w:val="00A711EF"/>
    <w:rsid w:val="00A8146A"/>
    <w:rsid w:val="00C20C74"/>
    <w:rsid w:val="00CA7FEE"/>
    <w:rsid w:val="00D337A9"/>
    <w:rsid w:val="00EE62FA"/>
    <w:rsid w:val="00F50671"/>
    <w:rsid w:val="00F52DE8"/>
    <w:rsid w:val="00F83E49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A4750-51BB-4B69-842F-6824DB9D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6801"/>
    <w:pPr>
      <w:pBdr>
        <w:bottom w:val="single" w:sz="6" w:space="5" w:color="E4E5E9"/>
      </w:pBdr>
      <w:spacing w:before="100" w:beforeAutospacing="1" w:after="100" w:afterAutospacing="1" w:line="252" w:lineRule="atLeast"/>
      <w:outlineLvl w:val="0"/>
    </w:pPr>
    <w:rPr>
      <w:rFonts w:ascii="SegoeUI" w:eastAsia="Times New Roman" w:hAnsi="SegoeUI" w:cs="Times New Roman"/>
      <w:kern w:val="36"/>
      <w:sz w:val="55"/>
      <w:szCs w:val="5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6B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6B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6801"/>
    <w:rPr>
      <w:rFonts w:ascii="SegoeUI" w:eastAsia="Times New Roman" w:hAnsi="SegoeUI" w:cs="Times New Roman"/>
      <w:kern w:val="36"/>
      <w:sz w:val="55"/>
      <w:szCs w:val="5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680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46801"/>
    <w:rPr>
      <w:i/>
      <w:iCs/>
    </w:rPr>
  </w:style>
  <w:style w:type="character" w:styleId="Siln">
    <w:name w:val="Strong"/>
    <w:basedOn w:val="Standardnpsmoodstavce"/>
    <w:uiPriority w:val="22"/>
    <w:qFormat/>
    <w:rsid w:val="00A4680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46801"/>
    <w:rPr>
      <w:strike w:val="0"/>
      <w:dstrike w:val="0"/>
      <w:color w:val="DA243D"/>
      <w:u w:val="none"/>
      <w:effect w:val="none"/>
      <w:shd w:val="clear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766B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66B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66B89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83E4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EE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A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FF5"/>
  </w:style>
  <w:style w:type="paragraph" w:styleId="Zpat">
    <w:name w:val="footer"/>
    <w:basedOn w:val="Normln"/>
    <w:link w:val="ZpatChar"/>
    <w:uiPriority w:val="99"/>
    <w:unhideWhenUsed/>
    <w:rsid w:val="007A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84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35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dnoceniVaVaI@vlad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Rulíková Lucie</dc:creator>
  <cp:keywords/>
  <dc:description/>
  <cp:lastModifiedBy>Červínka Josef</cp:lastModifiedBy>
  <cp:revision>14</cp:revision>
  <cp:lastPrinted>2021-06-21T08:12:00Z</cp:lastPrinted>
  <dcterms:created xsi:type="dcterms:W3CDTF">2021-06-16T15:41:00Z</dcterms:created>
  <dcterms:modified xsi:type="dcterms:W3CDTF">2021-12-06T09:16:00Z</dcterms:modified>
</cp:coreProperties>
</file>