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160859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107F7D" w:rsidP="00BA59AD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Nominace do pracovních skupin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173523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F00597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  <w:r w:rsidR="00173523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151B3F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107F7D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DE2BC0" w:rsidTr="00160859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255427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dr. Baran</w:t>
            </w:r>
          </w:p>
        </w:tc>
      </w:tr>
      <w:tr w:rsidR="00F00597" w:rsidRPr="00DE2BC0" w:rsidTr="00160859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F00597" w:rsidRPr="008F77F6" w:rsidRDefault="00F00597" w:rsidP="00F00597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F00597" w:rsidRPr="0022488C" w:rsidRDefault="00F00597" w:rsidP="00255427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255427">
              <w:rPr>
                <w:rFonts w:ascii="Arial" w:hAnsi="Arial" w:cs="Arial"/>
                <w:i/>
                <w:sz w:val="22"/>
                <w:szCs w:val="22"/>
              </w:rPr>
              <w:t>Moravcová, Odbor Rady</w:t>
            </w:r>
            <w:r w:rsidR="00891EE8">
              <w:rPr>
                <w:rFonts w:ascii="Arial" w:hAnsi="Arial" w:cs="Arial"/>
                <w:i/>
                <w:sz w:val="22"/>
                <w:szCs w:val="22"/>
              </w:rPr>
              <w:t>, 15.11.2021</w:t>
            </w:r>
          </w:p>
        </w:tc>
      </w:tr>
      <w:tr w:rsidR="00F00597" w:rsidRPr="00DE2BC0" w:rsidTr="00160859">
        <w:trPr>
          <w:trHeight w:val="915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F00597" w:rsidRPr="0022488C" w:rsidRDefault="00F00597" w:rsidP="00F00597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2488C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160859" w:rsidRPr="00160859" w:rsidRDefault="00431E92" w:rsidP="0016085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160859" w:rsidRPr="00160859">
              <w:rPr>
                <w:rFonts w:ascii="Arial" w:eastAsia="Calibri" w:hAnsi="Arial" w:cs="Arial"/>
                <w:sz w:val="22"/>
                <w:szCs w:val="22"/>
              </w:rPr>
              <w:t>1.</w:t>
            </w:r>
            <w:r w:rsidR="00160859" w:rsidRPr="00160859">
              <w:rPr>
                <w:rFonts w:ascii="Arial" w:eastAsia="Calibri" w:hAnsi="Arial" w:cs="Arial"/>
                <w:sz w:val="22"/>
                <w:szCs w:val="22"/>
              </w:rPr>
              <w:tab/>
              <w:t xml:space="preserve">Ad příloha č. 1: </w:t>
            </w:r>
            <w:r w:rsidR="00160859" w:rsidRPr="00160859">
              <w:rPr>
                <w:rFonts w:ascii="Arial" w:eastAsia="Calibri" w:hAnsi="Arial" w:cs="Arial"/>
                <w:b/>
                <w:sz w:val="22"/>
                <w:szCs w:val="22"/>
              </w:rPr>
              <w:t>„ Žádost o oficiální nominace třech členů a jejich náhradníků za RVVI do třech odborných platforem, a to do Monitorovacího výboru OP JAK, Plánovací komise programu hlavní a Plánovací komise programu pro Prioritu 1“</w:t>
            </w:r>
          </w:p>
          <w:p w:rsidR="00160859" w:rsidRPr="001158D6" w:rsidRDefault="00160859" w:rsidP="0016085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160859">
              <w:rPr>
                <w:rFonts w:ascii="Arial" w:eastAsia="Calibri" w:hAnsi="Arial" w:cs="Arial"/>
                <w:sz w:val="22"/>
                <w:szCs w:val="22"/>
              </w:rPr>
              <w:t xml:space="preserve">Náměstek </w:t>
            </w:r>
            <w:r w:rsidR="00B65B68">
              <w:rPr>
                <w:rFonts w:ascii="Arial" w:eastAsia="Calibri" w:hAnsi="Arial" w:cs="Arial"/>
                <w:sz w:val="22"/>
                <w:szCs w:val="22"/>
              </w:rPr>
              <w:t>ministra</w:t>
            </w:r>
            <w:r w:rsidRPr="00160859">
              <w:rPr>
                <w:rFonts w:ascii="Arial" w:eastAsia="Calibri" w:hAnsi="Arial" w:cs="Arial"/>
                <w:sz w:val="22"/>
                <w:szCs w:val="22"/>
              </w:rPr>
              <w:t xml:space="preserve"> školství, mládeže a tělovýchovy (dále jen „MŠMT“) dr. Václav Velčovský ve svém dopise Č. j.: MSMT-28450/2021-32 oslovil ředitele Odboru Rady pro výzkum, vývoj a inovace (dále jen „Rada“) Ing. Marka se žádostí k naplňováním principu partnerství při implementaci Operačního programu Jan Amos Komenský (dále jen „OP JAK“), jehož Řídicím orgánem v programovém období 2021–2027 bude MŠMT. Vzhledem k</w:t>
            </w:r>
            <w:r w:rsidR="00D45CDE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160859">
              <w:rPr>
                <w:rFonts w:ascii="Arial" w:eastAsia="Calibri" w:hAnsi="Arial" w:cs="Arial"/>
                <w:sz w:val="22"/>
                <w:szCs w:val="22"/>
              </w:rPr>
              <w:t>dosavadní úspěšné spolupráci dr. Velčovský požádal o oficiální nominaci třech členů a</w:t>
            </w:r>
            <w:r w:rsidR="00D45CDE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160859">
              <w:rPr>
                <w:rFonts w:ascii="Arial" w:eastAsia="Calibri" w:hAnsi="Arial" w:cs="Arial"/>
                <w:sz w:val="22"/>
                <w:szCs w:val="22"/>
              </w:rPr>
              <w:t xml:space="preserve">jejich náhradníků Radu do třech odborných platforem, a to do Monitorovacího výboru OP JAK, Plánovací komise programu hlavní a Plánovací komise </w:t>
            </w:r>
            <w:r w:rsidRPr="001158D6">
              <w:rPr>
                <w:rFonts w:ascii="Arial" w:eastAsia="Calibri" w:hAnsi="Arial" w:cs="Arial"/>
                <w:sz w:val="22"/>
                <w:szCs w:val="22"/>
              </w:rPr>
              <w:t>programu pro Prioritu 1.</w:t>
            </w:r>
          </w:p>
          <w:p w:rsidR="00F87DE0" w:rsidRPr="001158D6" w:rsidRDefault="00F87DE0" w:rsidP="00F87DE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1158D6">
              <w:rPr>
                <w:rFonts w:ascii="Arial" w:eastAsia="Calibri" w:hAnsi="Arial" w:cs="Arial"/>
                <w:sz w:val="22"/>
                <w:szCs w:val="22"/>
              </w:rPr>
              <w:t>Předsednictvo Rady tento bod projednalo na svém jednání dne 19. listopadu 2021 a navrhlo tyto zástupce Rady:</w:t>
            </w:r>
          </w:p>
          <w:p w:rsidR="00F87DE0" w:rsidRPr="001158D6" w:rsidRDefault="00F87DE0" w:rsidP="00F87DE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1158D6">
              <w:rPr>
                <w:rFonts w:ascii="Arial" w:eastAsia="Calibri" w:hAnsi="Arial" w:cs="Arial"/>
                <w:sz w:val="22"/>
                <w:szCs w:val="22"/>
              </w:rPr>
              <w:t>Monitorovací výbor OP JAK: prof. Mařík (zástupce dr. Baran),</w:t>
            </w:r>
          </w:p>
          <w:p w:rsidR="00F87DE0" w:rsidRPr="001158D6" w:rsidRDefault="00F87DE0" w:rsidP="00F87DE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1158D6">
              <w:rPr>
                <w:rFonts w:ascii="Arial" w:eastAsia="Calibri" w:hAnsi="Arial" w:cs="Arial"/>
                <w:sz w:val="22"/>
                <w:szCs w:val="22"/>
              </w:rPr>
              <w:t>Plánovací komise programu hlavní: Ing. Bízková (zástupce prof. Ulrichová),</w:t>
            </w:r>
          </w:p>
          <w:p w:rsidR="00F87DE0" w:rsidRPr="00160859" w:rsidRDefault="00F87DE0" w:rsidP="00F87DE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1158D6">
              <w:rPr>
                <w:rFonts w:ascii="Arial" w:eastAsia="Calibri" w:hAnsi="Arial" w:cs="Arial"/>
                <w:sz w:val="22"/>
                <w:szCs w:val="22"/>
              </w:rPr>
              <w:t xml:space="preserve">Plánovací komise programu pro Prioritu 1: doc. Hajdúch (zástupce </w:t>
            </w:r>
            <w:r w:rsidR="00F2447B" w:rsidRPr="001158D6">
              <w:rPr>
                <w:rFonts w:ascii="Arial" w:eastAsia="Calibri" w:hAnsi="Arial" w:cs="Arial"/>
                <w:sz w:val="22"/>
                <w:szCs w:val="22"/>
              </w:rPr>
              <w:t>Ing. Bízková</w:t>
            </w:r>
            <w:r w:rsidRPr="001158D6">
              <w:rPr>
                <w:rFonts w:ascii="Arial" w:eastAsia="Calibri" w:hAnsi="Arial" w:cs="Arial"/>
                <w:sz w:val="22"/>
                <w:szCs w:val="22"/>
              </w:rPr>
              <w:t>).</w:t>
            </w:r>
          </w:p>
          <w:p w:rsidR="00160859" w:rsidRPr="00160859" w:rsidRDefault="00160859" w:rsidP="0016085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160859">
              <w:rPr>
                <w:rFonts w:ascii="Arial" w:eastAsia="Calibri" w:hAnsi="Arial" w:cs="Arial"/>
                <w:sz w:val="22"/>
                <w:szCs w:val="22"/>
              </w:rPr>
              <w:t>2.</w:t>
            </w:r>
            <w:r w:rsidRPr="00160859">
              <w:rPr>
                <w:rFonts w:ascii="Arial" w:eastAsia="Calibri" w:hAnsi="Arial" w:cs="Arial"/>
                <w:sz w:val="22"/>
                <w:szCs w:val="22"/>
              </w:rPr>
              <w:tab/>
              <w:t xml:space="preserve">Ad příloha č. 2:  </w:t>
            </w:r>
            <w:r w:rsidRPr="00160859">
              <w:rPr>
                <w:rFonts w:ascii="Arial" w:eastAsia="Calibri" w:hAnsi="Arial" w:cs="Arial"/>
                <w:b/>
                <w:sz w:val="22"/>
                <w:szCs w:val="22"/>
              </w:rPr>
              <w:t>„Žádost o nominaci do Řídicího a koordinačního výboru Strategie podpory MSP v ČR 2021-2027“</w:t>
            </w:r>
          </w:p>
          <w:p w:rsidR="00160859" w:rsidRPr="00160859" w:rsidRDefault="00160859" w:rsidP="0016085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160859">
              <w:rPr>
                <w:rFonts w:ascii="Arial" w:eastAsia="Calibri" w:hAnsi="Arial" w:cs="Arial"/>
                <w:sz w:val="22"/>
                <w:szCs w:val="22"/>
              </w:rPr>
              <w:t>Náměstek ministra průmyslu a obchodu doc. Ing. Marian Piecha Ph.D. LLM ve svém emailu ze dne 10. listopadu 2021 se obrátil na Ing. Marka v souvislosti s ustavením Řídicího a</w:t>
            </w:r>
            <w:r w:rsidR="00D45CDE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160859">
              <w:rPr>
                <w:rFonts w:ascii="Arial" w:eastAsia="Calibri" w:hAnsi="Arial" w:cs="Arial"/>
                <w:sz w:val="22"/>
                <w:szCs w:val="22"/>
              </w:rPr>
              <w:t>koordinačního výboru Strategie podpory malých a středních podniků v České republice pro období 2021–2027 (dále jen „strategie“), která byla schválena vládou ČR dne 8. března 2021 usnesením č. 261. Řídicí a koordinační výbor bude složen ze zástupců věcně příslušných resortů, institucí, agentur či organizací (tzn. Gestorů / spolugestorů stanovených opatření) a</w:t>
            </w:r>
            <w:r w:rsidR="00C93F85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160859">
              <w:rPr>
                <w:rFonts w:ascii="Arial" w:eastAsia="Calibri" w:hAnsi="Arial" w:cs="Arial"/>
                <w:sz w:val="22"/>
                <w:szCs w:val="22"/>
              </w:rPr>
              <w:t>neposlední řadě hospodářských a sociálních partnerů, jež se podílí na implementaci strategie. Výbor plní roli hlavního orgánu pro řízení, koordinaci a monitorování implementace strategie a minimálně jednou ročně projednává aktuální stav a posun v plnění jednotlivých opatření, případné návrhy změn implementačních plánů v rámci jednotlivých klíčových oblastí či návrhy změn samotné strategie. Doc. Piecha požádal o nominaci zástupce a jeho náhradníka za Radu.</w:t>
            </w:r>
          </w:p>
          <w:p w:rsidR="00160859" w:rsidRDefault="00160859" w:rsidP="0016085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160859">
              <w:rPr>
                <w:rFonts w:ascii="Arial" w:eastAsia="Calibri" w:hAnsi="Arial" w:cs="Arial"/>
                <w:sz w:val="22"/>
                <w:szCs w:val="22"/>
              </w:rPr>
              <w:t>Předsednictvo Rady tento bod projednalo na svém jednání dne 12. listopadu 2021 a navrhlo tyto zástupce Rady:</w:t>
            </w:r>
          </w:p>
          <w:p w:rsidR="00C93F85" w:rsidRPr="00750368" w:rsidRDefault="00C93F85" w:rsidP="0016085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750368">
              <w:rPr>
                <w:rFonts w:ascii="Arial" w:eastAsia="Calibri" w:hAnsi="Arial" w:cs="Arial"/>
                <w:i/>
                <w:sz w:val="22"/>
                <w:szCs w:val="22"/>
              </w:rPr>
              <w:t>Ing. Novák, doc. Machan, doc. Kouřil</w:t>
            </w:r>
            <w:r w:rsidR="00750368">
              <w:rPr>
                <w:rFonts w:ascii="Arial" w:eastAsia="Calibri" w:hAnsi="Arial" w:cs="Arial"/>
                <w:i/>
                <w:sz w:val="22"/>
                <w:szCs w:val="22"/>
              </w:rPr>
              <w:t xml:space="preserve"> (bude dořešeno)</w:t>
            </w:r>
            <w:r w:rsidRPr="00750368">
              <w:rPr>
                <w:rFonts w:ascii="Arial" w:eastAsia="Calibri" w:hAnsi="Arial" w:cs="Arial"/>
                <w:i/>
                <w:sz w:val="22"/>
                <w:szCs w:val="22"/>
              </w:rPr>
              <w:t>.</w:t>
            </w:r>
          </w:p>
          <w:p w:rsidR="00160859" w:rsidRPr="00160859" w:rsidRDefault="00160859" w:rsidP="0016085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160859">
              <w:rPr>
                <w:rFonts w:ascii="Arial" w:eastAsia="Calibri" w:hAnsi="Arial" w:cs="Arial"/>
                <w:sz w:val="22"/>
                <w:szCs w:val="22"/>
              </w:rPr>
              <w:t>3.</w:t>
            </w:r>
            <w:r w:rsidRPr="00160859">
              <w:rPr>
                <w:rFonts w:ascii="Arial" w:eastAsia="Calibri" w:hAnsi="Arial" w:cs="Arial"/>
                <w:sz w:val="22"/>
                <w:szCs w:val="22"/>
              </w:rPr>
              <w:tab/>
              <w:t xml:space="preserve">Ad příloha č. 3: </w:t>
            </w:r>
            <w:r w:rsidRPr="00160859">
              <w:rPr>
                <w:rFonts w:ascii="Arial" w:eastAsia="Calibri" w:hAnsi="Arial" w:cs="Arial"/>
                <w:b/>
                <w:sz w:val="22"/>
                <w:szCs w:val="22"/>
              </w:rPr>
              <w:t>„Žádost o nominací vybraných účastníků Podvýboru mimo státní správu do Podvýboru NPO“</w:t>
            </w:r>
          </w:p>
          <w:p w:rsidR="00160859" w:rsidRPr="00160859" w:rsidRDefault="00160859" w:rsidP="0016085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160859">
              <w:rPr>
                <w:rFonts w:ascii="Arial" w:eastAsia="Calibri" w:hAnsi="Arial" w:cs="Arial"/>
                <w:sz w:val="22"/>
                <w:szCs w:val="22"/>
              </w:rPr>
              <w:t xml:space="preserve">Zástupce náměstkyně sekce 8 Ministerstva práce a sociálních věcí (dále jen „MPSV“) a ředitel odboru ostatních fondů EU MPSV JUDr. Ing. Tomáš Novotný, Ph.D. ve svém emailu ze dne 5. listopadu 2021 oslovil Radu s informací, že dne 24. listopadu 2021 v 9:00 hodin, bude svolána úvodní schůze Podvýboru pro zaměstnanost, vědu a výzkum Národního plánu </w:t>
            </w:r>
            <w:r w:rsidRPr="00160859">
              <w:rPr>
                <w:rFonts w:ascii="Arial" w:eastAsia="Calibri" w:hAnsi="Arial" w:cs="Arial"/>
                <w:sz w:val="22"/>
                <w:szCs w:val="22"/>
              </w:rPr>
              <w:lastRenderedPageBreak/>
              <w:t xml:space="preserve">obnovy (dále jen Podvýbor). Požádal Radu o zaslání nominací vybraných účastníků Podvýboru mimo státní správu, kteří mají být pozváni. </w:t>
            </w:r>
          </w:p>
          <w:p w:rsidR="00160859" w:rsidRPr="00160859" w:rsidRDefault="00160859" w:rsidP="0016085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160859">
              <w:rPr>
                <w:rFonts w:ascii="Arial" w:eastAsia="Calibri" w:hAnsi="Arial" w:cs="Arial"/>
                <w:sz w:val="22"/>
                <w:szCs w:val="22"/>
              </w:rPr>
              <w:t>Předsednictvo Rady tento bod projednalo na svém jednání dne 1</w:t>
            </w:r>
            <w:r w:rsidR="00ED2324">
              <w:rPr>
                <w:rFonts w:ascii="Arial" w:eastAsia="Calibri" w:hAnsi="Arial" w:cs="Arial"/>
                <w:sz w:val="22"/>
                <w:szCs w:val="22"/>
              </w:rPr>
              <w:t>9</w:t>
            </w:r>
            <w:r w:rsidRPr="00160859">
              <w:rPr>
                <w:rFonts w:ascii="Arial" w:eastAsia="Calibri" w:hAnsi="Arial" w:cs="Arial"/>
                <w:sz w:val="22"/>
                <w:szCs w:val="22"/>
              </w:rPr>
              <w:t>. listopadu 2021 a navrhlo</w:t>
            </w:r>
            <w:r w:rsidR="00D563A9">
              <w:rPr>
                <w:rFonts w:ascii="Arial" w:eastAsia="Calibri" w:hAnsi="Arial" w:cs="Arial"/>
                <w:sz w:val="22"/>
                <w:szCs w:val="22"/>
              </w:rPr>
              <w:t xml:space="preserve"> a schválilo</w:t>
            </w:r>
            <w:r w:rsidRPr="00160859">
              <w:rPr>
                <w:rFonts w:ascii="Arial" w:eastAsia="Calibri" w:hAnsi="Arial" w:cs="Arial"/>
                <w:sz w:val="22"/>
                <w:szCs w:val="22"/>
              </w:rPr>
              <w:t xml:space="preserve"> tyto zástupce Rady:</w:t>
            </w:r>
          </w:p>
          <w:p w:rsidR="00160859" w:rsidRPr="00160859" w:rsidRDefault="00160859" w:rsidP="0016085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ED2324">
              <w:rPr>
                <w:rFonts w:ascii="Arial" w:eastAsia="Calibri" w:hAnsi="Arial" w:cs="Arial"/>
                <w:sz w:val="22"/>
                <w:szCs w:val="22"/>
              </w:rPr>
              <w:t>prof. Jurajd</w:t>
            </w:r>
            <w:r w:rsidR="00ED2324" w:rsidRPr="00ED2324">
              <w:rPr>
                <w:rFonts w:ascii="Arial" w:eastAsia="Calibri" w:hAnsi="Arial" w:cs="Arial"/>
                <w:sz w:val="22"/>
                <w:szCs w:val="22"/>
              </w:rPr>
              <w:t>a, prof. Pospíšil (VŠCHT / RVŠ).</w:t>
            </w:r>
          </w:p>
          <w:p w:rsidR="00C70AA2" w:rsidRDefault="00160859" w:rsidP="0016085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160859">
              <w:rPr>
                <w:rFonts w:ascii="Arial" w:eastAsia="Calibri" w:hAnsi="Arial" w:cs="Arial"/>
                <w:sz w:val="22"/>
                <w:szCs w:val="22"/>
              </w:rPr>
              <w:t>Vzhledem k termínu jednání</w:t>
            </w:r>
            <w:r w:rsidR="003D3EC8">
              <w:rPr>
                <w:rFonts w:ascii="Arial" w:eastAsia="Calibri" w:hAnsi="Arial" w:cs="Arial"/>
                <w:sz w:val="22"/>
                <w:szCs w:val="22"/>
              </w:rPr>
              <w:t xml:space="preserve"> podvýboru</w:t>
            </w:r>
            <w:r w:rsidR="00B16292">
              <w:rPr>
                <w:rFonts w:ascii="Arial" w:eastAsia="Calibri" w:hAnsi="Arial" w:cs="Arial"/>
                <w:sz w:val="22"/>
                <w:szCs w:val="22"/>
              </w:rPr>
              <w:t xml:space="preserve"> dne 24.11.2021</w:t>
            </w:r>
            <w:r w:rsidRPr="00160859">
              <w:rPr>
                <w:rFonts w:ascii="Arial" w:eastAsia="Calibri" w:hAnsi="Arial" w:cs="Arial"/>
                <w:sz w:val="22"/>
                <w:szCs w:val="22"/>
              </w:rPr>
              <w:t xml:space="preserve"> je předložen podklad Radě k</w:t>
            </w:r>
            <w:r w:rsidR="00B16292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160859">
              <w:rPr>
                <w:rFonts w:ascii="Arial" w:eastAsia="Calibri" w:hAnsi="Arial" w:cs="Arial"/>
                <w:sz w:val="22"/>
                <w:szCs w:val="22"/>
              </w:rPr>
              <w:t>informaci.</w:t>
            </w:r>
          </w:p>
          <w:p w:rsidR="00B16292" w:rsidRDefault="00B16292" w:rsidP="00B1629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Ad příloha č. 4: </w:t>
            </w:r>
            <w:r w:rsidRPr="00B16292">
              <w:rPr>
                <w:rFonts w:ascii="Arial" w:eastAsia="Calibri" w:hAnsi="Arial" w:cs="Arial"/>
                <w:b/>
                <w:sz w:val="22"/>
                <w:szCs w:val="22"/>
              </w:rPr>
              <w:t>„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Ž</w:t>
            </w:r>
            <w:r w:rsidRPr="00B16292">
              <w:rPr>
                <w:rFonts w:ascii="Arial" w:eastAsia="Calibri" w:hAnsi="Arial" w:cs="Arial"/>
                <w:b/>
                <w:sz w:val="22"/>
                <w:szCs w:val="22"/>
              </w:rPr>
              <w:t>ádost o nominaci zástupců do Expertní skupiny poskytovatelů podpory v režimu RIS3“</w:t>
            </w:r>
          </w:p>
          <w:p w:rsidR="00B65B68" w:rsidRPr="00D3124A" w:rsidRDefault="00B65B68" w:rsidP="00FE550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D3124A">
              <w:rPr>
                <w:rFonts w:ascii="Arial" w:eastAsia="Calibri" w:hAnsi="Arial" w:cs="Arial"/>
                <w:sz w:val="22"/>
                <w:szCs w:val="22"/>
              </w:rPr>
              <w:t xml:space="preserve">Náměstek ministra </w:t>
            </w:r>
            <w:r w:rsidR="00FE5502" w:rsidRPr="00D3124A">
              <w:rPr>
                <w:rFonts w:ascii="Arial" w:eastAsia="Calibri" w:hAnsi="Arial" w:cs="Arial"/>
                <w:sz w:val="22"/>
                <w:szCs w:val="22"/>
              </w:rPr>
              <w:t>průmyslu a obchodu Ing. Petr Očko, Ph.D. ve svém dopise čj. MPO 625176/2021 se obrátil na členy Řídicího výboru RIS3 s žádostí o nominaci zástupců do Expertní skupiny poskytovatelů podpory v režimu RIS3.</w:t>
            </w:r>
          </w:p>
          <w:p w:rsidR="00FE5502" w:rsidRPr="0022488C" w:rsidRDefault="00FE5502" w:rsidP="00FE550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160859">
              <w:rPr>
                <w:rFonts w:ascii="Arial" w:eastAsia="Calibri" w:hAnsi="Arial" w:cs="Arial"/>
                <w:sz w:val="22"/>
                <w:szCs w:val="22"/>
              </w:rPr>
              <w:t>Předsednictvo Rady tento bod projednalo na svém jednání dne 1</w:t>
            </w:r>
            <w:r>
              <w:rPr>
                <w:rFonts w:ascii="Arial" w:eastAsia="Calibri" w:hAnsi="Arial" w:cs="Arial"/>
                <w:sz w:val="22"/>
                <w:szCs w:val="22"/>
              </w:rPr>
              <w:t>9</w:t>
            </w:r>
            <w:r w:rsidRPr="00160859">
              <w:rPr>
                <w:rFonts w:ascii="Arial" w:eastAsia="Calibri" w:hAnsi="Arial" w:cs="Arial"/>
                <w:sz w:val="22"/>
                <w:szCs w:val="22"/>
              </w:rPr>
              <w:t>. listopadu 2021 a navrhlo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a schválilo </w:t>
            </w:r>
            <w:r w:rsidRPr="00160859">
              <w:rPr>
                <w:rFonts w:ascii="Arial" w:eastAsia="Calibri" w:hAnsi="Arial" w:cs="Arial"/>
                <w:sz w:val="22"/>
                <w:szCs w:val="22"/>
              </w:rPr>
              <w:t>zástupce Rady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dr. Barana.</w:t>
            </w:r>
          </w:p>
        </w:tc>
      </w:tr>
      <w:tr w:rsidR="00F00597" w:rsidRPr="00DE2BC0" w:rsidTr="00160859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F00597" w:rsidRPr="00AB734E" w:rsidRDefault="00F00597" w:rsidP="00F00597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:rsidR="00255427" w:rsidRDefault="00255427" w:rsidP="00110D1E">
            <w:pPr>
              <w:pStyle w:val="Odstavecseseznamem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/>
              <w:ind w:left="709" w:hanging="425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Dopis MŠMT: </w:t>
            </w:r>
            <w:r w:rsidRPr="00255427">
              <w:rPr>
                <w:rFonts w:ascii="Arial" w:eastAsia="Calibri" w:hAnsi="Arial" w:cs="Arial"/>
                <w:sz w:val="22"/>
                <w:szCs w:val="22"/>
              </w:rPr>
              <w:t>Žádost o oficiální nominace třech členů a jejich náhradníků za RVVI do třech odborných platforem, a to do Monitorovacího výboru OP JAK, Plánovací komise programu hlavní a Plánovací komise programu pro Prioritu 1</w:t>
            </w:r>
          </w:p>
          <w:p w:rsidR="00776BC2" w:rsidRPr="00255427" w:rsidRDefault="005131D1" w:rsidP="00110D1E">
            <w:pPr>
              <w:pStyle w:val="Odstavecseseznamem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/>
              <w:ind w:left="709" w:hanging="425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Email MPO: </w:t>
            </w:r>
            <w:r w:rsidRPr="005131D1">
              <w:rPr>
                <w:rFonts w:ascii="Arial" w:eastAsia="Calibri" w:hAnsi="Arial" w:cs="Arial"/>
                <w:sz w:val="22"/>
                <w:szCs w:val="22"/>
              </w:rPr>
              <w:t xml:space="preserve"> Žádost o nominaci do Řídicího a koordinačního výboru Strategie podpory MSP v ČR 2021-2027</w:t>
            </w:r>
          </w:p>
          <w:p w:rsidR="00F00597" w:rsidRDefault="009D491C" w:rsidP="009D491C">
            <w:pPr>
              <w:pStyle w:val="Odstavecseseznamem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/>
              <w:ind w:left="709" w:hanging="425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Email MPSV: </w:t>
            </w:r>
            <w:r w:rsidRPr="00255427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Žádost o </w:t>
            </w:r>
            <w:r w:rsidRPr="00255427">
              <w:rPr>
                <w:rFonts w:ascii="Arial" w:eastAsia="Calibri" w:hAnsi="Arial" w:cs="Arial"/>
                <w:sz w:val="22"/>
                <w:szCs w:val="22"/>
              </w:rPr>
              <w:t>nominací vybraných účastníků Podvýboru mimo státní správu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do </w:t>
            </w:r>
            <w:r w:rsidR="00255427" w:rsidRPr="00255427">
              <w:rPr>
                <w:rFonts w:ascii="Arial" w:eastAsia="Calibri" w:hAnsi="Arial" w:cs="Arial"/>
                <w:sz w:val="22"/>
                <w:szCs w:val="22"/>
              </w:rPr>
              <w:t>Podvýbor</w:t>
            </w:r>
            <w:r>
              <w:rPr>
                <w:rFonts w:ascii="Arial" w:eastAsia="Calibri" w:hAnsi="Arial" w:cs="Arial"/>
                <w:sz w:val="22"/>
                <w:szCs w:val="22"/>
              </w:rPr>
              <w:t>u</w:t>
            </w:r>
            <w:r w:rsidR="00255427" w:rsidRPr="00255427">
              <w:rPr>
                <w:rFonts w:ascii="Arial" w:eastAsia="Calibri" w:hAnsi="Arial" w:cs="Arial"/>
                <w:sz w:val="22"/>
                <w:szCs w:val="22"/>
              </w:rPr>
              <w:t xml:space="preserve"> NPO  </w:t>
            </w:r>
          </w:p>
          <w:p w:rsidR="001158D6" w:rsidRPr="00776BC2" w:rsidRDefault="001158D6" w:rsidP="009D491C">
            <w:pPr>
              <w:pStyle w:val="Odstavecseseznamem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/>
              <w:ind w:left="709" w:hanging="425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Dopis MPO: Žádost o nominaci zástupců do Expertní skupiny poskytovatelů podpory v režimu RIS3</w:t>
            </w:r>
          </w:p>
        </w:tc>
      </w:tr>
    </w:tbl>
    <w:p w:rsidR="00F86D54" w:rsidRDefault="002A23E0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721" w:rsidRDefault="00574721" w:rsidP="008F77F6">
      <w:r>
        <w:separator/>
      </w:r>
    </w:p>
  </w:endnote>
  <w:endnote w:type="continuationSeparator" w:id="0">
    <w:p w:rsidR="00574721" w:rsidRDefault="0057472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721" w:rsidRDefault="00574721" w:rsidP="008F77F6">
      <w:r>
        <w:separator/>
      </w:r>
    </w:p>
  </w:footnote>
  <w:footnote w:type="continuationSeparator" w:id="0">
    <w:p w:rsidR="00574721" w:rsidRDefault="0057472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73D4F"/>
    <w:multiLevelType w:val="hybridMultilevel"/>
    <w:tmpl w:val="A128FC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4DBD1637"/>
    <w:multiLevelType w:val="hybridMultilevel"/>
    <w:tmpl w:val="047C89DA"/>
    <w:lvl w:ilvl="0" w:tplc="0405000F">
      <w:start w:val="1"/>
      <w:numFmt w:val="decimal"/>
      <w:lvlText w:val="%1."/>
      <w:lvlJc w:val="left"/>
      <w:pPr>
        <w:ind w:left="1222" w:hanging="360"/>
      </w:p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2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816F4F"/>
    <w:multiLevelType w:val="hybridMultilevel"/>
    <w:tmpl w:val="047C89DA"/>
    <w:lvl w:ilvl="0" w:tplc="0405000F">
      <w:start w:val="1"/>
      <w:numFmt w:val="decimal"/>
      <w:lvlText w:val="%1."/>
      <w:lvlJc w:val="left"/>
      <w:pPr>
        <w:ind w:left="1222" w:hanging="360"/>
      </w:p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62179C"/>
    <w:multiLevelType w:val="hybridMultilevel"/>
    <w:tmpl w:val="438CC002"/>
    <w:lvl w:ilvl="0" w:tplc="A542803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9D1D43"/>
    <w:multiLevelType w:val="hybridMultilevel"/>
    <w:tmpl w:val="984C2E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8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9A5B0A"/>
    <w:multiLevelType w:val="hybridMultilevel"/>
    <w:tmpl w:val="D05AC1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DD78B8"/>
    <w:multiLevelType w:val="hybridMultilevel"/>
    <w:tmpl w:val="047C89DA"/>
    <w:lvl w:ilvl="0" w:tplc="0405000F">
      <w:start w:val="1"/>
      <w:numFmt w:val="decimal"/>
      <w:lvlText w:val="%1."/>
      <w:lvlJc w:val="left"/>
      <w:pPr>
        <w:ind w:left="1222" w:hanging="360"/>
      </w:p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4">
    <w:nsid w:val="7D5B6323"/>
    <w:multiLevelType w:val="hybridMultilevel"/>
    <w:tmpl w:val="FD0409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8"/>
  </w:num>
  <w:num w:numId="4">
    <w:abstractNumId w:val="20"/>
  </w:num>
  <w:num w:numId="5">
    <w:abstractNumId w:val="21"/>
  </w:num>
  <w:num w:numId="6">
    <w:abstractNumId w:val="7"/>
  </w:num>
  <w:num w:numId="7">
    <w:abstractNumId w:val="17"/>
  </w:num>
  <w:num w:numId="8">
    <w:abstractNumId w:val="9"/>
  </w:num>
  <w:num w:numId="9">
    <w:abstractNumId w:val="2"/>
  </w:num>
  <w:num w:numId="10">
    <w:abstractNumId w:val="12"/>
  </w:num>
  <w:num w:numId="11">
    <w:abstractNumId w:val="14"/>
  </w:num>
  <w:num w:numId="12">
    <w:abstractNumId w:val="3"/>
  </w:num>
  <w:num w:numId="13">
    <w:abstractNumId w:val="25"/>
  </w:num>
  <w:num w:numId="14">
    <w:abstractNumId w:val="1"/>
  </w:num>
  <w:num w:numId="15">
    <w:abstractNumId w:val="5"/>
  </w:num>
  <w:num w:numId="16">
    <w:abstractNumId w:val="8"/>
  </w:num>
  <w:num w:numId="17">
    <w:abstractNumId w:val="10"/>
  </w:num>
  <w:num w:numId="18">
    <w:abstractNumId w:val="22"/>
  </w:num>
  <w:num w:numId="19">
    <w:abstractNumId w:val="15"/>
  </w:num>
  <w:num w:numId="20">
    <w:abstractNumId w:val="13"/>
  </w:num>
  <w:num w:numId="21">
    <w:abstractNumId w:val="23"/>
  </w:num>
  <w:num w:numId="22">
    <w:abstractNumId w:val="11"/>
  </w:num>
  <w:num w:numId="23">
    <w:abstractNumId w:val="6"/>
  </w:num>
  <w:num w:numId="24">
    <w:abstractNumId w:val="16"/>
  </w:num>
  <w:num w:numId="25">
    <w:abstractNumId w:val="24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07F7D"/>
    <w:rsid w:val="00110D1E"/>
    <w:rsid w:val="001158D6"/>
    <w:rsid w:val="00115DD5"/>
    <w:rsid w:val="00123745"/>
    <w:rsid w:val="0014301C"/>
    <w:rsid w:val="00151B3F"/>
    <w:rsid w:val="001528E0"/>
    <w:rsid w:val="00160859"/>
    <w:rsid w:val="00166727"/>
    <w:rsid w:val="00171C4D"/>
    <w:rsid w:val="00173523"/>
    <w:rsid w:val="001A0E30"/>
    <w:rsid w:val="001D5092"/>
    <w:rsid w:val="001E0E57"/>
    <w:rsid w:val="001F03C7"/>
    <w:rsid w:val="002048F7"/>
    <w:rsid w:val="00205B31"/>
    <w:rsid w:val="00206A41"/>
    <w:rsid w:val="00237006"/>
    <w:rsid w:val="002405C0"/>
    <w:rsid w:val="00242103"/>
    <w:rsid w:val="00255427"/>
    <w:rsid w:val="0026386E"/>
    <w:rsid w:val="002778BB"/>
    <w:rsid w:val="00291599"/>
    <w:rsid w:val="002917C8"/>
    <w:rsid w:val="002A18DA"/>
    <w:rsid w:val="002A23E0"/>
    <w:rsid w:val="002A6EF1"/>
    <w:rsid w:val="002A7323"/>
    <w:rsid w:val="002C78F4"/>
    <w:rsid w:val="002C7ACF"/>
    <w:rsid w:val="002C7FA8"/>
    <w:rsid w:val="002D514A"/>
    <w:rsid w:val="002F01DD"/>
    <w:rsid w:val="002F1937"/>
    <w:rsid w:val="0031020D"/>
    <w:rsid w:val="003119BB"/>
    <w:rsid w:val="00314F4A"/>
    <w:rsid w:val="00316707"/>
    <w:rsid w:val="00322074"/>
    <w:rsid w:val="00325A0D"/>
    <w:rsid w:val="00332ADC"/>
    <w:rsid w:val="00335515"/>
    <w:rsid w:val="00343AF5"/>
    <w:rsid w:val="00353C02"/>
    <w:rsid w:val="00360293"/>
    <w:rsid w:val="00375749"/>
    <w:rsid w:val="00387B05"/>
    <w:rsid w:val="003916A7"/>
    <w:rsid w:val="00393625"/>
    <w:rsid w:val="003C6FA0"/>
    <w:rsid w:val="003D2395"/>
    <w:rsid w:val="003D3EC8"/>
    <w:rsid w:val="003E5A9B"/>
    <w:rsid w:val="003F0A5D"/>
    <w:rsid w:val="003F17E1"/>
    <w:rsid w:val="004218CF"/>
    <w:rsid w:val="00431E92"/>
    <w:rsid w:val="00436290"/>
    <w:rsid w:val="00445353"/>
    <w:rsid w:val="00460F48"/>
    <w:rsid w:val="00492E38"/>
    <w:rsid w:val="00494A1F"/>
    <w:rsid w:val="004A1EB6"/>
    <w:rsid w:val="004C5843"/>
    <w:rsid w:val="004D1F1A"/>
    <w:rsid w:val="0050323B"/>
    <w:rsid w:val="005131D1"/>
    <w:rsid w:val="005333AC"/>
    <w:rsid w:val="00543506"/>
    <w:rsid w:val="00553297"/>
    <w:rsid w:val="00556A7B"/>
    <w:rsid w:val="00574721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346E2"/>
    <w:rsid w:val="00640513"/>
    <w:rsid w:val="006435BA"/>
    <w:rsid w:val="00646D8B"/>
    <w:rsid w:val="00655313"/>
    <w:rsid w:val="00660AAF"/>
    <w:rsid w:val="00670A2D"/>
    <w:rsid w:val="00671A6D"/>
    <w:rsid w:val="00681D93"/>
    <w:rsid w:val="006A0354"/>
    <w:rsid w:val="006A5157"/>
    <w:rsid w:val="006B2EDA"/>
    <w:rsid w:val="006C13C6"/>
    <w:rsid w:val="006E328B"/>
    <w:rsid w:val="006F78C4"/>
    <w:rsid w:val="00702CC3"/>
    <w:rsid w:val="00713180"/>
    <w:rsid w:val="00734526"/>
    <w:rsid w:val="007358CA"/>
    <w:rsid w:val="00742394"/>
    <w:rsid w:val="00750368"/>
    <w:rsid w:val="00757A2B"/>
    <w:rsid w:val="00766139"/>
    <w:rsid w:val="00776BC2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0D06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201F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91EE8"/>
    <w:rsid w:val="008A38D5"/>
    <w:rsid w:val="008D475C"/>
    <w:rsid w:val="008E3BDB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43A7F"/>
    <w:rsid w:val="009441A4"/>
    <w:rsid w:val="009500DE"/>
    <w:rsid w:val="009704D2"/>
    <w:rsid w:val="009830E4"/>
    <w:rsid w:val="009870E8"/>
    <w:rsid w:val="009926F2"/>
    <w:rsid w:val="009A6F62"/>
    <w:rsid w:val="009B4184"/>
    <w:rsid w:val="009B577B"/>
    <w:rsid w:val="009C0869"/>
    <w:rsid w:val="009D491C"/>
    <w:rsid w:val="009D6D4B"/>
    <w:rsid w:val="009E1C79"/>
    <w:rsid w:val="009E3E22"/>
    <w:rsid w:val="009F753F"/>
    <w:rsid w:val="00A0277D"/>
    <w:rsid w:val="00A11B06"/>
    <w:rsid w:val="00A208B2"/>
    <w:rsid w:val="00A220CF"/>
    <w:rsid w:val="00A3416C"/>
    <w:rsid w:val="00A51417"/>
    <w:rsid w:val="00A64E61"/>
    <w:rsid w:val="00A66952"/>
    <w:rsid w:val="00A72F76"/>
    <w:rsid w:val="00A754EB"/>
    <w:rsid w:val="00A75D89"/>
    <w:rsid w:val="00A805E4"/>
    <w:rsid w:val="00AA1B8F"/>
    <w:rsid w:val="00AA51BE"/>
    <w:rsid w:val="00AA7217"/>
    <w:rsid w:val="00AB734E"/>
    <w:rsid w:val="00AD7E5C"/>
    <w:rsid w:val="00AE7D40"/>
    <w:rsid w:val="00B16292"/>
    <w:rsid w:val="00B16359"/>
    <w:rsid w:val="00B178A3"/>
    <w:rsid w:val="00B26862"/>
    <w:rsid w:val="00B40998"/>
    <w:rsid w:val="00B40BB1"/>
    <w:rsid w:val="00B476E7"/>
    <w:rsid w:val="00B554E8"/>
    <w:rsid w:val="00B65A4C"/>
    <w:rsid w:val="00B65B68"/>
    <w:rsid w:val="00B70A52"/>
    <w:rsid w:val="00B70F04"/>
    <w:rsid w:val="00B833E2"/>
    <w:rsid w:val="00BA148D"/>
    <w:rsid w:val="00BA59AD"/>
    <w:rsid w:val="00BA79EA"/>
    <w:rsid w:val="00BC66E7"/>
    <w:rsid w:val="00BE773F"/>
    <w:rsid w:val="00BE7B55"/>
    <w:rsid w:val="00BF1C46"/>
    <w:rsid w:val="00C20639"/>
    <w:rsid w:val="00C24E8C"/>
    <w:rsid w:val="00C341FB"/>
    <w:rsid w:val="00C37B49"/>
    <w:rsid w:val="00C70AA2"/>
    <w:rsid w:val="00C720F5"/>
    <w:rsid w:val="00C760D4"/>
    <w:rsid w:val="00C92F11"/>
    <w:rsid w:val="00C93F85"/>
    <w:rsid w:val="00CA3E0A"/>
    <w:rsid w:val="00CA4EC1"/>
    <w:rsid w:val="00CB6890"/>
    <w:rsid w:val="00CC463E"/>
    <w:rsid w:val="00CE00C4"/>
    <w:rsid w:val="00CE7925"/>
    <w:rsid w:val="00D01FEB"/>
    <w:rsid w:val="00D109B0"/>
    <w:rsid w:val="00D27C56"/>
    <w:rsid w:val="00D3124A"/>
    <w:rsid w:val="00D32B4C"/>
    <w:rsid w:val="00D40F3B"/>
    <w:rsid w:val="00D4395B"/>
    <w:rsid w:val="00D45CDE"/>
    <w:rsid w:val="00D563A9"/>
    <w:rsid w:val="00D64024"/>
    <w:rsid w:val="00D8534E"/>
    <w:rsid w:val="00D904DC"/>
    <w:rsid w:val="00D930C1"/>
    <w:rsid w:val="00DA1E2B"/>
    <w:rsid w:val="00DA2B83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22FC5"/>
    <w:rsid w:val="00E4153D"/>
    <w:rsid w:val="00E52D50"/>
    <w:rsid w:val="00E52DA0"/>
    <w:rsid w:val="00E62112"/>
    <w:rsid w:val="00E877A2"/>
    <w:rsid w:val="00EA095A"/>
    <w:rsid w:val="00EB41B7"/>
    <w:rsid w:val="00EC17F8"/>
    <w:rsid w:val="00EC70A1"/>
    <w:rsid w:val="00ED03A3"/>
    <w:rsid w:val="00ED2324"/>
    <w:rsid w:val="00F00597"/>
    <w:rsid w:val="00F01F87"/>
    <w:rsid w:val="00F165C8"/>
    <w:rsid w:val="00F16A3D"/>
    <w:rsid w:val="00F2447B"/>
    <w:rsid w:val="00F24D60"/>
    <w:rsid w:val="00F460CB"/>
    <w:rsid w:val="00F5110F"/>
    <w:rsid w:val="00F57D66"/>
    <w:rsid w:val="00F620E6"/>
    <w:rsid w:val="00F72FCA"/>
    <w:rsid w:val="00F829B9"/>
    <w:rsid w:val="00F84F17"/>
    <w:rsid w:val="00F87DE0"/>
    <w:rsid w:val="00F91DE8"/>
    <w:rsid w:val="00F92E8B"/>
    <w:rsid w:val="00F930CE"/>
    <w:rsid w:val="00FC0439"/>
    <w:rsid w:val="00FD58EC"/>
    <w:rsid w:val="00FE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F005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F0059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F005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F0059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645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19</cp:revision>
  <cp:lastPrinted>2019-02-07T12:43:00Z</cp:lastPrinted>
  <dcterms:created xsi:type="dcterms:W3CDTF">2021-11-18T12:39:00Z</dcterms:created>
  <dcterms:modified xsi:type="dcterms:W3CDTF">2021-12-10T07:14:00Z</dcterms:modified>
</cp:coreProperties>
</file>