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2551"/>
      </w:tblGrid>
      <w:tr w:rsidR="008F77F6" w:rsidRPr="00DE2BC0" w:rsidTr="001F6EC0">
        <w:trPr>
          <w:trHeight w:val="1388"/>
        </w:trPr>
        <w:tc>
          <w:tcPr>
            <w:tcW w:w="677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1F6EC0" w:rsidP="001F6EC0">
            <w:p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Příprava n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u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výdajů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SR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</w:t>
            </w:r>
            <w:r w:rsid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12272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+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(</w:t>
            </w:r>
            <w:r w:rsidR="00786A3E">
              <w:rPr>
                <w:rFonts w:ascii="Arial" w:hAnsi="Arial" w:cs="Arial"/>
                <w:b/>
                <w:color w:val="0070C0"/>
                <w:sz w:val="28"/>
                <w:szCs w:val="28"/>
              </w:rPr>
              <w:t>Harmonogram jednání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poskytovateli o návrzích 2023+)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12272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22725">
              <w:rPr>
                <w:rFonts w:ascii="Arial" w:hAnsi="Arial" w:cs="Arial"/>
                <w:b/>
                <w:color w:val="0070C0"/>
                <w:sz w:val="28"/>
                <w:szCs w:val="28"/>
              </w:rPr>
              <w:t>74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6673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1F6EC0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>doc. 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277C1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77C12">
              <w:rPr>
                <w:rFonts w:ascii="Arial" w:hAnsi="Arial" w:cs="Arial"/>
                <w:i/>
                <w:sz w:val="22"/>
                <w:szCs w:val="22"/>
              </w:rPr>
              <w:t>prosinec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122725"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75958" w:rsidRDefault="005C7857" w:rsidP="0084029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Rada</w:t>
            </w:r>
            <w:r w:rsidR="00D961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pro výzkum, vývoj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a inovace (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dále jen „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402258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275958">
              <w:rPr>
                <w:rFonts w:ascii="Arial" w:hAnsi="Arial" w:cs="Arial"/>
                <w:bCs/>
                <w:sz w:val="22"/>
                <w:szCs w:val="22"/>
              </w:rPr>
              <w:t xml:space="preserve">) předkládá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k projednání </w:t>
            </w:r>
            <w:r w:rsidR="00D9610B" w:rsidRPr="00840292">
              <w:rPr>
                <w:rFonts w:ascii="Arial" w:hAnsi="Arial" w:cs="Arial"/>
                <w:sz w:val="22"/>
                <w:szCs w:val="22"/>
              </w:rPr>
              <w:t>Harmonogram jednání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 k návrhu rozpočtu </w:t>
            </w:r>
            <w:r w:rsidR="004D0F0C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="004D0F0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D0F0C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4D0F0C">
              <w:rPr>
                <w:rFonts w:ascii="Arial" w:hAnsi="Arial" w:cs="Arial"/>
                <w:sz w:val="22"/>
                <w:szCs w:val="22"/>
              </w:rPr>
              <w:t>+.</w:t>
            </w:r>
          </w:p>
          <w:p w:rsidR="008A4842" w:rsidRPr="008A4842" w:rsidRDefault="008A4842" w:rsidP="008A484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4842">
              <w:rPr>
                <w:rFonts w:ascii="Arial" w:hAnsi="Arial" w:cs="Arial"/>
                <w:sz w:val="22"/>
                <w:szCs w:val="22"/>
              </w:rPr>
              <w:t>Odborem R</w:t>
            </w:r>
            <w:r w:rsidR="005C7857">
              <w:rPr>
                <w:rFonts w:ascii="Arial" w:hAnsi="Arial" w:cs="Arial"/>
                <w:sz w:val="22"/>
                <w:szCs w:val="22"/>
              </w:rPr>
              <w:t>ady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 byl dle pokynů Rady připraven Výchozí návrh výdajů státního rozpočtu České republiky na výzkum, experimentální vývoj a inovace (dále jen „</w:t>
            </w:r>
            <w:proofErr w:type="spellStart"/>
            <w:r w:rsidRPr="008A484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A4842">
              <w:rPr>
                <w:rFonts w:ascii="Arial" w:hAnsi="Arial" w:cs="Arial"/>
                <w:sz w:val="22"/>
                <w:szCs w:val="22"/>
              </w:rPr>
              <w:t>“) na roky 202</w:t>
            </w:r>
            <w:r w:rsidR="005C7857">
              <w:rPr>
                <w:rFonts w:ascii="Arial" w:hAnsi="Arial" w:cs="Arial"/>
                <w:sz w:val="22"/>
                <w:szCs w:val="22"/>
              </w:rPr>
              <w:t>3</w:t>
            </w:r>
            <w:r w:rsidRPr="008A4842">
              <w:rPr>
                <w:rFonts w:ascii="Arial" w:hAnsi="Arial" w:cs="Arial"/>
                <w:sz w:val="22"/>
                <w:szCs w:val="22"/>
              </w:rPr>
              <w:t>-202</w:t>
            </w:r>
            <w:r w:rsidR="005C7857">
              <w:rPr>
                <w:rFonts w:ascii="Arial" w:hAnsi="Arial" w:cs="Arial"/>
                <w:sz w:val="22"/>
                <w:szCs w:val="22"/>
              </w:rPr>
              <w:t>5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 s výhledem do roku 202</w:t>
            </w:r>
            <w:r w:rsidR="005C7857">
              <w:rPr>
                <w:rFonts w:ascii="Arial" w:hAnsi="Arial" w:cs="Arial"/>
                <w:sz w:val="22"/>
                <w:szCs w:val="22"/>
              </w:rPr>
              <w:t>9</w:t>
            </w:r>
            <w:r w:rsidRPr="008A4842">
              <w:rPr>
                <w:rFonts w:ascii="Arial" w:hAnsi="Arial" w:cs="Arial"/>
                <w:sz w:val="22"/>
                <w:szCs w:val="22"/>
              </w:rPr>
              <w:t>, který byl schválen na jejím 3</w:t>
            </w:r>
            <w:r w:rsidR="005C7857">
              <w:rPr>
                <w:rFonts w:ascii="Arial" w:hAnsi="Arial" w:cs="Arial"/>
                <w:sz w:val="22"/>
                <w:szCs w:val="22"/>
              </w:rPr>
              <w:t>73</w:t>
            </w:r>
            <w:r w:rsidRPr="008A4842">
              <w:rPr>
                <w:rFonts w:ascii="Arial" w:hAnsi="Arial" w:cs="Arial"/>
                <w:sz w:val="22"/>
                <w:szCs w:val="22"/>
              </w:rPr>
              <w:t>. zasedání dne 2</w:t>
            </w:r>
            <w:r w:rsidR="005C7857">
              <w:rPr>
                <w:rFonts w:ascii="Arial" w:hAnsi="Arial" w:cs="Arial"/>
                <w:sz w:val="22"/>
                <w:szCs w:val="22"/>
              </w:rPr>
              <w:t>6</w:t>
            </w:r>
            <w:r w:rsidRPr="008A4842">
              <w:rPr>
                <w:rFonts w:ascii="Arial" w:hAnsi="Arial" w:cs="Arial"/>
                <w:sz w:val="22"/>
                <w:szCs w:val="22"/>
              </w:rPr>
              <w:t>. listopadu 20</w:t>
            </w:r>
            <w:r w:rsidR="00402258">
              <w:rPr>
                <w:rFonts w:ascii="Arial" w:hAnsi="Arial" w:cs="Arial"/>
                <w:sz w:val="22"/>
                <w:szCs w:val="22"/>
              </w:rPr>
              <w:t>2</w:t>
            </w:r>
            <w:r w:rsidR="005C7857">
              <w:rPr>
                <w:rFonts w:ascii="Arial" w:hAnsi="Arial" w:cs="Arial"/>
                <w:sz w:val="22"/>
                <w:szCs w:val="22"/>
              </w:rPr>
              <w:t>1</w:t>
            </w:r>
            <w:r w:rsidRPr="008A484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40292" w:rsidRPr="008A4842" w:rsidRDefault="008A4842" w:rsidP="008A484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A4842">
              <w:rPr>
                <w:rFonts w:ascii="Arial" w:hAnsi="Arial" w:cs="Arial"/>
                <w:sz w:val="22"/>
                <w:szCs w:val="22"/>
              </w:rPr>
              <w:t xml:space="preserve">Výchozí návrh byl rozeslán poskytovatelům dopisem </w:t>
            </w:r>
            <w:r w:rsidR="00402258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místopředsedy Rady </w:t>
            </w:r>
            <w:r w:rsidR="005C7857">
              <w:rPr>
                <w:rFonts w:ascii="Arial" w:hAnsi="Arial" w:cs="Arial"/>
                <w:sz w:val="22"/>
                <w:szCs w:val="22"/>
              </w:rPr>
              <w:t>dr. Barana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8A48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Správci jednotlivých rozpočtových kapitol předloží své návrhy výdajů na </w:t>
            </w:r>
            <w:proofErr w:type="spellStart"/>
            <w:r w:rsidR="0084029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40292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 w:rsidR="005C7857">
              <w:rPr>
                <w:rFonts w:ascii="Arial" w:hAnsi="Arial" w:cs="Arial"/>
                <w:sz w:val="22"/>
                <w:szCs w:val="22"/>
              </w:rPr>
              <w:t>3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do 2</w:t>
            </w:r>
            <w:r w:rsidR="005C7857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840292"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02</w:t>
            </w:r>
            <w:r w:rsidR="005C7857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>. V první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únorov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ých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25E4E">
              <w:rPr>
                <w:rFonts w:ascii="Arial" w:hAnsi="Arial" w:cs="Arial"/>
                <w:bCs/>
                <w:sz w:val="22"/>
                <w:szCs w:val="22"/>
              </w:rPr>
              <w:t>dnech</w:t>
            </w:r>
            <w:r w:rsidR="00840292">
              <w:rPr>
                <w:rFonts w:ascii="Arial" w:hAnsi="Arial" w:cs="Arial"/>
                <w:bCs/>
                <w:sz w:val="22"/>
                <w:szCs w:val="22"/>
              </w:rPr>
              <w:t xml:space="preserve"> pak proběhnou jednání zástupců Rady se zástupci poskytovatelů o těchto návrzích.</w:t>
            </w:r>
          </w:p>
          <w:p w:rsidR="00840292" w:rsidRDefault="00840292" w:rsidP="0084029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Tato jednání budou orga</w:t>
            </w:r>
            <w:r w:rsidR="008D57D4">
              <w:rPr>
                <w:rFonts w:ascii="Arial" w:hAnsi="Arial" w:cs="Arial"/>
                <w:bCs/>
                <w:sz w:val="22"/>
                <w:szCs w:val="22"/>
              </w:rPr>
              <w:t xml:space="preserve">nizována </w:t>
            </w:r>
            <w:r w:rsidR="005C7857">
              <w:rPr>
                <w:rFonts w:ascii="Arial" w:hAnsi="Arial" w:cs="Arial"/>
                <w:bCs/>
                <w:sz w:val="22"/>
                <w:szCs w:val="22"/>
              </w:rPr>
              <w:t xml:space="preserve">s ohledem na aktuální epidemiologickou situaci buďto prezenčně, nebo formou videokonference, </w:t>
            </w:r>
            <w:r w:rsidR="008D57D4">
              <w:rPr>
                <w:rFonts w:ascii="Arial" w:hAnsi="Arial" w:cs="Arial"/>
                <w:bCs/>
                <w:sz w:val="22"/>
                <w:szCs w:val="22"/>
              </w:rPr>
              <w:t>následujícím postupem:</w:t>
            </w:r>
          </w:p>
          <w:p w:rsidR="00840292" w:rsidRPr="00840292" w:rsidRDefault="00402258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40292">
              <w:rPr>
                <w:rFonts w:ascii="Arial" w:hAnsi="Arial" w:cs="Arial"/>
                <w:sz w:val="22"/>
                <w:szCs w:val="22"/>
              </w:rPr>
              <w:t xml:space="preserve">očátkem února </w:t>
            </w:r>
            <w:r>
              <w:rPr>
                <w:rFonts w:ascii="Arial" w:hAnsi="Arial" w:cs="Arial"/>
                <w:sz w:val="22"/>
                <w:szCs w:val="22"/>
              </w:rPr>
              <w:t xml:space="preserve">budou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probíhat samostatná jednání se zástupci </w:t>
            </w:r>
            <w:r w:rsidR="0096673D">
              <w:rPr>
                <w:rFonts w:ascii="Arial" w:hAnsi="Arial" w:cs="Arial"/>
                <w:sz w:val="22"/>
                <w:szCs w:val="22"/>
              </w:rPr>
              <w:t xml:space="preserve">jednotlivých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poskytovatelů o jejich konkrétních návrzích výdajů na </w:t>
            </w:r>
            <w:proofErr w:type="spellStart"/>
            <w:r w:rsidR="00840292" w:rsidRPr="0084029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 w:rsidR="005C7857">
              <w:rPr>
                <w:rFonts w:ascii="Arial" w:hAnsi="Arial" w:cs="Arial"/>
                <w:sz w:val="22"/>
                <w:szCs w:val="22"/>
              </w:rPr>
              <w:t>3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+. Tato jednání budou vedena příslušnými věcnými </w:t>
            </w:r>
            <w:r w:rsidR="00D5406F">
              <w:rPr>
                <w:rFonts w:ascii="Arial" w:hAnsi="Arial" w:cs="Arial"/>
                <w:sz w:val="22"/>
                <w:szCs w:val="22"/>
              </w:rPr>
              <w:t>Z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pravodaji Rady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za účasti dalších členů Rady a zástupců Odboru R</w:t>
            </w:r>
            <w:r w:rsidR="005C7857">
              <w:rPr>
                <w:rFonts w:ascii="Arial" w:hAnsi="Arial" w:cs="Arial"/>
                <w:sz w:val="22"/>
                <w:szCs w:val="22"/>
              </w:rPr>
              <w:t>ady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. Zpravodaj pro rozpočet se zúčastní jed</w:t>
            </w:r>
            <w:r w:rsidR="008D57D4">
              <w:rPr>
                <w:rFonts w:ascii="Arial" w:hAnsi="Arial" w:cs="Arial"/>
                <w:sz w:val="22"/>
                <w:szCs w:val="22"/>
              </w:rPr>
              <w:t>nání s</w:t>
            </w:r>
            <w:r>
              <w:rPr>
                <w:rFonts w:ascii="Arial" w:hAnsi="Arial" w:cs="Arial"/>
                <w:sz w:val="22"/>
                <w:szCs w:val="22"/>
              </w:rPr>
              <w:t> vybranými kapitolami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 dle potřeby.</w:t>
            </w:r>
          </w:p>
          <w:p w:rsidR="00740374" w:rsidRDefault="009E1D40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oskytovatelé </w:t>
            </w:r>
            <w:r>
              <w:rPr>
                <w:rFonts w:ascii="Arial" w:hAnsi="Arial" w:cs="Arial"/>
                <w:sz w:val="22"/>
                <w:szCs w:val="22"/>
              </w:rPr>
              <w:t xml:space="preserve">byli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vyzváni, aby společně s návrhem výdajů zaslali i komentář k případným nadpožadavkům, k dlouhodobým výhledům</w:t>
            </w:r>
            <w:r w:rsidR="0077399B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ke stavu NNV</w:t>
            </w:r>
            <w:r w:rsidR="0077399B">
              <w:rPr>
                <w:rFonts w:ascii="Arial" w:hAnsi="Arial" w:cs="Arial"/>
                <w:sz w:val="22"/>
                <w:szCs w:val="22"/>
              </w:rPr>
              <w:t>.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375D">
              <w:rPr>
                <w:rFonts w:ascii="Arial" w:hAnsi="Arial" w:cs="Arial"/>
                <w:sz w:val="22"/>
                <w:szCs w:val="22"/>
              </w:rPr>
              <w:t>B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 xml:space="preserve">ude </w:t>
            </w:r>
            <w:r w:rsidR="00740374">
              <w:rPr>
                <w:rFonts w:ascii="Arial" w:hAnsi="Arial" w:cs="Arial"/>
                <w:sz w:val="22"/>
                <w:szCs w:val="22"/>
              </w:rPr>
              <w:t xml:space="preserve">tak </w:t>
            </w:r>
            <w:r w:rsidR="00840292" w:rsidRPr="00840292">
              <w:rPr>
                <w:rFonts w:ascii="Arial" w:hAnsi="Arial" w:cs="Arial"/>
                <w:sz w:val="22"/>
                <w:szCs w:val="22"/>
              </w:rPr>
              <w:t>možné vést návazná samostatná jednání s poskytovateli</w:t>
            </w:r>
            <w:r w:rsidR="007403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4842">
              <w:rPr>
                <w:rFonts w:ascii="Arial" w:hAnsi="Arial" w:cs="Arial"/>
                <w:sz w:val="22"/>
                <w:szCs w:val="22"/>
              </w:rPr>
              <w:t xml:space="preserve">efektivnější </w:t>
            </w:r>
            <w:r w:rsidR="00740374">
              <w:rPr>
                <w:rFonts w:ascii="Arial" w:hAnsi="Arial" w:cs="Arial"/>
                <w:sz w:val="22"/>
                <w:szCs w:val="22"/>
              </w:rPr>
              <w:t>formou</w:t>
            </w:r>
            <w:r w:rsidR="008A484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40292" w:rsidRDefault="00840292" w:rsidP="00840292">
            <w:pPr>
              <w:pStyle w:val="Odstavecseseznamem"/>
              <w:numPr>
                <w:ilvl w:val="0"/>
                <w:numId w:val="31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0374">
              <w:rPr>
                <w:rFonts w:ascii="Arial" w:hAnsi="Arial" w:cs="Arial"/>
                <w:sz w:val="22"/>
                <w:szCs w:val="22"/>
              </w:rPr>
              <w:t>S ohledem na výši případných nadpožadavků ke schváleným výhledům výdajů na roky 202</w:t>
            </w:r>
            <w:r w:rsidR="005C7857">
              <w:rPr>
                <w:rFonts w:ascii="Arial" w:hAnsi="Arial" w:cs="Arial"/>
                <w:sz w:val="22"/>
                <w:szCs w:val="22"/>
              </w:rPr>
              <w:t>3</w:t>
            </w:r>
            <w:r w:rsidRPr="00740374">
              <w:rPr>
                <w:rFonts w:ascii="Arial" w:hAnsi="Arial" w:cs="Arial"/>
                <w:sz w:val="22"/>
                <w:szCs w:val="22"/>
              </w:rPr>
              <w:t>-202</w:t>
            </w:r>
            <w:r w:rsidR="005C7857">
              <w:rPr>
                <w:rFonts w:ascii="Arial" w:hAnsi="Arial" w:cs="Arial"/>
                <w:sz w:val="22"/>
                <w:szCs w:val="22"/>
              </w:rPr>
              <w:t>4</w:t>
            </w:r>
            <w:r w:rsidR="00740374">
              <w:rPr>
                <w:rFonts w:ascii="Arial" w:hAnsi="Arial" w:cs="Arial"/>
                <w:sz w:val="22"/>
                <w:szCs w:val="22"/>
              </w:rPr>
              <w:t>,</w:t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 zdůvodnění návrhu dlouhodobých výdajů, stav NNV, atd., bude po dohodě s příslušným </w:t>
            </w:r>
            <w:r w:rsidR="00740374">
              <w:rPr>
                <w:rFonts w:ascii="Arial" w:hAnsi="Arial" w:cs="Arial"/>
                <w:sz w:val="22"/>
                <w:szCs w:val="22"/>
              </w:rPr>
              <w:t>Z</w:t>
            </w:r>
            <w:r w:rsidRPr="00740374">
              <w:rPr>
                <w:rFonts w:ascii="Arial" w:hAnsi="Arial" w:cs="Arial"/>
                <w:sz w:val="22"/>
                <w:szCs w:val="22"/>
              </w:rPr>
              <w:t xml:space="preserve">pravodajem (popř. členem předsednictva Rady) stanoven rozsah a </w:t>
            </w:r>
            <w:r w:rsidR="00740374">
              <w:rPr>
                <w:rFonts w:ascii="Arial" w:hAnsi="Arial" w:cs="Arial"/>
                <w:sz w:val="22"/>
                <w:szCs w:val="22"/>
              </w:rPr>
              <w:t>agenda jednání s</w:t>
            </w:r>
            <w:r w:rsidR="001D3E5D">
              <w:rPr>
                <w:rFonts w:ascii="Arial" w:hAnsi="Arial" w:cs="Arial"/>
                <w:sz w:val="22"/>
                <w:szCs w:val="22"/>
              </w:rPr>
              <w:t xml:space="preserve"> příslušným </w:t>
            </w:r>
            <w:r w:rsidR="00740374">
              <w:rPr>
                <w:rFonts w:ascii="Arial" w:hAnsi="Arial" w:cs="Arial"/>
                <w:sz w:val="22"/>
                <w:szCs w:val="22"/>
              </w:rPr>
              <w:t>poskytovatelem.</w:t>
            </w:r>
          </w:p>
          <w:p w:rsidR="00740374" w:rsidRPr="008A4842" w:rsidRDefault="001D3E5D" w:rsidP="00740374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A4842">
              <w:rPr>
                <w:rFonts w:ascii="Arial" w:hAnsi="Arial" w:cs="Arial"/>
                <w:b/>
                <w:sz w:val="22"/>
                <w:szCs w:val="22"/>
              </w:rPr>
              <w:t xml:space="preserve">Harmonogram jednání </w:t>
            </w:r>
            <w:r w:rsidR="007B6142">
              <w:rPr>
                <w:rFonts w:ascii="Arial" w:hAnsi="Arial" w:cs="Arial"/>
                <w:b/>
                <w:sz w:val="22"/>
                <w:szCs w:val="22"/>
              </w:rPr>
              <w:t xml:space="preserve">byl komunikován </w:t>
            </w:r>
            <w:r w:rsidR="00313A62">
              <w:rPr>
                <w:rFonts w:ascii="Arial" w:hAnsi="Arial" w:cs="Arial"/>
                <w:b/>
                <w:sz w:val="22"/>
                <w:szCs w:val="22"/>
              </w:rPr>
              <w:t>a odsouhlasen</w:t>
            </w:r>
            <w:r w:rsidR="00117BF9">
              <w:rPr>
                <w:rFonts w:ascii="Arial" w:hAnsi="Arial" w:cs="Arial"/>
                <w:b/>
                <w:sz w:val="22"/>
                <w:szCs w:val="22"/>
              </w:rPr>
              <w:t xml:space="preserve"> je</w:t>
            </w:r>
            <w:r w:rsidR="005C7857">
              <w:rPr>
                <w:rFonts w:ascii="Arial" w:hAnsi="Arial" w:cs="Arial"/>
                <w:b/>
                <w:sz w:val="22"/>
                <w:szCs w:val="22"/>
              </w:rPr>
              <w:t>dnotlivými p</w:t>
            </w:r>
            <w:r w:rsidR="007B6142">
              <w:rPr>
                <w:rFonts w:ascii="Arial" w:hAnsi="Arial" w:cs="Arial"/>
                <w:b/>
                <w:sz w:val="22"/>
                <w:szCs w:val="22"/>
              </w:rPr>
              <w:t>oskytovateli.</w:t>
            </w:r>
          </w:p>
          <w:p w:rsidR="00CD5359" w:rsidRPr="0077399B" w:rsidRDefault="00CD5359" w:rsidP="00840292">
            <w:pPr>
              <w:spacing w:before="120" w:after="120"/>
              <w:jc w:val="both"/>
              <w:rPr>
                <w:rFonts w:ascii="Arial" w:eastAsia="Calibri" w:hAnsi="Arial" w:cs="Arial"/>
                <w:sz w:val="10"/>
                <w:szCs w:val="10"/>
              </w:rPr>
            </w:pPr>
          </w:p>
        </w:tc>
      </w:tr>
      <w:tr w:rsidR="008F77F6" w:rsidRPr="00DE2BC0" w:rsidTr="00D5375D">
        <w:trPr>
          <w:trHeight w:val="1029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6F5687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5687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CD5359" w:rsidRPr="00D5375D" w:rsidRDefault="006F5687" w:rsidP="00D5375D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Harmonogram</w:t>
            </w:r>
            <w:r w:rsidR="00D9610B">
              <w:rPr>
                <w:rFonts w:ascii="Arial" w:hAnsi="Arial" w:cs="Arial"/>
                <w:bCs/>
                <w:sz w:val="22"/>
                <w:szCs w:val="22"/>
              </w:rPr>
              <w:t xml:space="preserve"> jednání</w:t>
            </w:r>
          </w:p>
        </w:tc>
      </w:tr>
    </w:tbl>
    <w:p w:rsidR="00F86D54" w:rsidRDefault="00FF2652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75D" w:rsidRDefault="00A6675D" w:rsidP="008F77F6">
      <w:r>
        <w:separator/>
      </w:r>
    </w:p>
  </w:endnote>
  <w:endnote w:type="continuationSeparator" w:id="0">
    <w:p w:rsidR="00A6675D" w:rsidRDefault="00A6675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75D" w:rsidRDefault="00A6675D" w:rsidP="008F77F6">
      <w:r>
        <w:separator/>
      </w:r>
    </w:p>
  </w:footnote>
  <w:footnote w:type="continuationSeparator" w:id="0">
    <w:p w:rsidR="00A6675D" w:rsidRDefault="00A6675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01447"/>
    <w:multiLevelType w:val="multilevel"/>
    <w:tmpl w:val="51B02558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851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418" w:hanging="113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14"/>
        </w:tabs>
        <w:ind w:left="2155" w:hanging="18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1A4A34DE"/>
    <w:multiLevelType w:val="hybridMultilevel"/>
    <w:tmpl w:val="D7403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EE7780"/>
    <w:multiLevelType w:val="multilevel"/>
    <w:tmpl w:val="D06A1D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A241C8"/>
    <w:multiLevelType w:val="hybridMultilevel"/>
    <w:tmpl w:val="BF78D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8"/>
  </w:num>
  <w:num w:numId="10">
    <w:abstractNumId w:val="10"/>
  </w:num>
  <w:num w:numId="11">
    <w:abstractNumId w:val="23"/>
  </w:num>
  <w:num w:numId="12">
    <w:abstractNumId w:val="25"/>
  </w:num>
  <w:num w:numId="13">
    <w:abstractNumId w:val="22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8"/>
  </w:num>
  <w:num w:numId="19">
    <w:abstractNumId w:val="26"/>
  </w:num>
  <w:num w:numId="20">
    <w:abstractNumId w:val="20"/>
  </w:num>
  <w:num w:numId="21">
    <w:abstractNumId w:val="7"/>
  </w:num>
  <w:num w:numId="22">
    <w:abstractNumId w:val="19"/>
  </w:num>
  <w:num w:numId="23">
    <w:abstractNumId w:val="21"/>
  </w:num>
  <w:num w:numId="24">
    <w:abstractNumId w:val="14"/>
  </w:num>
  <w:num w:numId="25">
    <w:abstractNumId w:val="24"/>
  </w:num>
  <w:num w:numId="26">
    <w:abstractNumId w:val="11"/>
  </w:num>
  <w:num w:numId="27">
    <w:abstractNumId w:val="1"/>
  </w:num>
  <w:num w:numId="28">
    <w:abstractNumId w:val="2"/>
  </w:num>
  <w:num w:numId="29">
    <w:abstractNumId w:val="9"/>
  </w:num>
  <w:num w:numId="30">
    <w:abstractNumId w:val="4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115DD5"/>
    <w:rsid w:val="00117BF9"/>
    <w:rsid w:val="00121AF3"/>
    <w:rsid w:val="00122725"/>
    <w:rsid w:val="00124930"/>
    <w:rsid w:val="00127410"/>
    <w:rsid w:val="00141492"/>
    <w:rsid w:val="00154AA2"/>
    <w:rsid w:val="0017784E"/>
    <w:rsid w:val="001829AF"/>
    <w:rsid w:val="001A1063"/>
    <w:rsid w:val="001D15F9"/>
    <w:rsid w:val="001D3E5D"/>
    <w:rsid w:val="001D6DAE"/>
    <w:rsid w:val="001D7437"/>
    <w:rsid w:val="001E6E69"/>
    <w:rsid w:val="001E7EAC"/>
    <w:rsid w:val="001F34CA"/>
    <w:rsid w:val="001F6EC0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77C12"/>
    <w:rsid w:val="002A18DA"/>
    <w:rsid w:val="002A77A5"/>
    <w:rsid w:val="002B4C9D"/>
    <w:rsid w:val="002F01DD"/>
    <w:rsid w:val="002F0A5C"/>
    <w:rsid w:val="002F2693"/>
    <w:rsid w:val="002F611A"/>
    <w:rsid w:val="0031020D"/>
    <w:rsid w:val="00313A62"/>
    <w:rsid w:val="00313BD4"/>
    <w:rsid w:val="0031750C"/>
    <w:rsid w:val="00336C8B"/>
    <w:rsid w:val="00340B79"/>
    <w:rsid w:val="00342085"/>
    <w:rsid w:val="003427B4"/>
    <w:rsid w:val="00360293"/>
    <w:rsid w:val="00376D0F"/>
    <w:rsid w:val="00380040"/>
    <w:rsid w:val="00386CBE"/>
    <w:rsid w:val="00387982"/>
    <w:rsid w:val="00387B05"/>
    <w:rsid w:val="003B1822"/>
    <w:rsid w:val="003C0F31"/>
    <w:rsid w:val="003C1580"/>
    <w:rsid w:val="003C6480"/>
    <w:rsid w:val="003C71CA"/>
    <w:rsid w:val="003D19B3"/>
    <w:rsid w:val="003D40C2"/>
    <w:rsid w:val="003E51D9"/>
    <w:rsid w:val="003E7039"/>
    <w:rsid w:val="00402258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757F"/>
    <w:rsid w:val="004B27B9"/>
    <w:rsid w:val="004B2F16"/>
    <w:rsid w:val="004B52CA"/>
    <w:rsid w:val="004C3552"/>
    <w:rsid w:val="004D0F0C"/>
    <w:rsid w:val="004D398D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B1864"/>
    <w:rsid w:val="005C7857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C6645"/>
    <w:rsid w:val="006D098A"/>
    <w:rsid w:val="006F4B0B"/>
    <w:rsid w:val="006F5687"/>
    <w:rsid w:val="007039F9"/>
    <w:rsid w:val="00713180"/>
    <w:rsid w:val="0071524F"/>
    <w:rsid w:val="00725E4E"/>
    <w:rsid w:val="00731B10"/>
    <w:rsid w:val="00740374"/>
    <w:rsid w:val="00746D9F"/>
    <w:rsid w:val="00754FD6"/>
    <w:rsid w:val="007621DC"/>
    <w:rsid w:val="00762A4B"/>
    <w:rsid w:val="007633F1"/>
    <w:rsid w:val="00763A51"/>
    <w:rsid w:val="00763D84"/>
    <w:rsid w:val="0077399B"/>
    <w:rsid w:val="00786A3E"/>
    <w:rsid w:val="007A51A1"/>
    <w:rsid w:val="007A6307"/>
    <w:rsid w:val="007B4EA4"/>
    <w:rsid w:val="007B56E5"/>
    <w:rsid w:val="007B6142"/>
    <w:rsid w:val="007C1B83"/>
    <w:rsid w:val="007C208A"/>
    <w:rsid w:val="007D20FF"/>
    <w:rsid w:val="007D549F"/>
    <w:rsid w:val="007D7868"/>
    <w:rsid w:val="007F036C"/>
    <w:rsid w:val="007F1F37"/>
    <w:rsid w:val="007F7561"/>
    <w:rsid w:val="00800C0D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40292"/>
    <w:rsid w:val="008642EB"/>
    <w:rsid w:val="00871D16"/>
    <w:rsid w:val="008770A0"/>
    <w:rsid w:val="00883CF4"/>
    <w:rsid w:val="008A4842"/>
    <w:rsid w:val="008A6A8F"/>
    <w:rsid w:val="008B7337"/>
    <w:rsid w:val="008C4325"/>
    <w:rsid w:val="008C7F2E"/>
    <w:rsid w:val="008D57D4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6673D"/>
    <w:rsid w:val="00967B71"/>
    <w:rsid w:val="009704D2"/>
    <w:rsid w:val="009870E8"/>
    <w:rsid w:val="009926F7"/>
    <w:rsid w:val="009955D5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1D40"/>
    <w:rsid w:val="009E4631"/>
    <w:rsid w:val="009E4A0D"/>
    <w:rsid w:val="00A06A19"/>
    <w:rsid w:val="00A21F6C"/>
    <w:rsid w:val="00A259DA"/>
    <w:rsid w:val="00A346DA"/>
    <w:rsid w:val="00A4086D"/>
    <w:rsid w:val="00A41366"/>
    <w:rsid w:val="00A510E8"/>
    <w:rsid w:val="00A51417"/>
    <w:rsid w:val="00A51D40"/>
    <w:rsid w:val="00A5206E"/>
    <w:rsid w:val="00A549F1"/>
    <w:rsid w:val="00A60A40"/>
    <w:rsid w:val="00A6675D"/>
    <w:rsid w:val="00A83D19"/>
    <w:rsid w:val="00A928A7"/>
    <w:rsid w:val="00A96B82"/>
    <w:rsid w:val="00AA1B8F"/>
    <w:rsid w:val="00AA1DEA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5AEF"/>
    <w:rsid w:val="00B476E7"/>
    <w:rsid w:val="00B52606"/>
    <w:rsid w:val="00B56767"/>
    <w:rsid w:val="00B72578"/>
    <w:rsid w:val="00B80B94"/>
    <w:rsid w:val="00B92CFA"/>
    <w:rsid w:val="00BA148D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228E"/>
    <w:rsid w:val="00C51585"/>
    <w:rsid w:val="00C51BF6"/>
    <w:rsid w:val="00C70BB9"/>
    <w:rsid w:val="00C76EEC"/>
    <w:rsid w:val="00C81447"/>
    <w:rsid w:val="00C91EAC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69F4"/>
    <w:rsid w:val="00D27C56"/>
    <w:rsid w:val="00D35DDA"/>
    <w:rsid w:val="00D50564"/>
    <w:rsid w:val="00D5375D"/>
    <w:rsid w:val="00D5406F"/>
    <w:rsid w:val="00D85836"/>
    <w:rsid w:val="00D9610B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3AA3"/>
    <w:rsid w:val="00DE47AF"/>
    <w:rsid w:val="00DE6BDF"/>
    <w:rsid w:val="00E0075D"/>
    <w:rsid w:val="00E245B6"/>
    <w:rsid w:val="00E345E6"/>
    <w:rsid w:val="00E37300"/>
    <w:rsid w:val="00E52D50"/>
    <w:rsid w:val="00E56B47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76232"/>
    <w:rsid w:val="00F81EBC"/>
    <w:rsid w:val="00F848B5"/>
    <w:rsid w:val="00FA489B"/>
    <w:rsid w:val="00FB0BA2"/>
    <w:rsid w:val="00FC06C3"/>
    <w:rsid w:val="00FC20FC"/>
    <w:rsid w:val="00FD0BAB"/>
    <w:rsid w:val="00FD797F"/>
    <w:rsid w:val="00FD7ADB"/>
    <w:rsid w:val="00FE13A8"/>
    <w:rsid w:val="00FF01ED"/>
    <w:rsid w:val="00FF2652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0292"/>
    <w:pPr>
      <w:keepNext/>
      <w:numPr>
        <w:numId w:val="28"/>
      </w:numPr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40292"/>
    <w:pPr>
      <w:keepNext/>
      <w:numPr>
        <w:ilvl w:val="1"/>
        <w:numId w:val="28"/>
      </w:numPr>
      <w:tabs>
        <w:tab w:val="left" w:pos="1134"/>
      </w:tabs>
      <w:spacing w:before="240" w:after="6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40292"/>
    <w:pPr>
      <w:keepNext/>
      <w:numPr>
        <w:ilvl w:val="2"/>
        <w:numId w:val="28"/>
      </w:numPr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840292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40292"/>
    <w:rPr>
      <w:rFonts w:ascii="Times New Roman" w:eastAsia="Times New Roman" w:hAnsi="Times New Roman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840292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1BBC1-C8EA-49C5-B2EA-7049E75F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2018-11-15T14:12:00Z</cp:lastPrinted>
  <dcterms:created xsi:type="dcterms:W3CDTF">2021-12-09T09:19:00Z</dcterms:created>
  <dcterms:modified xsi:type="dcterms:W3CDTF">2021-12-27T12:21:00Z</dcterms:modified>
</cp:coreProperties>
</file>