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:rsidR="008F262B" w:rsidRPr="0043363D" w:rsidRDefault="00256346" w:rsidP="0043363D">
      <w:pPr>
        <w:spacing w:after="12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r>
        <w:rPr>
          <w:rFonts w:ascii="Arial" w:hAnsi="Arial" w:cs="Arial"/>
          <w:b/>
          <w:color w:val="4F81BD" w:themeColor="accent1"/>
          <w:sz w:val="28"/>
          <w:szCs w:val="28"/>
        </w:rPr>
        <w:t>A</w:t>
      </w:r>
      <w:r w:rsidRPr="00256346">
        <w:rPr>
          <w:rFonts w:ascii="Arial" w:hAnsi="Arial" w:cs="Arial"/>
          <w:b/>
          <w:color w:val="4F81BD" w:themeColor="accent1"/>
          <w:sz w:val="28"/>
          <w:szCs w:val="28"/>
        </w:rPr>
        <w:t>ktuální zprávy o účasti ČR v programu Horizont 2020</w:t>
      </w:r>
    </w:p>
    <w:p w:rsidR="00964942" w:rsidRDefault="00964942" w:rsidP="004D198C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4D198C" w:rsidRPr="004D198C" w:rsidRDefault="004D198C" w:rsidP="004D198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4D198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Vážený pane řediteli,</w:t>
      </w:r>
    </w:p>
    <w:p w:rsidR="004D198C" w:rsidRPr="004D198C" w:rsidRDefault="004D198C" w:rsidP="004D198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4D198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</w:p>
    <w:p w:rsidR="004D198C" w:rsidRPr="004D198C" w:rsidRDefault="004D198C" w:rsidP="004D198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4D198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na jednání RVVI minulý týden projevili členové Rady zájem o získání aktuální zprávy o účasti ČR v programu Horizont 2020.</w:t>
      </w:r>
    </w:p>
    <w:p w:rsidR="004D198C" w:rsidRPr="004D198C" w:rsidRDefault="004D198C" w:rsidP="004D198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4D198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Tato zpráva nyní vyšla jako příloha časopisu Echo a v elektronické formě ji přikládám k tomuto e-mailu.</w:t>
      </w:r>
    </w:p>
    <w:p w:rsidR="004D198C" w:rsidRPr="004D198C" w:rsidRDefault="004D198C" w:rsidP="004D198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4D198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</w:p>
    <w:p w:rsidR="004D198C" w:rsidRPr="004D198C" w:rsidRDefault="004D198C" w:rsidP="004D198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4D198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Aktuální Echo s přílohou o účasti je k dispozici ke stažení též na národním portálu Horizont Evropa: </w:t>
      </w:r>
      <w:hyperlink r:id="rId9" w:history="1">
        <w:r w:rsidRPr="004D198C">
          <w:rPr>
            <w:rFonts w:ascii="Arial" w:eastAsiaTheme="minorHAnsi" w:hAnsi="Arial" w:cs="Arial"/>
            <w:color w:val="0082BF"/>
            <w:sz w:val="22"/>
            <w:szCs w:val="22"/>
            <w:u w:val="single"/>
            <w:lang w:eastAsia="en-US"/>
          </w:rPr>
          <w:t>https://www.horizontevropa.cz/cs/aktuality/yiifnews/591/vyslo-echo-3-4-2021</w:t>
        </w:r>
      </w:hyperlink>
    </w:p>
    <w:p w:rsidR="004D198C" w:rsidRPr="004D198C" w:rsidRDefault="004D198C" w:rsidP="004D198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4D198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</w:p>
    <w:p w:rsidR="004D198C" w:rsidRPr="004D198C" w:rsidRDefault="004D198C" w:rsidP="004D198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4D198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 přáním příjemného víkendu zdraví</w:t>
      </w:r>
    </w:p>
    <w:p w:rsidR="004D198C" w:rsidRPr="004D198C" w:rsidRDefault="004D198C" w:rsidP="004D198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4D198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</w:p>
    <w:p w:rsidR="004D198C" w:rsidRPr="004D198C" w:rsidRDefault="004D198C" w:rsidP="004D198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4D198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Naďa Koníčková</w:t>
      </w:r>
    </w:p>
    <w:p w:rsidR="004D198C" w:rsidRPr="004D198C" w:rsidRDefault="004D198C" w:rsidP="004D198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4D198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</w:p>
    <w:p w:rsidR="004D198C" w:rsidRPr="004D198C" w:rsidRDefault="004D198C" w:rsidP="004D198C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4D198C">
        <w:rPr>
          <w:rFonts w:ascii="Arial" w:eastAsiaTheme="minorHAnsi" w:hAnsi="Arial" w:cs="Arial"/>
          <w:noProof/>
          <w:color w:val="000000"/>
          <w:sz w:val="22"/>
          <w:szCs w:val="22"/>
        </w:rPr>
        <w:drawing>
          <wp:inline distT="0" distB="0" distL="0" distR="0" wp14:anchorId="3D65121A" wp14:editId="6974411D">
            <wp:extent cx="1117600" cy="702945"/>
            <wp:effectExtent l="0" t="0" r="6350" b="190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70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198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</w:p>
    <w:p w:rsidR="004D198C" w:rsidRPr="004D198C" w:rsidRDefault="004D198C" w:rsidP="004D198C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4D198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</w:p>
    <w:p w:rsidR="004D198C" w:rsidRPr="004D198C" w:rsidRDefault="004D198C" w:rsidP="004D198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4080"/>
          <w:sz w:val="22"/>
          <w:szCs w:val="22"/>
          <w:lang w:eastAsia="en-US"/>
        </w:rPr>
      </w:pPr>
      <w:r w:rsidRPr="004D198C">
        <w:rPr>
          <w:rFonts w:ascii="Arial" w:eastAsiaTheme="minorHAnsi" w:hAnsi="Arial" w:cs="Arial"/>
          <w:b/>
          <w:bCs/>
          <w:color w:val="004080"/>
          <w:sz w:val="22"/>
          <w:szCs w:val="22"/>
          <w:lang w:eastAsia="en-US"/>
        </w:rPr>
        <w:t>Ing. Naďa Koníčková</w:t>
      </w:r>
    </w:p>
    <w:p w:rsidR="004D198C" w:rsidRPr="004D198C" w:rsidRDefault="004D198C" w:rsidP="004D198C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4D198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zástupkyně ředitele</w:t>
      </w:r>
    </w:p>
    <w:p w:rsidR="004D198C" w:rsidRPr="004D198C" w:rsidRDefault="004D198C" w:rsidP="004D198C">
      <w:pPr>
        <w:autoSpaceDE w:val="0"/>
        <w:autoSpaceDN w:val="0"/>
        <w:adjustRightInd w:val="0"/>
        <w:rPr>
          <w:rFonts w:ascii="Arial" w:eastAsiaTheme="minorHAnsi" w:hAnsi="Arial" w:cs="Arial"/>
          <w:color w:val="104160"/>
          <w:sz w:val="22"/>
          <w:szCs w:val="22"/>
          <w:lang w:eastAsia="en-US"/>
        </w:rPr>
      </w:pPr>
      <w:r w:rsidRPr="004D198C">
        <w:rPr>
          <w:rFonts w:ascii="Arial" w:eastAsiaTheme="minorHAnsi" w:hAnsi="Arial" w:cs="Arial"/>
          <w:color w:val="104160"/>
          <w:sz w:val="22"/>
          <w:szCs w:val="22"/>
          <w:lang w:eastAsia="en-US"/>
        </w:rPr>
        <w:t xml:space="preserve"> </w:t>
      </w:r>
    </w:p>
    <w:p w:rsidR="004D198C" w:rsidRPr="004D198C" w:rsidRDefault="004D198C" w:rsidP="004D198C">
      <w:pPr>
        <w:autoSpaceDE w:val="0"/>
        <w:autoSpaceDN w:val="0"/>
        <w:adjustRightInd w:val="0"/>
        <w:rPr>
          <w:rFonts w:ascii="Arial" w:eastAsiaTheme="minorHAnsi" w:hAnsi="Arial" w:cs="Arial"/>
          <w:color w:val="004080"/>
          <w:sz w:val="22"/>
          <w:szCs w:val="22"/>
          <w:lang w:eastAsia="en-US"/>
        </w:rPr>
      </w:pPr>
      <w:r w:rsidRPr="004D198C">
        <w:rPr>
          <w:rFonts w:ascii="Arial" w:eastAsiaTheme="minorHAnsi" w:hAnsi="Arial" w:cs="Arial"/>
          <w:color w:val="004080"/>
          <w:sz w:val="22"/>
          <w:szCs w:val="22"/>
          <w:lang w:eastAsia="en-US"/>
        </w:rPr>
        <w:t>Technologické centrum AV ČR</w:t>
      </w:r>
    </w:p>
    <w:p w:rsidR="004D198C" w:rsidRPr="004D198C" w:rsidRDefault="004D198C" w:rsidP="004D198C">
      <w:pPr>
        <w:autoSpaceDE w:val="0"/>
        <w:autoSpaceDN w:val="0"/>
        <w:adjustRightInd w:val="0"/>
        <w:rPr>
          <w:rFonts w:ascii="Arial" w:eastAsiaTheme="minorHAnsi" w:hAnsi="Arial" w:cs="Arial"/>
          <w:color w:val="004080"/>
          <w:sz w:val="22"/>
          <w:szCs w:val="22"/>
          <w:lang w:eastAsia="en-US"/>
        </w:rPr>
      </w:pPr>
      <w:r w:rsidRPr="004D198C">
        <w:rPr>
          <w:rFonts w:ascii="Arial" w:eastAsiaTheme="minorHAnsi" w:hAnsi="Arial" w:cs="Arial"/>
          <w:color w:val="004080"/>
          <w:sz w:val="22"/>
          <w:szCs w:val="22"/>
          <w:lang w:eastAsia="en-US"/>
        </w:rPr>
        <w:t>Ve Struhách 27, 160 00 Praha 6</w:t>
      </w:r>
    </w:p>
    <w:p w:rsidR="004D198C" w:rsidRPr="004D198C" w:rsidRDefault="004D198C" w:rsidP="004D198C">
      <w:pPr>
        <w:autoSpaceDE w:val="0"/>
        <w:autoSpaceDN w:val="0"/>
        <w:adjustRightInd w:val="0"/>
        <w:rPr>
          <w:rFonts w:ascii="Arial" w:eastAsiaTheme="minorHAnsi" w:hAnsi="Arial" w:cs="Arial"/>
          <w:color w:val="004080"/>
          <w:sz w:val="22"/>
          <w:szCs w:val="22"/>
          <w:lang w:eastAsia="en-US"/>
        </w:rPr>
      </w:pPr>
      <w:r w:rsidRPr="004D198C">
        <w:rPr>
          <w:rFonts w:ascii="Arial" w:eastAsiaTheme="minorHAnsi" w:hAnsi="Arial" w:cs="Arial"/>
          <w:color w:val="004080"/>
          <w:sz w:val="22"/>
          <w:szCs w:val="22"/>
          <w:lang w:eastAsia="en-US"/>
        </w:rPr>
        <w:t xml:space="preserve">Tel.: 234 006 109  </w:t>
      </w:r>
    </w:p>
    <w:p w:rsidR="004D198C" w:rsidRPr="004D198C" w:rsidRDefault="004D198C" w:rsidP="004D198C">
      <w:pPr>
        <w:autoSpaceDE w:val="0"/>
        <w:autoSpaceDN w:val="0"/>
        <w:adjustRightInd w:val="0"/>
        <w:rPr>
          <w:rFonts w:ascii="Arial" w:eastAsiaTheme="minorHAnsi" w:hAnsi="Arial" w:cs="Arial"/>
          <w:color w:val="004080"/>
          <w:sz w:val="22"/>
          <w:szCs w:val="22"/>
          <w:lang w:eastAsia="en-US"/>
        </w:rPr>
      </w:pPr>
      <w:hyperlink r:id="rId11" w:history="1">
        <w:r w:rsidRPr="004D198C">
          <w:rPr>
            <w:rFonts w:ascii="Arial" w:eastAsiaTheme="minorHAnsi" w:hAnsi="Arial" w:cs="Arial"/>
            <w:color w:val="0082BF"/>
            <w:sz w:val="22"/>
            <w:szCs w:val="22"/>
            <w:u w:val="single"/>
            <w:lang w:eastAsia="en-US"/>
          </w:rPr>
          <w:t>konickova@tc.cz</w:t>
        </w:r>
      </w:hyperlink>
      <w:r w:rsidRPr="004D198C">
        <w:rPr>
          <w:rFonts w:ascii="Arial" w:eastAsiaTheme="minorHAnsi" w:hAnsi="Arial" w:cs="Arial"/>
          <w:color w:val="004080"/>
          <w:sz w:val="22"/>
          <w:szCs w:val="22"/>
          <w:lang w:eastAsia="en-US"/>
        </w:rPr>
        <w:t xml:space="preserve"> </w:t>
      </w:r>
    </w:p>
    <w:p w:rsidR="00465153" w:rsidRPr="004D198C" w:rsidRDefault="004D198C" w:rsidP="004D198C">
      <w:pPr>
        <w:tabs>
          <w:tab w:val="left" w:pos="3760"/>
        </w:tabs>
        <w:rPr>
          <w:rFonts w:ascii="Arial" w:hAnsi="Arial" w:cs="Arial"/>
          <w:sz w:val="22"/>
          <w:szCs w:val="22"/>
          <w:lang w:eastAsia="en-US"/>
        </w:rPr>
      </w:pPr>
      <w:hyperlink r:id="rId12" w:history="1">
        <w:r w:rsidRPr="004D198C">
          <w:rPr>
            <w:rFonts w:ascii="Arial" w:eastAsiaTheme="minorHAnsi" w:hAnsi="Arial" w:cs="Arial"/>
            <w:color w:val="0000FF"/>
            <w:sz w:val="22"/>
            <w:szCs w:val="22"/>
            <w:u w:val="single"/>
            <w:lang w:eastAsia="en-US"/>
          </w:rPr>
          <w:t>www.tc.cz</w:t>
        </w:r>
      </w:hyperlink>
      <w:r w:rsidRPr="004D198C">
        <w:rPr>
          <w:rFonts w:ascii="Arial" w:eastAsiaTheme="minorHAnsi" w:hAnsi="Arial" w:cs="Arial"/>
          <w:color w:val="004080"/>
          <w:sz w:val="22"/>
          <w:szCs w:val="22"/>
          <w:lang w:eastAsia="en-US"/>
        </w:rPr>
        <w:t xml:space="preserve"> | </w:t>
      </w:r>
      <w:hyperlink r:id="rId13" w:history="1">
        <w:r w:rsidRPr="004D198C">
          <w:rPr>
            <w:rFonts w:ascii="Arial" w:eastAsiaTheme="minorHAnsi" w:hAnsi="Arial" w:cs="Arial"/>
            <w:color w:val="0082BF"/>
            <w:sz w:val="22"/>
            <w:szCs w:val="22"/>
            <w:u w:val="single"/>
            <w:lang w:eastAsia="en-US"/>
          </w:rPr>
          <w:t>www.horizontevropa.cz</w:t>
        </w:r>
      </w:hyperlink>
    </w:p>
    <w:p w:rsidR="00465153" w:rsidRPr="004D198C" w:rsidRDefault="00465153" w:rsidP="00465153">
      <w:pPr>
        <w:rPr>
          <w:rFonts w:ascii="Arial" w:hAnsi="Arial" w:cs="Arial"/>
          <w:sz w:val="22"/>
          <w:szCs w:val="22"/>
          <w:lang w:eastAsia="en-US"/>
        </w:rPr>
      </w:pPr>
    </w:p>
    <w:p w:rsidR="00465153" w:rsidRPr="00465153" w:rsidRDefault="00465153" w:rsidP="00465153">
      <w:pPr>
        <w:rPr>
          <w:lang w:eastAsia="en-US"/>
        </w:rPr>
      </w:pPr>
    </w:p>
    <w:p w:rsidR="00465153" w:rsidRPr="00465153" w:rsidRDefault="00465153" w:rsidP="00465153">
      <w:pPr>
        <w:rPr>
          <w:lang w:eastAsia="en-US"/>
        </w:rPr>
      </w:pPr>
    </w:p>
    <w:p w:rsidR="00465153" w:rsidRPr="00465153" w:rsidRDefault="00465153" w:rsidP="00465153">
      <w:pPr>
        <w:rPr>
          <w:lang w:eastAsia="en-US"/>
        </w:rPr>
      </w:pPr>
    </w:p>
    <w:p w:rsidR="00465153" w:rsidRPr="00465153" w:rsidRDefault="00465153" w:rsidP="00465153">
      <w:pPr>
        <w:rPr>
          <w:lang w:eastAsia="en-US"/>
        </w:rPr>
      </w:pPr>
    </w:p>
    <w:p w:rsidR="00465153" w:rsidRDefault="00465153" w:rsidP="00465153">
      <w:pPr>
        <w:rPr>
          <w:lang w:eastAsia="en-US"/>
        </w:rPr>
      </w:pPr>
    </w:p>
    <w:p w:rsidR="00C42C24" w:rsidRPr="00465153" w:rsidRDefault="00465153" w:rsidP="00465153">
      <w:pPr>
        <w:tabs>
          <w:tab w:val="left" w:pos="2428"/>
        </w:tabs>
        <w:rPr>
          <w:lang w:eastAsia="en-US"/>
        </w:rPr>
      </w:pPr>
      <w:r>
        <w:rPr>
          <w:lang w:eastAsia="en-US"/>
        </w:rPr>
        <w:tab/>
      </w:r>
    </w:p>
    <w:sectPr w:rsidR="00C42C24" w:rsidRPr="00465153" w:rsidSect="009758E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863" w:rsidRDefault="00E83863" w:rsidP="008F77F6">
      <w:r>
        <w:separator/>
      </w:r>
    </w:p>
  </w:endnote>
  <w:endnote w:type="continuationSeparator" w:id="0">
    <w:p w:rsidR="00E83863" w:rsidRDefault="00E8386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4CC" w:rsidRDefault="003624C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</w:t>
    </w:r>
    <w:r w:rsidR="00BF112D">
      <w:rPr>
        <w:rFonts w:ascii="Arial" w:hAnsi="Arial" w:cs="Arial"/>
        <w:sz w:val="18"/>
        <w:szCs w:val="18"/>
      </w:rPr>
      <w:t xml:space="preserve">Přehled usnesení vlády z oblasti </w:t>
    </w:r>
    <w:proofErr w:type="spellStart"/>
    <w:r w:rsidR="00BF112D">
      <w:rPr>
        <w:rFonts w:ascii="Arial" w:hAnsi="Arial" w:cs="Arial"/>
        <w:sz w:val="18"/>
        <w:szCs w:val="18"/>
      </w:rPr>
      <w:t>VaVaI</w:t>
    </w:r>
    <w:proofErr w:type="spellEnd"/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50E72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764FD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42D67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624CC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624CC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CC370F" w:rsidRPr="00CC370F" w:rsidRDefault="00C42D67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Zpracovala: Moravcová</w:t>
        </w:r>
        <w:r w:rsidR="00C100F3">
          <w:rPr>
            <w:rFonts w:ascii="Arial" w:hAnsi="Arial" w:cs="Arial"/>
            <w:sz w:val="18"/>
            <w:szCs w:val="18"/>
          </w:rPr>
          <w:t xml:space="preserve">, </w:t>
        </w:r>
        <w:r w:rsidR="003624CC" w:rsidRPr="003624CC">
          <w:rPr>
            <w:rFonts w:ascii="Arial" w:hAnsi="Arial" w:cs="Arial"/>
            <w:sz w:val="18"/>
            <w:szCs w:val="18"/>
          </w:rPr>
          <w:t xml:space="preserve">Aktuální zprávy o účasti ČR v programu Horizont </w:t>
        </w:r>
        <w:r w:rsidR="003624CC" w:rsidRPr="003624CC">
          <w:rPr>
            <w:rFonts w:ascii="Arial" w:hAnsi="Arial" w:cs="Arial"/>
            <w:sz w:val="18"/>
            <w:szCs w:val="18"/>
          </w:rPr>
          <w:t>2020</w:t>
        </w:r>
      </w:p>
      <w:bookmarkStart w:id="0" w:name="_GoBack" w:displacedByCustomXml="next"/>
      <w:bookmarkEnd w:id="0" w:displacedByCustomXml="next"/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863" w:rsidRDefault="00E83863" w:rsidP="008F77F6">
      <w:r>
        <w:separator/>
      </w:r>
    </w:p>
  </w:footnote>
  <w:footnote w:type="continuationSeparator" w:id="0">
    <w:p w:rsidR="00E83863" w:rsidRDefault="00E8386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4CC" w:rsidRDefault="003624C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087565BC" wp14:editId="1ACC815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265A36" w:rsidRPr="00C12F55" w:rsidRDefault="00DB5F9F" w:rsidP="00256346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B94E9F">
            <w:rPr>
              <w:rFonts w:ascii="Arial" w:hAnsi="Arial" w:cs="Arial"/>
              <w:b/>
              <w:color w:val="0070C0"/>
              <w:sz w:val="28"/>
              <w:szCs w:val="28"/>
            </w:rPr>
            <w:t>7</w:t>
          </w:r>
          <w:r w:rsidR="00256346"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AF1AA7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C</w:t>
          </w:r>
          <w:r w:rsidR="00256346"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</w:p>
      </w:tc>
    </w:tr>
  </w:tbl>
  <w:p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7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8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5"/>
  </w:num>
  <w:num w:numId="5">
    <w:abstractNumId w:val="11"/>
  </w:num>
  <w:num w:numId="6">
    <w:abstractNumId w:val="0"/>
  </w:num>
  <w:num w:numId="7">
    <w:abstractNumId w:val="3"/>
  </w:num>
  <w:num w:numId="8">
    <w:abstractNumId w:val="14"/>
  </w:num>
  <w:num w:numId="9">
    <w:abstractNumId w:val="6"/>
  </w:num>
  <w:num w:numId="10">
    <w:abstractNumId w:val="15"/>
  </w:num>
  <w:num w:numId="11">
    <w:abstractNumId w:val="13"/>
  </w:num>
  <w:num w:numId="12">
    <w:abstractNumId w:val="16"/>
  </w:num>
  <w:num w:numId="13">
    <w:abstractNumId w:val="12"/>
  </w:num>
  <w:num w:numId="14">
    <w:abstractNumId w:val="17"/>
  </w:num>
  <w:num w:numId="15">
    <w:abstractNumId w:val="8"/>
  </w:num>
  <w:num w:numId="1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7"/>
  </w:num>
  <w:num w:numId="18">
    <w:abstractNumId w:val="1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013"/>
    <w:rsid w:val="0000012F"/>
    <w:rsid w:val="000120D6"/>
    <w:rsid w:val="00016B78"/>
    <w:rsid w:val="00025D99"/>
    <w:rsid w:val="00033327"/>
    <w:rsid w:val="000334D7"/>
    <w:rsid w:val="00035EFD"/>
    <w:rsid w:val="000416CE"/>
    <w:rsid w:val="00041AC0"/>
    <w:rsid w:val="000472F8"/>
    <w:rsid w:val="000549A1"/>
    <w:rsid w:val="000561F8"/>
    <w:rsid w:val="000562B1"/>
    <w:rsid w:val="00065C9D"/>
    <w:rsid w:val="000668D4"/>
    <w:rsid w:val="000722CE"/>
    <w:rsid w:val="0007493C"/>
    <w:rsid w:val="00076499"/>
    <w:rsid w:val="00077AD9"/>
    <w:rsid w:val="00080526"/>
    <w:rsid w:val="00081162"/>
    <w:rsid w:val="0008125C"/>
    <w:rsid w:val="00083370"/>
    <w:rsid w:val="00084C50"/>
    <w:rsid w:val="00086B42"/>
    <w:rsid w:val="000942EB"/>
    <w:rsid w:val="000B1D22"/>
    <w:rsid w:val="000B2C9F"/>
    <w:rsid w:val="000B314A"/>
    <w:rsid w:val="000B347D"/>
    <w:rsid w:val="000C1F1B"/>
    <w:rsid w:val="000C2009"/>
    <w:rsid w:val="000C4503"/>
    <w:rsid w:val="000C4A33"/>
    <w:rsid w:val="000C7CA6"/>
    <w:rsid w:val="000D0E51"/>
    <w:rsid w:val="000D2F5B"/>
    <w:rsid w:val="000D7034"/>
    <w:rsid w:val="000D7E84"/>
    <w:rsid w:val="000E29A9"/>
    <w:rsid w:val="000E3C17"/>
    <w:rsid w:val="000E3C5E"/>
    <w:rsid w:val="000E5261"/>
    <w:rsid w:val="000E7427"/>
    <w:rsid w:val="000F6AD8"/>
    <w:rsid w:val="001029D8"/>
    <w:rsid w:val="0010695C"/>
    <w:rsid w:val="001129EF"/>
    <w:rsid w:val="00113A3F"/>
    <w:rsid w:val="00113FB3"/>
    <w:rsid w:val="001151F0"/>
    <w:rsid w:val="001153DA"/>
    <w:rsid w:val="001160B1"/>
    <w:rsid w:val="0011754B"/>
    <w:rsid w:val="001268F8"/>
    <w:rsid w:val="001272E3"/>
    <w:rsid w:val="00142A59"/>
    <w:rsid w:val="00144C07"/>
    <w:rsid w:val="001471E7"/>
    <w:rsid w:val="00152006"/>
    <w:rsid w:val="00152E34"/>
    <w:rsid w:val="00156192"/>
    <w:rsid w:val="00157380"/>
    <w:rsid w:val="00157BFB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2ADB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200490"/>
    <w:rsid w:val="0020735F"/>
    <w:rsid w:val="002119D3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6346"/>
    <w:rsid w:val="00257470"/>
    <w:rsid w:val="00264A24"/>
    <w:rsid w:val="00265A36"/>
    <w:rsid w:val="00266FA1"/>
    <w:rsid w:val="002701B8"/>
    <w:rsid w:val="00271833"/>
    <w:rsid w:val="0027714E"/>
    <w:rsid w:val="00283DBF"/>
    <w:rsid w:val="0028411C"/>
    <w:rsid w:val="00293109"/>
    <w:rsid w:val="00293AE5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68E"/>
    <w:rsid w:val="002C2B69"/>
    <w:rsid w:val="002C3837"/>
    <w:rsid w:val="002C3B0C"/>
    <w:rsid w:val="002C4CD2"/>
    <w:rsid w:val="002C6978"/>
    <w:rsid w:val="002E2591"/>
    <w:rsid w:val="002E62F1"/>
    <w:rsid w:val="002E7B46"/>
    <w:rsid w:val="002F5C51"/>
    <w:rsid w:val="00301E09"/>
    <w:rsid w:val="0030455B"/>
    <w:rsid w:val="00304705"/>
    <w:rsid w:val="003069E9"/>
    <w:rsid w:val="00307014"/>
    <w:rsid w:val="003070F6"/>
    <w:rsid w:val="00310690"/>
    <w:rsid w:val="00312168"/>
    <w:rsid w:val="00315BD6"/>
    <w:rsid w:val="00324378"/>
    <w:rsid w:val="003403ED"/>
    <w:rsid w:val="003538D0"/>
    <w:rsid w:val="003572B9"/>
    <w:rsid w:val="00360293"/>
    <w:rsid w:val="003624CC"/>
    <w:rsid w:val="0036298F"/>
    <w:rsid w:val="00363BA3"/>
    <w:rsid w:val="00364FD3"/>
    <w:rsid w:val="003718B7"/>
    <w:rsid w:val="00371954"/>
    <w:rsid w:val="0037287E"/>
    <w:rsid w:val="003744AA"/>
    <w:rsid w:val="0037508D"/>
    <w:rsid w:val="003771B2"/>
    <w:rsid w:val="003776A2"/>
    <w:rsid w:val="003822B4"/>
    <w:rsid w:val="00382575"/>
    <w:rsid w:val="003825C0"/>
    <w:rsid w:val="0038418D"/>
    <w:rsid w:val="00384B79"/>
    <w:rsid w:val="00384C2D"/>
    <w:rsid w:val="00385C9C"/>
    <w:rsid w:val="00387B05"/>
    <w:rsid w:val="00390C77"/>
    <w:rsid w:val="00393CF8"/>
    <w:rsid w:val="00394E6A"/>
    <w:rsid w:val="00395338"/>
    <w:rsid w:val="003A0AC6"/>
    <w:rsid w:val="003A0E72"/>
    <w:rsid w:val="003A37F0"/>
    <w:rsid w:val="003A5087"/>
    <w:rsid w:val="003B0484"/>
    <w:rsid w:val="003B48BE"/>
    <w:rsid w:val="003B6C14"/>
    <w:rsid w:val="003B73D0"/>
    <w:rsid w:val="003B78D8"/>
    <w:rsid w:val="003C2A8E"/>
    <w:rsid w:val="003C3FEC"/>
    <w:rsid w:val="003C6020"/>
    <w:rsid w:val="003C63EE"/>
    <w:rsid w:val="003D2A3D"/>
    <w:rsid w:val="003E2B2F"/>
    <w:rsid w:val="003E3BB2"/>
    <w:rsid w:val="003E5FC1"/>
    <w:rsid w:val="003E6A03"/>
    <w:rsid w:val="003F2808"/>
    <w:rsid w:val="003F458C"/>
    <w:rsid w:val="00400F71"/>
    <w:rsid w:val="00403A63"/>
    <w:rsid w:val="00414FDE"/>
    <w:rsid w:val="00423DB2"/>
    <w:rsid w:val="00424438"/>
    <w:rsid w:val="0043363D"/>
    <w:rsid w:val="004369C1"/>
    <w:rsid w:val="00440882"/>
    <w:rsid w:val="00441F71"/>
    <w:rsid w:val="00443D2C"/>
    <w:rsid w:val="00446C38"/>
    <w:rsid w:val="00455C6C"/>
    <w:rsid w:val="004600B2"/>
    <w:rsid w:val="004600FC"/>
    <w:rsid w:val="0046041D"/>
    <w:rsid w:val="00465153"/>
    <w:rsid w:val="0048037B"/>
    <w:rsid w:val="004804E7"/>
    <w:rsid w:val="004866C1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A51E1"/>
    <w:rsid w:val="004C2973"/>
    <w:rsid w:val="004C32A7"/>
    <w:rsid w:val="004C3B35"/>
    <w:rsid w:val="004C7CD8"/>
    <w:rsid w:val="004D0F2A"/>
    <w:rsid w:val="004D1459"/>
    <w:rsid w:val="004D198C"/>
    <w:rsid w:val="004D4214"/>
    <w:rsid w:val="004D49EC"/>
    <w:rsid w:val="004D62CB"/>
    <w:rsid w:val="004E0FCE"/>
    <w:rsid w:val="004E1103"/>
    <w:rsid w:val="004E3EF3"/>
    <w:rsid w:val="004E4018"/>
    <w:rsid w:val="004F1EAF"/>
    <w:rsid w:val="004F281D"/>
    <w:rsid w:val="004F33D8"/>
    <w:rsid w:val="004F4FDF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979"/>
    <w:rsid w:val="00530DE6"/>
    <w:rsid w:val="005317CA"/>
    <w:rsid w:val="00534D6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A3B7C"/>
    <w:rsid w:val="005B0E8C"/>
    <w:rsid w:val="005B204D"/>
    <w:rsid w:val="005B220B"/>
    <w:rsid w:val="005B37A6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09D6"/>
    <w:rsid w:val="005F43A8"/>
    <w:rsid w:val="005F550B"/>
    <w:rsid w:val="00602C6F"/>
    <w:rsid w:val="00606547"/>
    <w:rsid w:val="0061400F"/>
    <w:rsid w:val="006148A3"/>
    <w:rsid w:val="00616978"/>
    <w:rsid w:val="00617289"/>
    <w:rsid w:val="0062369D"/>
    <w:rsid w:val="00631137"/>
    <w:rsid w:val="00631742"/>
    <w:rsid w:val="00631B57"/>
    <w:rsid w:val="00632405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9489B"/>
    <w:rsid w:val="006B0034"/>
    <w:rsid w:val="006B073F"/>
    <w:rsid w:val="006B5593"/>
    <w:rsid w:val="006B5B69"/>
    <w:rsid w:val="006B5DC7"/>
    <w:rsid w:val="006C24DF"/>
    <w:rsid w:val="006C2D93"/>
    <w:rsid w:val="006C6371"/>
    <w:rsid w:val="006D2CF5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4150"/>
    <w:rsid w:val="0070553C"/>
    <w:rsid w:val="00713512"/>
    <w:rsid w:val="007138C1"/>
    <w:rsid w:val="00720790"/>
    <w:rsid w:val="00722316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2138"/>
    <w:rsid w:val="00743C61"/>
    <w:rsid w:val="00745BA7"/>
    <w:rsid w:val="00750B6A"/>
    <w:rsid w:val="007550B7"/>
    <w:rsid w:val="00756CAA"/>
    <w:rsid w:val="007609D3"/>
    <w:rsid w:val="00764B28"/>
    <w:rsid w:val="00765F3D"/>
    <w:rsid w:val="007701A1"/>
    <w:rsid w:val="00773F0B"/>
    <w:rsid w:val="00784DC1"/>
    <w:rsid w:val="00792371"/>
    <w:rsid w:val="007947D1"/>
    <w:rsid w:val="007A1410"/>
    <w:rsid w:val="007A2E0E"/>
    <w:rsid w:val="007A3466"/>
    <w:rsid w:val="007A35EB"/>
    <w:rsid w:val="007A46E5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019D"/>
    <w:rsid w:val="007F3BC2"/>
    <w:rsid w:val="007F44FD"/>
    <w:rsid w:val="007F4F3F"/>
    <w:rsid w:val="007F54A4"/>
    <w:rsid w:val="00803F6F"/>
    <w:rsid w:val="008042AA"/>
    <w:rsid w:val="00810AA0"/>
    <w:rsid w:val="00811008"/>
    <w:rsid w:val="00813A7C"/>
    <w:rsid w:val="008166CF"/>
    <w:rsid w:val="00816E2E"/>
    <w:rsid w:val="008215D4"/>
    <w:rsid w:val="008220C2"/>
    <w:rsid w:val="008226E1"/>
    <w:rsid w:val="008266C4"/>
    <w:rsid w:val="008274D2"/>
    <w:rsid w:val="0083288A"/>
    <w:rsid w:val="0083426B"/>
    <w:rsid w:val="008354DE"/>
    <w:rsid w:val="00836C78"/>
    <w:rsid w:val="00837A26"/>
    <w:rsid w:val="00840333"/>
    <w:rsid w:val="00841DED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82EF6"/>
    <w:rsid w:val="0089347B"/>
    <w:rsid w:val="0089463A"/>
    <w:rsid w:val="0089743E"/>
    <w:rsid w:val="008A603A"/>
    <w:rsid w:val="008A69B5"/>
    <w:rsid w:val="008A7244"/>
    <w:rsid w:val="008C0727"/>
    <w:rsid w:val="008C68D1"/>
    <w:rsid w:val="008D0383"/>
    <w:rsid w:val="008D2E30"/>
    <w:rsid w:val="008D2FF5"/>
    <w:rsid w:val="008D32D4"/>
    <w:rsid w:val="008D3453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770"/>
    <w:rsid w:val="00931AEE"/>
    <w:rsid w:val="00935CDE"/>
    <w:rsid w:val="009366F5"/>
    <w:rsid w:val="009369FE"/>
    <w:rsid w:val="00944903"/>
    <w:rsid w:val="00946879"/>
    <w:rsid w:val="00955A00"/>
    <w:rsid w:val="0096168D"/>
    <w:rsid w:val="00964942"/>
    <w:rsid w:val="009705F5"/>
    <w:rsid w:val="0097475D"/>
    <w:rsid w:val="009758E5"/>
    <w:rsid w:val="00975E6F"/>
    <w:rsid w:val="0098348B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5B49"/>
    <w:rsid w:val="009E660F"/>
    <w:rsid w:val="009F4930"/>
    <w:rsid w:val="009F4C61"/>
    <w:rsid w:val="009F5803"/>
    <w:rsid w:val="009F5E4E"/>
    <w:rsid w:val="009F673A"/>
    <w:rsid w:val="009F7373"/>
    <w:rsid w:val="00A03127"/>
    <w:rsid w:val="00A060E4"/>
    <w:rsid w:val="00A06B51"/>
    <w:rsid w:val="00A071CC"/>
    <w:rsid w:val="00A14E34"/>
    <w:rsid w:val="00A17B13"/>
    <w:rsid w:val="00A2265C"/>
    <w:rsid w:val="00A31F09"/>
    <w:rsid w:val="00A33FEC"/>
    <w:rsid w:val="00A40D47"/>
    <w:rsid w:val="00A462CC"/>
    <w:rsid w:val="00A465B6"/>
    <w:rsid w:val="00A4709D"/>
    <w:rsid w:val="00A522AA"/>
    <w:rsid w:val="00A5251A"/>
    <w:rsid w:val="00A5737D"/>
    <w:rsid w:val="00A62352"/>
    <w:rsid w:val="00A63E50"/>
    <w:rsid w:val="00A63E81"/>
    <w:rsid w:val="00A63EA1"/>
    <w:rsid w:val="00A64814"/>
    <w:rsid w:val="00A65BA6"/>
    <w:rsid w:val="00A675C2"/>
    <w:rsid w:val="00A712CF"/>
    <w:rsid w:val="00A739E4"/>
    <w:rsid w:val="00A73DF7"/>
    <w:rsid w:val="00A7729A"/>
    <w:rsid w:val="00A773C9"/>
    <w:rsid w:val="00A8213E"/>
    <w:rsid w:val="00A8463A"/>
    <w:rsid w:val="00A84DCB"/>
    <w:rsid w:val="00A916E4"/>
    <w:rsid w:val="00A91770"/>
    <w:rsid w:val="00A91EAC"/>
    <w:rsid w:val="00AA38A4"/>
    <w:rsid w:val="00AA5DA0"/>
    <w:rsid w:val="00AA6A69"/>
    <w:rsid w:val="00AB3E70"/>
    <w:rsid w:val="00AC5E4F"/>
    <w:rsid w:val="00AC7D80"/>
    <w:rsid w:val="00AD53F5"/>
    <w:rsid w:val="00AD5458"/>
    <w:rsid w:val="00AD54E2"/>
    <w:rsid w:val="00AD5A0A"/>
    <w:rsid w:val="00AD68AD"/>
    <w:rsid w:val="00AD6A19"/>
    <w:rsid w:val="00AE02E9"/>
    <w:rsid w:val="00AE0517"/>
    <w:rsid w:val="00AE06BD"/>
    <w:rsid w:val="00AE1D0E"/>
    <w:rsid w:val="00AF1738"/>
    <w:rsid w:val="00AF1AA7"/>
    <w:rsid w:val="00AF29CD"/>
    <w:rsid w:val="00AF53D9"/>
    <w:rsid w:val="00AF7813"/>
    <w:rsid w:val="00B00B36"/>
    <w:rsid w:val="00B00E46"/>
    <w:rsid w:val="00B06CFD"/>
    <w:rsid w:val="00B07249"/>
    <w:rsid w:val="00B0750E"/>
    <w:rsid w:val="00B12EAD"/>
    <w:rsid w:val="00B1657A"/>
    <w:rsid w:val="00B220C2"/>
    <w:rsid w:val="00B26E0F"/>
    <w:rsid w:val="00B345DF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1AB5"/>
    <w:rsid w:val="00B75958"/>
    <w:rsid w:val="00B77AB3"/>
    <w:rsid w:val="00B77FA6"/>
    <w:rsid w:val="00B844AE"/>
    <w:rsid w:val="00B84F41"/>
    <w:rsid w:val="00B85160"/>
    <w:rsid w:val="00B859BB"/>
    <w:rsid w:val="00B93D21"/>
    <w:rsid w:val="00B94E9F"/>
    <w:rsid w:val="00BA12F4"/>
    <w:rsid w:val="00BA2EE8"/>
    <w:rsid w:val="00BB129B"/>
    <w:rsid w:val="00BB2B4B"/>
    <w:rsid w:val="00BB31F5"/>
    <w:rsid w:val="00BB524A"/>
    <w:rsid w:val="00BC383C"/>
    <w:rsid w:val="00BC45D8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167E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12C9"/>
    <w:rsid w:val="00C33A80"/>
    <w:rsid w:val="00C40669"/>
    <w:rsid w:val="00C42228"/>
    <w:rsid w:val="00C42C24"/>
    <w:rsid w:val="00C42D67"/>
    <w:rsid w:val="00C4577A"/>
    <w:rsid w:val="00C51755"/>
    <w:rsid w:val="00C52863"/>
    <w:rsid w:val="00C5695A"/>
    <w:rsid w:val="00C60EAF"/>
    <w:rsid w:val="00C67FA2"/>
    <w:rsid w:val="00C7019E"/>
    <w:rsid w:val="00C72E8E"/>
    <w:rsid w:val="00C73CBC"/>
    <w:rsid w:val="00C75C9F"/>
    <w:rsid w:val="00C7705A"/>
    <w:rsid w:val="00C90AE6"/>
    <w:rsid w:val="00C95C0A"/>
    <w:rsid w:val="00C96EEE"/>
    <w:rsid w:val="00CA1DD6"/>
    <w:rsid w:val="00CB063F"/>
    <w:rsid w:val="00CB2D2F"/>
    <w:rsid w:val="00CB52DF"/>
    <w:rsid w:val="00CC175F"/>
    <w:rsid w:val="00CC1E5F"/>
    <w:rsid w:val="00CC370F"/>
    <w:rsid w:val="00CC7432"/>
    <w:rsid w:val="00CD0B5A"/>
    <w:rsid w:val="00CD3FC1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164F1"/>
    <w:rsid w:val="00D22D5B"/>
    <w:rsid w:val="00D268FD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0E72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46F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F4459"/>
    <w:rsid w:val="00E030A8"/>
    <w:rsid w:val="00E05D2E"/>
    <w:rsid w:val="00E06872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1481"/>
    <w:rsid w:val="00E636D4"/>
    <w:rsid w:val="00E64785"/>
    <w:rsid w:val="00E65AC9"/>
    <w:rsid w:val="00E7382A"/>
    <w:rsid w:val="00E7704B"/>
    <w:rsid w:val="00E8073F"/>
    <w:rsid w:val="00E80B72"/>
    <w:rsid w:val="00E82C93"/>
    <w:rsid w:val="00E8339D"/>
    <w:rsid w:val="00E83863"/>
    <w:rsid w:val="00E83A72"/>
    <w:rsid w:val="00E87A37"/>
    <w:rsid w:val="00E907F0"/>
    <w:rsid w:val="00E90863"/>
    <w:rsid w:val="00E917DE"/>
    <w:rsid w:val="00E92F24"/>
    <w:rsid w:val="00E94BD8"/>
    <w:rsid w:val="00EA673A"/>
    <w:rsid w:val="00EB693B"/>
    <w:rsid w:val="00EB7070"/>
    <w:rsid w:val="00EC1384"/>
    <w:rsid w:val="00EC2224"/>
    <w:rsid w:val="00EC2802"/>
    <w:rsid w:val="00EC6CAE"/>
    <w:rsid w:val="00ED1193"/>
    <w:rsid w:val="00ED6294"/>
    <w:rsid w:val="00EF6FB6"/>
    <w:rsid w:val="00EF74ED"/>
    <w:rsid w:val="00F0137B"/>
    <w:rsid w:val="00F01556"/>
    <w:rsid w:val="00F05174"/>
    <w:rsid w:val="00F0539D"/>
    <w:rsid w:val="00F117E5"/>
    <w:rsid w:val="00F25E91"/>
    <w:rsid w:val="00F2660A"/>
    <w:rsid w:val="00F27FA8"/>
    <w:rsid w:val="00F30142"/>
    <w:rsid w:val="00F31DFD"/>
    <w:rsid w:val="00F323AC"/>
    <w:rsid w:val="00F33DCB"/>
    <w:rsid w:val="00F4189F"/>
    <w:rsid w:val="00F4448B"/>
    <w:rsid w:val="00F44FB1"/>
    <w:rsid w:val="00F462C6"/>
    <w:rsid w:val="00F4640B"/>
    <w:rsid w:val="00F46740"/>
    <w:rsid w:val="00F51DCA"/>
    <w:rsid w:val="00F55B42"/>
    <w:rsid w:val="00F56707"/>
    <w:rsid w:val="00F65F1B"/>
    <w:rsid w:val="00F66EAA"/>
    <w:rsid w:val="00F70BE6"/>
    <w:rsid w:val="00F71956"/>
    <w:rsid w:val="00F72B7E"/>
    <w:rsid w:val="00F7367C"/>
    <w:rsid w:val="00F75EA9"/>
    <w:rsid w:val="00F764FD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3">
    <w:name w:val="Char4 Char Char Char Char Char Char Char Char Char Char Char Char Char Char Char Char Char Char Char Char Char Char Char Char Char Char Char Char3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2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1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3">
    <w:name w:val="Char4 Char Char Char Char Char Char Char Char Char Char Char Char Char Char Char Char Char Char Char Char Char Char Char Char Char Char Char Char3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2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1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9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01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81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1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91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260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95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070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878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7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4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4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37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79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666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5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576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665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horizontevropa.cz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tc.cz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onickova@tc.cz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yperlink" Target="https://www.horizontevropa.cz/cs/aktuality/yiifnews/591/vyslo-echo-3-4-2021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09FFB-B757-4795-92AE-785A6ED02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5</cp:revision>
  <cp:lastPrinted>2021-08-30T07:24:00Z</cp:lastPrinted>
  <dcterms:created xsi:type="dcterms:W3CDTF">2021-11-24T16:45:00Z</dcterms:created>
  <dcterms:modified xsi:type="dcterms:W3CDTF">2021-11-24T16:47:00Z</dcterms:modified>
</cp:coreProperties>
</file>