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4E352F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:rsidR="00E64098" w:rsidRPr="004B5FF1" w:rsidRDefault="00D70C45" w:rsidP="00F06F99">
            <w:pPr>
              <w:tabs>
                <w:tab w:val="left" w:pos="-26"/>
                <w:tab w:val="left" w:pos="900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B5FF1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Výzva k podávání návrhů kandidátů na</w:t>
            </w:r>
            <w:r w:rsidR="00F06F9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4B5FF1" w:rsidRPr="004B5FF1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F06F9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4B5FF1">
              <w:rPr>
                <w:rFonts w:ascii="Arial" w:hAnsi="Arial" w:cs="Arial"/>
                <w:b/>
                <w:color w:val="0070C0"/>
                <w:sz w:val="28"/>
                <w:szCs w:val="28"/>
              </w:rPr>
              <w:t>člen</w:t>
            </w:r>
            <w:r w:rsidR="004B5FF1" w:rsidRPr="004B5FF1">
              <w:rPr>
                <w:rFonts w:ascii="Arial" w:hAnsi="Arial" w:cs="Arial"/>
                <w:b/>
                <w:color w:val="0070C0"/>
                <w:sz w:val="28"/>
                <w:szCs w:val="28"/>
              </w:rPr>
              <w:t>ek</w:t>
            </w:r>
            <w:r w:rsidRPr="004B5FF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/ člen</w:t>
            </w:r>
            <w:r w:rsidR="004B5FF1" w:rsidRPr="004B5FF1">
              <w:rPr>
                <w:rFonts w:ascii="Arial" w:hAnsi="Arial" w:cs="Arial"/>
                <w:b/>
                <w:color w:val="0070C0"/>
                <w:sz w:val="28"/>
                <w:szCs w:val="28"/>
              </w:rPr>
              <w:t>ů</w:t>
            </w:r>
            <w:r w:rsidRPr="004B5FF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výzkumné rady TA ČR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:rsidR="008F77F6" w:rsidRPr="009870E8" w:rsidRDefault="00E60F2F" w:rsidP="004B5FF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B5FF1">
              <w:rPr>
                <w:rFonts w:ascii="Arial" w:hAnsi="Arial" w:cs="Arial"/>
                <w:b/>
                <w:color w:val="0070C0"/>
                <w:sz w:val="28"/>
                <w:szCs w:val="28"/>
              </w:rPr>
              <w:t>79</w:t>
            </w:r>
            <w:r w:rsidR="000607ED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9B54D4">
              <w:rPr>
                <w:rFonts w:ascii="Arial" w:hAnsi="Arial" w:cs="Arial"/>
                <w:b/>
                <w:color w:val="0070C0"/>
                <w:sz w:val="28"/>
                <w:szCs w:val="28"/>
              </w:rPr>
              <w:t>B3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0F4331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E02353" w:rsidP="00E0235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</w:t>
            </w:r>
            <w:r w:rsidR="004A7F28">
              <w:rPr>
                <w:rFonts w:ascii="Arial" w:hAnsi="Arial" w:cs="Arial"/>
                <w:i/>
                <w:sz w:val="22"/>
                <w:szCs w:val="22"/>
              </w:rPr>
              <w:t>. Kouřil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4E352F" w:rsidP="007949EA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B97D65">
              <w:rPr>
                <w:rFonts w:ascii="Arial" w:hAnsi="Arial" w:cs="Arial"/>
                <w:i/>
                <w:sz w:val="22"/>
                <w:szCs w:val="22"/>
              </w:rPr>
              <w:t>Moravcová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 w:rsidR="00B92340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>
              <w:rPr>
                <w:rFonts w:ascii="Arial" w:hAnsi="Arial" w:cs="Arial"/>
                <w:i/>
                <w:sz w:val="22"/>
                <w:szCs w:val="22"/>
              </w:rPr>
              <w:t>RVVI</w:t>
            </w:r>
            <w:r w:rsidR="00316410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7949EA">
              <w:rPr>
                <w:rFonts w:ascii="Arial" w:hAnsi="Arial" w:cs="Arial"/>
                <w:i/>
                <w:sz w:val="22"/>
                <w:szCs w:val="22"/>
              </w:rPr>
              <w:t>03.05</w:t>
            </w:r>
            <w:r w:rsidR="00B92340">
              <w:rPr>
                <w:rFonts w:ascii="Arial" w:hAnsi="Arial" w:cs="Arial"/>
                <w:i/>
                <w:sz w:val="22"/>
                <w:szCs w:val="22"/>
              </w:rPr>
              <w:t>.2022</w:t>
            </w:r>
          </w:p>
        </w:tc>
      </w:tr>
      <w:tr w:rsidR="008F77F6" w:rsidRPr="00DE2BC0" w:rsidTr="00D84198">
        <w:trPr>
          <w:trHeight w:val="5499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E64098" w:rsidRDefault="003378F6" w:rsidP="00414F12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Podle § 36a odst. 7</w:t>
            </w:r>
            <w:r w:rsidR="00E64098" w:rsidRPr="008B4A7D">
              <w:rPr>
                <w:rFonts w:ascii="Arial" w:eastAsia="Calibri" w:hAnsi="Arial" w:cs="Arial"/>
                <w:sz w:val="22"/>
                <w:szCs w:val="22"/>
              </w:rPr>
              <w:t xml:space="preserve"> zákona č. 130/2002 Sb., o podpoře výzkumu, experimentálního vývoje a inovací z veřejných prostředků a o změně některých souvisejících zákonů (zákon o podpoře výzkumu, experimentálního vývoje a inovací), ve znění pozdějších předpisů, je</w:t>
            </w:r>
            <w:r w:rsidR="004E352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výzkumná rada Technologické agentury České republiky </w:t>
            </w:r>
            <w:r>
              <w:rPr>
                <w:rFonts w:ascii="Arial" w:hAnsi="Arial" w:cs="Arial"/>
                <w:sz w:val="22"/>
                <w:szCs w:val="22"/>
              </w:rPr>
              <w:t xml:space="preserve">(dále jen „VR TA ČR“) 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koncepčním orgánem </w:t>
            </w:r>
            <w:r>
              <w:rPr>
                <w:rFonts w:ascii="Arial" w:hAnsi="Arial" w:cs="Arial"/>
                <w:sz w:val="22"/>
                <w:szCs w:val="22"/>
              </w:rPr>
              <w:t>TA ČR.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3378F6">
              <w:rPr>
                <w:rFonts w:ascii="Arial" w:hAnsi="Arial" w:cs="Arial"/>
                <w:sz w:val="22"/>
                <w:szCs w:val="22"/>
              </w:rPr>
              <w:t>á dvanáct členů, které z řad odborníků jmenuje a odvolává vláda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>návrh Rady pro výzkum, vývoj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(dále jen “Rada“)</w:t>
            </w:r>
            <w:r w:rsidRPr="003378F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017D1" w:rsidRDefault="00E017D1" w:rsidP="00E017D1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 dni 10. října 202</w:t>
            </w:r>
            <w:r w:rsidR="00E07B22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končí funkční období </w:t>
            </w:r>
            <w:r w:rsidR="00867557">
              <w:rPr>
                <w:rFonts w:ascii="Arial" w:hAnsi="Arial" w:cs="Arial"/>
                <w:color w:val="000000"/>
                <w:sz w:val="22"/>
                <w:szCs w:val="22"/>
              </w:rPr>
              <w:t xml:space="preserve">9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členům VR TA ČR:</w:t>
            </w:r>
          </w:p>
          <w:p w:rsidR="00E017D1" w:rsidRPr="009C03BC" w:rsidRDefault="00E017D1" w:rsidP="00E017D1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Martin Fusek, CSc.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>Akademická sféra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ab/>
              <w:t>předseda</w:t>
            </w:r>
          </w:p>
          <w:p w:rsidR="00E017D1" w:rsidRPr="009C03BC" w:rsidRDefault="00E017D1" w:rsidP="00E017D1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Vladimír Mařík, DrSc., dr.h.c.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(Akademická sféra)</w:t>
            </w:r>
          </w:p>
          <w:p w:rsidR="00E017D1" w:rsidRPr="009C03BC" w:rsidRDefault="00E017D1" w:rsidP="00E017D1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>pro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f. Ing. Miroslav Václavík, CSc. (</w:t>
            </w: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>Podnikatelský sektor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</w:p>
          <w:p w:rsidR="00E017D1" w:rsidRPr="009C03BC" w:rsidRDefault="00E017D1" w:rsidP="00E017D1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>prof. Ing.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Petr Zuna, CSc., D. Eng. h. c.- (</w:t>
            </w: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>Akademická sféra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</w:p>
          <w:p w:rsidR="00E017D1" w:rsidRPr="009C03BC" w:rsidRDefault="00E017D1" w:rsidP="00E017D1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oc. Mgr. Tomáš Apeltauer, Ph.D. (</w:t>
            </w: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>Za resorty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</w:p>
          <w:p w:rsidR="00E017D1" w:rsidRPr="009C03BC" w:rsidRDefault="00E017D1" w:rsidP="00E017D1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Ing. Martin Frélich (</w:t>
            </w: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>Za resorty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</w:p>
          <w:p w:rsidR="00E017D1" w:rsidRPr="009C03BC" w:rsidRDefault="00E017D1" w:rsidP="00E017D1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Mgr. Miroslav Havránek (</w:t>
            </w: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>Za resorty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</w:p>
          <w:p w:rsidR="00E017D1" w:rsidRPr="009C03BC" w:rsidRDefault="00E017D1" w:rsidP="00E017D1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>doc. Ing. Ján Džugan, Ph.D.</w:t>
            </w: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(Podnikatelský sektor)</w:t>
            </w:r>
          </w:p>
          <w:p w:rsidR="00E017D1" w:rsidRDefault="00E017D1" w:rsidP="00E017D1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Ing. Jan Kleindienst, Ph.D.  (</w:t>
            </w: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>Podnikatelský sektor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ab/>
              <w:t xml:space="preserve">místopředseda UV ze dne 19.10.2020 č. 1064, účinnost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od </w:t>
            </w:r>
            <w:r w:rsidRPr="009C03BC">
              <w:rPr>
                <w:rFonts w:ascii="Arial" w:hAnsi="Arial" w:cs="Arial"/>
                <w:color w:val="000000"/>
                <w:sz w:val="22"/>
                <w:szCs w:val="22"/>
              </w:rPr>
              <w:t>19.10.20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20.</w:t>
            </w:r>
          </w:p>
          <w:p w:rsidR="00717135" w:rsidRPr="00E017D1" w:rsidRDefault="00717135" w:rsidP="00E017D1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Kompletní složení členů VR TA ČR viz: </w:t>
            </w:r>
            <w:r w:rsidR="009F0DC3" w:rsidRPr="009F0DC3">
              <w:rPr>
                <w:rFonts w:ascii="Arial" w:hAnsi="Arial" w:cs="Arial"/>
                <w:color w:val="000000"/>
                <w:sz w:val="22"/>
                <w:szCs w:val="22"/>
              </w:rPr>
              <w:t>https://www.tacr.cz/vyzkumna-rada/</w:t>
            </w:r>
          </w:p>
          <w:p w:rsidR="00A34B43" w:rsidRDefault="00867557" w:rsidP="00A34B43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 tohoto důvodu je </w:t>
            </w:r>
            <w:r w:rsidR="00A34B43">
              <w:rPr>
                <w:rFonts w:ascii="Arial" w:hAnsi="Arial" w:cs="Arial"/>
                <w:color w:val="000000"/>
                <w:sz w:val="22"/>
                <w:szCs w:val="22"/>
              </w:rPr>
              <w:t xml:space="preserve">Radě </w:t>
            </w:r>
            <w:r w:rsidR="00A34B43"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předložena „Výzva k podávání návrhů kandidátů na </w:t>
            </w:r>
            <w:r w:rsidR="00A34B43">
              <w:rPr>
                <w:rFonts w:ascii="Arial" w:hAnsi="Arial" w:cs="Arial"/>
                <w:color w:val="000000"/>
                <w:sz w:val="22"/>
                <w:szCs w:val="22"/>
              </w:rPr>
              <w:t>9 členek</w:t>
            </w:r>
            <w:r w:rsidR="00A34B43"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 / člen</w:t>
            </w:r>
            <w:r w:rsidR="00A34B43">
              <w:rPr>
                <w:rFonts w:ascii="Arial" w:hAnsi="Arial" w:cs="Arial"/>
                <w:color w:val="000000"/>
                <w:sz w:val="22"/>
                <w:szCs w:val="22"/>
              </w:rPr>
              <w:t>ů</w:t>
            </w:r>
            <w:r w:rsidR="00A34B43"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 výzkumné rady TA ČR“, která bude zveřejněna na webových stránkách </w:t>
            </w:r>
            <w:hyperlink r:id="rId8" w:history="1">
              <w:r w:rsidR="00A34B43" w:rsidRPr="005418AC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A34B43" w:rsidRPr="005418AC">
              <w:rPr>
                <w:rStyle w:val="Hypertextovodkaz"/>
                <w:rFonts w:ascii="Arial" w:hAnsi="Arial" w:cs="Arial"/>
                <w:sz w:val="22"/>
                <w:szCs w:val="22"/>
              </w:rPr>
              <w:t xml:space="preserve"> </w:t>
            </w:r>
            <w:r w:rsidR="00A34B43"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s termínem zasílání návrhů kandidátů </w:t>
            </w:r>
            <w:r w:rsidR="00A34B43" w:rsidRPr="00A34B43">
              <w:rPr>
                <w:rFonts w:ascii="Arial" w:hAnsi="Arial" w:cs="Arial"/>
                <w:b/>
                <w:color w:val="000000"/>
                <w:sz w:val="22"/>
                <w:szCs w:val="22"/>
              </w:rPr>
              <w:t>do 31. července 2022 včetně</w:t>
            </w:r>
            <w:r w:rsidR="00A34B43" w:rsidRPr="005418AC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A34B43" w:rsidRDefault="00A34B43" w:rsidP="00A34B4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Sekce pro vědu výzkum, výzkum a inovace osloví stávající členy VR TA ČR, zda mají zájem o výkon funkce předsedy a místopředsedy TA ČR s žádostí o zaslání stručné budoucí koncepce. </w:t>
            </w:r>
          </w:p>
          <w:p w:rsidR="00A34B43" w:rsidRPr="00484087" w:rsidRDefault="00A34B43" w:rsidP="00A111E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Následně Rada na svém zasedání nejpozději v září 2022 tajnou volbou vybere a poté navrhne vládě jmenovat 9 členek / členů předsednictva předsedkyni / předsedu a</w:t>
            </w:r>
            <w:r w:rsidR="00A111E9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místopředsedkyni / místopředsedu VR TA ČR.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002D8" w:rsidRDefault="00BF2B73" w:rsidP="00484087">
            <w:pPr>
              <w:pStyle w:val="Odstavecseseznamem"/>
              <w:numPr>
                <w:ilvl w:val="0"/>
                <w:numId w:val="14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Výzva k podávání návrhů kandidátů na </w:t>
            </w:r>
            <w:r w:rsidR="00484087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člen</w:t>
            </w:r>
            <w:r w:rsidR="00484087">
              <w:rPr>
                <w:rFonts w:ascii="Arial" w:hAnsi="Arial" w:cs="Arial"/>
                <w:bCs/>
                <w:sz w:val="22"/>
                <w:szCs w:val="22"/>
              </w:rPr>
              <w:t>ek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/ člen</w:t>
            </w:r>
            <w:r w:rsidR="00484087">
              <w:rPr>
                <w:rFonts w:ascii="Arial" w:hAnsi="Arial" w:cs="Arial"/>
                <w:bCs/>
                <w:sz w:val="22"/>
                <w:szCs w:val="22"/>
              </w:rPr>
              <w:t>ů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výzkumné rady TA ČR </w:t>
            </w:r>
          </w:p>
          <w:p w:rsidR="00261AA6" w:rsidRPr="00484087" w:rsidRDefault="00261AA6" w:rsidP="00261AA6">
            <w:pPr>
              <w:pStyle w:val="Odstavecseseznamem"/>
              <w:numPr>
                <w:ilvl w:val="0"/>
                <w:numId w:val="14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AA6">
              <w:rPr>
                <w:rFonts w:ascii="Arial" w:eastAsia="Calibri" w:hAnsi="Arial" w:cs="Arial"/>
                <w:sz w:val="22"/>
                <w:szCs w:val="22"/>
              </w:rPr>
              <w:t>Informace o členství ve výzkumné radě TA ČR</w:t>
            </w:r>
          </w:p>
        </w:tc>
      </w:tr>
    </w:tbl>
    <w:p w:rsidR="00F86D54" w:rsidRDefault="00F8011A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11A" w:rsidRDefault="00F8011A" w:rsidP="008F77F6">
      <w:r>
        <w:separator/>
      </w:r>
    </w:p>
  </w:endnote>
  <w:endnote w:type="continuationSeparator" w:id="0">
    <w:p w:rsidR="00F8011A" w:rsidRDefault="00F8011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11A" w:rsidRDefault="00F8011A" w:rsidP="008F77F6">
      <w:r>
        <w:separator/>
      </w:r>
    </w:p>
  </w:footnote>
  <w:footnote w:type="continuationSeparator" w:id="0">
    <w:p w:rsidR="00F8011A" w:rsidRDefault="00F8011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BCFC4F" wp14:editId="2B283D5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C5311"/>
    <w:multiLevelType w:val="hybridMultilevel"/>
    <w:tmpl w:val="EB384A32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641C46"/>
    <w:multiLevelType w:val="hybridMultilevel"/>
    <w:tmpl w:val="CDDE5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B2A85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24538"/>
    <w:multiLevelType w:val="hybridMultilevel"/>
    <w:tmpl w:val="74929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400BA"/>
    <w:multiLevelType w:val="hybridMultilevel"/>
    <w:tmpl w:val="09AE9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AF725B"/>
    <w:multiLevelType w:val="hybridMultilevel"/>
    <w:tmpl w:val="DECAA0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4181565"/>
    <w:multiLevelType w:val="hybridMultilevel"/>
    <w:tmpl w:val="086EDD30"/>
    <w:lvl w:ilvl="0" w:tplc="04050017">
      <w:start w:val="1"/>
      <w:numFmt w:val="lowerLetter"/>
      <w:lvlText w:val="%1)"/>
      <w:lvlJc w:val="left"/>
      <w:pPr>
        <w:ind w:left="1332" w:hanging="360"/>
      </w:p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8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7C4669F4"/>
    <w:multiLevelType w:val="hybridMultilevel"/>
    <w:tmpl w:val="187A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8"/>
  </w:num>
  <w:num w:numId="5">
    <w:abstractNumId w:val="10"/>
  </w:num>
  <w:num w:numId="6">
    <w:abstractNumId w:val="3"/>
  </w:num>
  <w:num w:numId="7">
    <w:abstractNumId w:val="15"/>
  </w:num>
  <w:num w:numId="8">
    <w:abstractNumId w:val="18"/>
  </w:num>
  <w:num w:numId="9">
    <w:abstractNumId w:val="16"/>
  </w:num>
  <w:num w:numId="10">
    <w:abstractNumId w:val="19"/>
  </w:num>
  <w:num w:numId="11">
    <w:abstractNumId w:val="7"/>
  </w:num>
  <w:num w:numId="12">
    <w:abstractNumId w:val="2"/>
  </w:num>
  <w:num w:numId="13">
    <w:abstractNumId w:val="17"/>
  </w:num>
  <w:num w:numId="14">
    <w:abstractNumId w:val="9"/>
  </w:num>
  <w:num w:numId="15">
    <w:abstractNumId w:val="5"/>
  </w:num>
  <w:num w:numId="16">
    <w:abstractNumId w:val="13"/>
  </w:num>
  <w:num w:numId="17">
    <w:abstractNumId w:val="20"/>
  </w:num>
  <w:num w:numId="18">
    <w:abstractNumId w:val="11"/>
  </w:num>
  <w:num w:numId="19">
    <w:abstractNumId w:val="6"/>
  </w:num>
  <w:num w:numId="20">
    <w:abstractNumId w:val="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2D8"/>
    <w:rsid w:val="00002522"/>
    <w:rsid w:val="00022B78"/>
    <w:rsid w:val="00041A9D"/>
    <w:rsid w:val="000607ED"/>
    <w:rsid w:val="00065D06"/>
    <w:rsid w:val="000804AA"/>
    <w:rsid w:val="00085271"/>
    <w:rsid w:val="00095B2C"/>
    <w:rsid w:val="000B4BF9"/>
    <w:rsid w:val="000B7D0E"/>
    <w:rsid w:val="000C4A33"/>
    <w:rsid w:val="000D6C28"/>
    <w:rsid w:val="000E71B2"/>
    <w:rsid w:val="000F4331"/>
    <w:rsid w:val="00115DD5"/>
    <w:rsid w:val="00115E72"/>
    <w:rsid w:val="001237E5"/>
    <w:rsid w:val="00124F86"/>
    <w:rsid w:val="00127410"/>
    <w:rsid w:val="00141492"/>
    <w:rsid w:val="00153FBA"/>
    <w:rsid w:val="00154AA2"/>
    <w:rsid w:val="001829AF"/>
    <w:rsid w:val="0019207C"/>
    <w:rsid w:val="001D15F9"/>
    <w:rsid w:val="001D2EFF"/>
    <w:rsid w:val="001E256D"/>
    <w:rsid w:val="001F29B8"/>
    <w:rsid w:val="002217B3"/>
    <w:rsid w:val="00235EF7"/>
    <w:rsid w:val="00237006"/>
    <w:rsid w:val="002614DF"/>
    <w:rsid w:val="00261AA6"/>
    <w:rsid w:val="00273F75"/>
    <w:rsid w:val="00277F9B"/>
    <w:rsid w:val="00280B76"/>
    <w:rsid w:val="0028206C"/>
    <w:rsid w:val="00286BAC"/>
    <w:rsid w:val="002A18DA"/>
    <w:rsid w:val="002F01DD"/>
    <w:rsid w:val="003005D2"/>
    <w:rsid w:val="00301C40"/>
    <w:rsid w:val="0031020D"/>
    <w:rsid w:val="00316410"/>
    <w:rsid w:val="0032114F"/>
    <w:rsid w:val="00332BC5"/>
    <w:rsid w:val="0033437D"/>
    <w:rsid w:val="003378F6"/>
    <w:rsid w:val="00340B79"/>
    <w:rsid w:val="00356727"/>
    <w:rsid w:val="00360293"/>
    <w:rsid w:val="00370AAB"/>
    <w:rsid w:val="00376D0F"/>
    <w:rsid w:val="00387B05"/>
    <w:rsid w:val="003907B0"/>
    <w:rsid w:val="003B3511"/>
    <w:rsid w:val="003B50BF"/>
    <w:rsid w:val="003C1580"/>
    <w:rsid w:val="003C3DEA"/>
    <w:rsid w:val="003C6480"/>
    <w:rsid w:val="003D114D"/>
    <w:rsid w:val="00414F12"/>
    <w:rsid w:val="00425C94"/>
    <w:rsid w:val="004542EF"/>
    <w:rsid w:val="00461A40"/>
    <w:rsid w:val="00484087"/>
    <w:rsid w:val="00486280"/>
    <w:rsid w:val="00494A1F"/>
    <w:rsid w:val="00495780"/>
    <w:rsid w:val="00495E87"/>
    <w:rsid w:val="004A2383"/>
    <w:rsid w:val="004A31C7"/>
    <w:rsid w:val="004A7F28"/>
    <w:rsid w:val="004B5C0F"/>
    <w:rsid w:val="004B5FF1"/>
    <w:rsid w:val="004C2A38"/>
    <w:rsid w:val="004C7012"/>
    <w:rsid w:val="004E352F"/>
    <w:rsid w:val="004E6B96"/>
    <w:rsid w:val="00514CFD"/>
    <w:rsid w:val="00516F19"/>
    <w:rsid w:val="00533D24"/>
    <w:rsid w:val="005418AC"/>
    <w:rsid w:val="00542570"/>
    <w:rsid w:val="00553E0C"/>
    <w:rsid w:val="0055683A"/>
    <w:rsid w:val="005725C4"/>
    <w:rsid w:val="00582B31"/>
    <w:rsid w:val="005A381F"/>
    <w:rsid w:val="005B4296"/>
    <w:rsid w:val="005E2D94"/>
    <w:rsid w:val="005F2A87"/>
    <w:rsid w:val="00603C5A"/>
    <w:rsid w:val="00606419"/>
    <w:rsid w:val="00636680"/>
    <w:rsid w:val="00646D8B"/>
    <w:rsid w:val="00655F8D"/>
    <w:rsid w:val="00660AAF"/>
    <w:rsid w:val="00670EC9"/>
    <w:rsid w:val="00676BEA"/>
    <w:rsid w:val="006818EC"/>
    <w:rsid w:val="00681D93"/>
    <w:rsid w:val="00684820"/>
    <w:rsid w:val="006B1881"/>
    <w:rsid w:val="006C4FEA"/>
    <w:rsid w:val="006F708D"/>
    <w:rsid w:val="007030E0"/>
    <w:rsid w:val="007039F9"/>
    <w:rsid w:val="00713180"/>
    <w:rsid w:val="007148CA"/>
    <w:rsid w:val="00717135"/>
    <w:rsid w:val="00720D32"/>
    <w:rsid w:val="00731B10"/>
    <w:rsid w:val="007503B0"/>
    <w:rsid w:val="00787604"/>
    <w:rsid w:val="007949EA"/>
    <w:rsid w:val="007C2B70"/>
    <w:rsid w:val="007E2A54"/>
    <w:rsid w:val="007F383C"/>
    <w:rsid w:val="007F3B96"/>
    <w:rsid w:val="00810AA0"/>
    <w:rsid w:val="00821E36"/>
    <w:rsid w:val="00826296"/>
    <w:rsid w:val="00845B07"/>
    <w:rsid w:val="00867557"/>
    <w:rsid w:val="00870D99"/>
    <w:rsid w:val="008B0F28"/>
    <w:rsid w:val="008B4A7D"/>
    <w:rsid w:val="008C7F2E"/>
    <w:rsid w:val="008D6012"/>
    <w:rsid w:val="008F35D6"/>
    <w:rsid w:val="008F77F6"/>
    <w:rsid w:val="008F7D52"/>
    <w:rsid w:val="00925EA0"/>
    <w:rsid w:val="00965D41"/>
    <w:rsid w:val="009704D2"/>
    <w:rsid w:val="009806FE"/>
    <w:rsid w:val="00981B55"/>
    <w:rsid w:val="00981EAD"/>
    <w:rsid w:val="009829F5"/>
    <w:rsid w:val="009870E8"/>
    <w:rsid w:val="00996672"/>
    <w:rsid w:val="009A54B3"/>
    <w:rsid w:val="009A678C"/>
    <w:rsid w:val="009B54D4"/>
    <w:rsid w:val="009B7A9C"/>
    <w:rsid w:val="009C03BC"/>
    <w:rsid w:val="009D3CDF"/>
    <w:rsid w:val="009F0DC3"/>
    <w:rsid w:val="00A111E9"/>
    <w:rsid w:val="00A17570"/>
    <w:rsid w:val="00A21F6C"/>
    <w:rsid w:val="00A22FB8"/>
    <w:rsid w:val="00A22FDD"/>
    <w:rsid w:val="00A34B43"/>
    <w:rsid w:val="00A51417"/>
    <w:rsid w:val="00A51D40"/>
    <w:rsid w:val="00A53856"/>
    <w:rsid w:val="00A549F1"/>
    <w:rsid w:val="00A60FDA"/>
    <w:rsid w:val="00A7579E"/>
    <w:rsid w:val="00A92D44"/>
    <w:rsid w:val="00A95EB9"/>
    <w:rsid w:val="00AA1B8F"/>
    <w:rsid w:val="00AA51BE"/>
    <w:rsid w:val="00AA7217"/>
    <w:rsid w:val="00AB6973"/>
    <w:rsid w:val="00AC6B23"/>
    <w:rsid w:val="00AD1B1D"/>
    <w:rsid w:val="00AD58A8"/>
    <w:rsid w:val="00AE7D40"/>
    <w:rsid w:val="00AF3E25"/>
    <w:rsid w:val="00B25016"/>
    <w:rsid w:val="00B476E7"/>
    <w:rsid w:val="00B92340"/>
    <w:rsid w:val="00B97D65"/>
    <w:rsid w:val="00BA148D"/>
    <w:rsid w:val="00BA54FD"/>
    <w:rsid w:val="00BB0768"/>
    <w:rsid w:val="00BF2B73"/>
    <w:rsid w:val="00C0022A"/>
    <w:rsid w:val="00C20639"/>
    <w:rsid w:val="00C2241F"/>
    <w:rsid w:val="00C264AC"/>
    <w:rsid w:val="00C40EBB"/>
    <w:rsid w:val="00C427FF"/>
    <w:rsid w:val="00C54D92"/>
    <w:rsid w:val="00C7157E"/>
    <w:rsid w:val="00C85354"/>
    <w:rsid w:val="00C95595"/>
    <w:rsid w:val="00CC0609"/>
    <w:rsid w:val="00CC1949"/>
    <w:rsid w:val="00CF1D9F"/>
    <w:rsid w:val="00D10E9A"/>
    <w:rsid w:val="00D27C56"/>
    <w:rsid w:val="00D706C3"/>
    <w:rsid w:val="00D70C45"/>
    <w:rsid w:val="00D84198"/>
    <w:rsid w:val="00D86FFA"/>
    <w:rsid w:val="00D96DE7"/>
    <w:rsid w:val="00DB3C64"/>
    <w:rsid w:val="00DC03EF"/>
    <w:rsid w:val="00DC045C"/>
    <w:rsid w:val="00DC5FE9"/>
    <w:rsid w:val="00E00452"/>
    <w:rsid w:val="00E017D1"/>
    <w:rsid w:val="00E02353"/>
    <w:rsid w:val="00E07B22"/>
    <w:rsid w:val="00E101C2"/>
    <w:rsid w:val="00E44D37"/>
    <w:rsid w:val="00E52D50"/>
    <w:rsid w:val="00E60F2F"/>
    <w:rsid w:val="00E64098"/>
    <w:rsid w:val="00E729BD"/>
    <w:rsid w:val="00E76835"/>
    <w:rsid w:val="00E84184"/>
    <w:rsid w:val="00EA20C9"/>
    <w:rsid w:val="00EA63D9"/>
    <w:rsid w:val="00EC4CAB"/>
    <w:rsid w:val="00EC70A1"/>
    <w:rsid w:val="00ED0CB2"/>
    <w:rsid w:val="00EE3C6F"/>
    <w:rsid w:val="00EE6500"/>
    <w:rsid w:val="00EF24DB"/>
    <w:rsid w:val="00EF3114"/>
    <w:rsid w:val="00EF56FF"/>
    <w:rsid w:val="00F06F99"/>
    <w:rsid w:val="00F24D60"/>
    <w:rsid w:val="00F52322"/>
    <w:rsid w:val="00F5508B"/>
    <w:rsid w:val="00F66B51"/>
    <w:rsid w:val="00F8011A"/>
    <w:rsid w:val="00FD0BAB"/>
    <w:rsid w:val="00FD7AD4"/>
    <w:rsid w:val="00FE02C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Default">
    <w:name w:val="Default"/>
    <w:rsid w:val="0028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Default">
    <w:name w:val="Default"/>
    <w:rsid w:val="0028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7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307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31</cp:revision>
  <cp:lastPrinted>2022-04-04T07:17:00Z</cp:lastPrinted>
  <dcterms:created xsi:type="dcterms:W3CDTF">2022-04-04T07:05:00Z</dcterms:created>
  <dcterms:modified xsi:type="dcterms:W3CDTF">2022-05-25T07:09:00Z</dcterms:modified>
</cp:coreProperties>
</file>