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72430E" w:rsidRPr="00412E9D" w:rsidRDefault="00390A61" w:rsidP="00F17CBA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70C0"/>
              </w:rPr>
            </w:pPr>
            <w:r w:rsidRPr="001102CE">
              <w:rPr>
                <w:rFonts w:ascii="Arial" w:hAnsi="Arial" w:cs="Arial"/>
                <w:b/>
                <w:color w:val="0070C0"/>
              </w:rPr>
              <w:t>Souhrnná analýza účasti ČR v programu Horizont 2020 a rozpracování postupů k realizaci doporučení uvedených v materiálu 378/A4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84775E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390A61">
              <w:rPr>
                <w:rFonts w:ascii="Arial" w:hAnsi="Arial" w:cs="Arial"/>
                <w:b/>
                <w:color w:val="0070C0"/>
                <w:sz w:val="28"/>
                <w:szCs w:val="28"/>
              </w:rPr>
              <w:t>83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84775E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390A61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Langšádlová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E21EF3" w:rsidP="004A1675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90A61">
              <w:rPr>
                <w:rFonts w:ascii="Arial" w:hAnsi="Arial" w:cs="Arial"/>
                <w:i/>
                <w:sz w:val="22"/>
                <w:szCs w:val="22"/>
              </w:rPr>
              <w:t xml:space="preserve">koordinace </w:t>
            </w:r>
            <w:proofErr w:type="spellStart"/>
            <w:r w:rsidR="00390A61">
              <w:rPr>
                <w:rFonts w:ascii="Arial" w:hAnsi="Arial" w:cs="Arial"/>
                <w:i/>
                <w:sz w:val="22"/>
                <w:szCs w:val="22"/>
              </w:rPr>
              <w:t>VaVaI</w:t>
            </w:r>
            <w:proofErr w:type="spellEnd"/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B75B18">
              <w:rPr>
                <w:rFonts w:ascii="Arial" w:hAnsi="Arial" w:cs="Arial"/>
                <w:i/>
                <w:sz w:val="22"/>
                <w:szCs w:val="22"/>
              </w:rPr>
              <w:t>11</w:t>
            </w:r>
            <w:r w:rsidR="00390A61">
              <w:rPr>
                <w:rFonts w:ascii="Arial" w:hAnsi="Arial" w:cs="Arial"/>
                <w:i/>
                <w:sz w:val="22"/>
                <w:szCs w:val="22"/>
              </w:rPr>
              <w:t>. 10</w:t>
            </w:r>
            <w:r w:rsidR="004A1675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7057B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4A1675">
              <w:rPr>
                <w:rFonts w:ascii="Arial" w:hAnsi="Arial" w:cs="Arial"/>
                <w:i/>
                <w:sz w:val="22"/>
                <w:szCs w:val="22"/>
              </w:rPr>
              <w:t>2022</w:t>
            </w:r>
            <w:r w:rsidR="002234A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7057B2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7057B2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2E3B32" w:rsidRDefault="004D1F1A" w:rsidP="00BA6556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57B2">
              <w:rPr>
                <w:rFonts w:ascii="Arial" w:hAnsi="Arial" w:cs="Arial"/>
                <w:sz w:val="22"/>
                <w:szCs w:val="22"/>
              </w:rPr>
              <w:t>Rad</w:t>
            </w:r>
            <w:r w:rsidR="0073433F" w:rsidRPr="007057B2">
              <w:rPr>
                <w:rFonts w:ascii="Arial" w:hAnsi="Arial" w:cs="Arial"/>
                <w:sz w:val="22"/>
                <w:szCs w:val="22"/>
              </w:rPr>
              <w:t>ě</w:t>
            </w:r>
            <w:r w:rsidRPr="007057B2">
              <w:rPr>
                <w:rFonts w:ascii="Arial" w:hAnsi="Arial" w:cs="Arial"/>
                <w:sz w:val="22"/>
                <w:szCs w:val="22"/>
              </w:rPr>
              <w:t xml:space="preserve"> pro výzkum, vývoj a inovace (dále jen „Rada“)</w:t>
            </w:r>
            <w:r w:rsidR="00C600A2" w:rsidRPr="007057B2">
              <w:rPr>
                <w:rFonts w:ascii="Arial" w:hAnsi="Arial" w:cs="Arial"/>
                <w:sz w:val="22"/>
                <w:szCs w:val="22"/>
              </w:rPr>
              <w:t xml:space="preserve"> se předkládá </w:t>
            </w:r>
            <w:r w:rsidR="002E3B32" w:rsidRPr="002E3B32">
              <w:rPr>
                <w:rFonts w:ascii="Arial" w:hAnsi="Arial" w:cs="Arial"/>
                <w:i/>
                <w:sz w:val="22"/>
                <w:szCs w:val="22"/>
              </w:rPr>
              <w:t xml:space="preserve">Analýza mezinárodní spolupráce ve </w:t>
            </w:r>
            <w:proofErr w:type="spellStart"/>
            <w:r w:rsidR="002E3B32" w:rsidRPr="002E3B32">
              <w:rPr>
                <w:rFonts w:ascii="Arial" w:hAnsi="Arial" w:cs="Arial"/>
                <w:i/>
                <w:sz w:val="22"/>
                <w:szCs w:val="22"/>
              </w:rPr>
              <w:t>VaVaI</w:t>
            </w:r>
            <w:proofErr w:type="spellEnd"/>
            <w:r w:rsidR="002E3B32" w:rsidRPr="002E3B32">
              <w:rPr>
                <w:rFonts w:ascii="Arial" w:hAnsi="Arial" w:cs="Arial"/>
                <w:i/>
                <w:sz w:val="22"/>
                <w:szCs w:val="22"/>
              </w:rPr>
              <w:t xml:space="preserve"> a návrh doporučení ke zlepšení účasti ČR v Horizontu Evropa</w:t>
            </w:r>
            <w:r w:rsidR="00C600A2" w:rsidRPr="007057B2">
              <w:rPr>
                <w:rFonts w:ascii="Arial" w:hAnsi="Arial" w:cs="Arial"/>
                <w:sz w:val="22"/>
                <w:szCs w:val="22"/>
              </w:rPr>
              <w:t>, která vznikla na základě</w:t>
            </w:r>
            <w:r w:rsidR="0050654A" w:rsidRPr="007057B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E3B32">
              <w:rPr>
                <w:rFonts w:ascii="Arial" w:hAnsi="Arial" w:cs="Arial"/>
                <w:sz w:val="22"/>
                <w:szCs w:val="22"/>
              </w:rPr>
              <w:t xml:space="preserve">usnesení z 378. zasedání Rady, ve kterém Rada </w:t>
            </w:r>
            <w:r w:rsidR="002E3B32" w:rsidRPr="002E3B32">
              <w:rPr>
                <w:rFonts w:ascii="Arial" w:hAnsi="Arial" w:cs="Arial"/>
                <w:sz w:val="22"/>
                <w:szCs w:val="22"/>
              </w:rPr>
              <w:t xml:space="preserve">žádá </w:t>
            </w:r>
            <w:r w:rsidR="002E3B32" w:rsidRPr="007057B2">
              <w:rPr>
                <w:rFonts w:ascii="Arial" w:hAnsi="Arial" w:cs="Arial"/>
                <w:sz w:val="22"/>
                <w:szCs w:val="22"/>
              </w:rPr>
              <w:t>Ministerstv</w:t>
            </w:r>
            <w:r w:rsidR="002E3B32">
              <w:rPr>
                <w:rFonts w:ascii="Arial" w:hAnsi="Arial" w:cs="Arial"/>
                <w:sz w:val="22"/>
                <w:szCs w:val="22"/>
              </w:rPr>
              <w:t>o</w:t>
            </w:r>
            <w:r w:rsidR="002E3B32" w:rsidRPr="007057B2">
              <w:rPr>
                <w:rFonts w:ascii="Arial" w:hAnsi="Arial" w:cs="Arial"/>
                <w:sz w:val="22"/>
                <w:szCs w:val="22"/>
              </w:rPr>
              <w:t xml:space="preserve"> školství, mládeže a tělovýchovy (dále jen „MŠMT“)</w:t>
            </w:r>
            <w:r w:rsidR="002E3B32" w:rsidRPr="002E3B32">
              <w:rPr>
                <w:rFonts w:ascii="Arial" w:hAnsi="Arial" w:cs="Arial"/>
                <w:sz w:val="22"/>
                <w:szCs w:val="22"/>
              </w:rPr>
              <w:t xml:space="preserve"> jako zadavatele projektů sdílených činností STRATIN+ a CZERA, aby pověřilo Technologické c</w:t>
            </w:r>
            <w:r w:rsidR="002E3B32">
              <w:rPr>
                <w:rFonts w:ascii="Arial" w:hAnsi="Arial" w:cs="Arial"/>
                <w:sz w:val="22"/>
                <w:szCs w:val="22"/>
              </w:rPr>
              <w:t xml:space="preserve">entrum AV ČR úkolem zpracovat </w:t>
            </w:r>
            <w:r w:rsidR="002E3B32" w:rsidRPr="002E3B32">
              <w:rPr>
                <w:rFonts w:ascii="Arial" w:hAnsi="Arial" w:cs="Arial"/>
                <w:sz w:val="22"/>
                <w:szCs w:val="22"/>
              </w:rPr>
              <w:t>souhrnnou analýzu účasti České republiky v programu Ho</w:t>
            </w:r>
            <w:r w:rsidR="002E3B32">
              <w:rPr>
                <w:rFonts w:ascii="Arial" w:hAnsi="Arial" w:cs="Arial"/>
                <w:sz w:val="22"/>
                <w:szCs w:val="22"/>
              </w:rPr>
              <w:t>rizont 2020 a </w:t>
            </w:r>
            <w:r w:rsidR="002E3B32" w:rsidRPr="002E3B32">
              <w:rPr>
                <w:rFonts w:ascii="Arial" w:hAnsi="Arial" w:cs="Arial"/>
                <w:sz w:val="22"/>
                <w:szCs w:val="22"/>
              </w:rPr>
              <w:t>rozpracovat postupy k realizaci doporučení uvedených v</w:t>
            </w:r>
            <w:r w:rsidR="002E3B32">
              <w:rPr>
                <w:rFonts w:ascii="Arial" w:hAnsi="Arial" w:cs="Arial"/>
                <w:sz w:val="22"/>
                <w:szCs w:val="22"/>
              </w:rPr>
              <w:t> </w:t>
            </w:r>
            <w:r w:rsidR="002E3B32" w:rsidRPr="002E3B32">
              <w:rPr>
                <w:rFonts w:ascii="Arial" w:hAnsi="Arial" w:cs="Arial"/>
                <w:sz w:val="22"/>
                <w:szCs w:val="22"/>
              </w:rPr>
              <w:t>materiálu</w:t>
            </w:r>
            <w:r w:rsidR="002E3B32">
              <w:rPr>
                <w:rFonts w:ascii="Arial" w:hAnsi="Arial" w:cs="Arial"/>
                <w:sz w:val="22"/>
                <w:szCs w:val="22"/>
              </w:rPr>
              <w:t xml:space="preserve"> 378/A4.</w:t>
            </w:r>
          </w:p>
          <w:p w:rsidR="00495BB2" w:rsidRPr="007057B2" w:rsidRDefault="00495BB2" w:rsidP="00BA6556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Ministr školství</w:t>
            </w:r>
            <w:r w:rsidR="002E3B32">
              <w:rPr>
                <w:rFonts w:ascii="Arial" w:hAnsi="Arial" w:cs="Arial"/>
                <w:sz w:val="22"/>
                <w:szCs w:val="22"/>
              </w:rPr>
              <w:t>, mládeže a tělovýchovy</w:t>
            </w:r>
            <w:r>
              <w:rPr>
                <w:rFonts w:ascii="Arial" w:hAnsi="Arial" w:cs="Arial"/>
                <w:sz w:val="22"/>
                <w:szCs w:val="22"/>
              </w:rPr>
              <w:t xml:space="preserve"> žádá Radu</w:t>
            </w:r>
            <w:r w:rsidR="00B75B18">
              <w:rPr>
                <w:rFonts w:ascii="Arial" w:hAnsi="Arial" w:cs="Arial"/>
                <w:sz w:val="22"/>
                <w:szCs w:val="22"/>
              </w:rPr>
              <w:t xml:space="preserve"> v průvodním dopise zpracované analýzy</w:t>
            </w:r>
            <w:r>
              <w:rPr>
                <w:rFonts w:ascii="Arial" w:hAnsi="Arial" w:cs="Arial"/>
                <w:sz w:val="22"/>
                <w:szCs w:val="22"/>
              </w:rPr>
              <w:t xml:space="preserve">, aby mu </w:t>
            </w:r>
            <w:r w:rsidR="00B75B18">
              <w:rPr>
                <w:rFonts w:ascii="Arial" w:hAnsi="Arial" w:cs="Arial"/>
                <w:sz w:val="22"/>
                <w:szCs w:val="22"/>
              </w:rPr>
              <w:t>Rada podala informaci, jak</w:t>
            </w:r>
            <w:r w:rsidR="002E3B32">
              <w:rPr>
                <w:rFonts w:ascii="Arial" w:hAnsi="Arial" w:cs="Arial"/>
                <w:sz w:val="22"/>
                <w:szCs w:val="22"/>
              </w:rPr>
              <w:t xml:space="preserve"> Rada</w:t>
            </w:r>
            <w:r w:rsidR="00B75B1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E3B32" w:rsidRPr="002E3B32">
              <w:rPr>
                <w:rFonts w:ascii="Arial" w:hAnsi="Arial" w:cs="Arial"/>
                <w:sz w:val="22"/>
                <w:szCs w:val="22"/>
              </w:rPr>
              <w:t>plánuje doporučení obsažená v analýze zohlednit v aktivitách, které uskutečňuje s ohledem na jí svěřené zákonné pravomoci</w:t>
            </w:r>
            <w:r w:rsidR="00270523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0654A" w:rsidRPr="00B75B18" w:rsidRDefault="00270523" w:rsidP="00BA6556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Analýza</w:t>
            </w:r>
            <w:r w:rsidR="0050654A" w:rsidRPr="00B75B18">
              <w:rPr>
                <w:rFonts w:ascii="Arial" w:hAnsi="Arial" w:cs="Arial"/>
                <w:sz w:val="22"/>
                <w:szCs w:val="22"/>
              </w:rPr>
              <w:t xml:space="preserve"> byla zpracována ve spolupráci expertních týmů podílejících se na řešení projektů sdílených činností:</w:t>
            </w:r>
          </w:p>
          <w:p w:rsidR="0050654A" w:rsidRPr="00B75B18" w:rsidRDefault="0050654A" w:rsidP="0050654A">
            <w:pPr>
              <w:pStyle w:val="Odstavecseseznamem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5B18">
              <w:rPr>
                <w:rFonts w:ascii="Arial" w:hAnsi="Arial" w:cs="Arial"/>
                <w:sz w:val="22"/>
                <w:szCs w:val="22"/>
              </w:rPr>
              <w:t>Prohloubení integrace výzkumného a inovačního ekosystému ČR do Evropského výzkumného prostoru a podpora intenzivní mezinárodní spolupráce výzkumných organizací a podniků ČR ve výzkumu, vývoji a inovacích</w:t>
            </w:r>
            <w:r w:rsidRPr="00B75B18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r w:rsidRPr="00B75B18">
              <w:rPr>
                <w:rFonts w:ascii="Arial" w:hAnsi="Arial" w:cs="Arial"/>
                <w:sz w:val="22"/>
                <w:szCs w:val="22"/>
              </w:rPr>
              <w:t xml:space="preserve">CZERA), </w:t>
            </w:r>
          </w:p>
          <w:p w:rsidR="0050654A" w:rsidRPr="00B75B18" w:rsidRDefault="0050654A" w:rsidP="0050654A">
            <w:pPr>
              <w:pStyle w:val="Odstavecseseznamem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5B18">
              <w:rPr>
                <w:rFonts w:ascii="Arial" w:hAnsi="Arial" w:cs="Arial"/>
                <w:sz w:val="22"/>
                <w:szCs w:val="22"/>
              </w:rPr>
              <w:t>Strategická inteligence pro výzkumnou a inovační politiku (STRATIN+),</w:t>
            </w:r>
          </w:p>
          <w:p w:rsidR="0050654A" w:rsidRPr="00B75B18" w:rsidRDefault="0050654A" w:rsidP="00BA6556">
            <w:pPr>
              <w:pStyle w:val="Odstavecseseznamem"/>
              <w:numPr>
                <w:ilvl w:val="0"/>
                <w:numId w:val="21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5B18">
              <w:rPr>
                <w:rFonts w:ascii="Arial" w:hAnsi="Arial" w:cs="Arial"/>
                <w:bCs/>
                <w:sz w:val="22"/>
                <w:szCs w:val="22"/>
              </w:rPr>
              <w:t>Česká styčná kancelář pro výzkum v Bruselu</w:t>
            </w:r>
            <w:r w:rsidRPr="00B75B18">
              <w:rPr>
                <w:rFonts w:ascii="Arial" w:hAnsi="Arial" w:cs="Arial"/>
                <w:sz w:val="22"/>
                <w:szCs w:val="22"/>
              </w:rPr>
              <w:t xml:space="preserve"> (CZELO).</w:t>
            </w:r>
          </w:p>
          <w:p w:rsidR="0050654A" w:rsidRPr="007057B2" w:rsidRDefault="0050654A" w:rsidP="00BA655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5B18">
              <w:rPr>
                <w:rFonts w:ascii="Arial" w:hAnsi="Arial" w:cs="Arial"/>
                <w:sz w:val="22"/>
                <w:szCs w:val="22"/>
              </w:rPr>
              <w:t xml:space="preserve">Cílem </w:t>
            </w:r>
            <w:r w:rsidR="00270523">
              <w:rPr>
                <w:rFonts w:ascii="Arial" w:hAnsi="Arial" w:cs="Arial"/>
                <w:sz w:val="22"/>
                <w:szCs w:val="22"/>
              </w:rPr>
              <w:t>analýzy</w:t>
            </w:r>
            <w:r w:rsidRPr="00B75B18">
              <w:rPr>
                <w:rFonts w:ascii="Arial" w:hAnsi="Arial" w:cs="Arial"/>
                <w:sz w:val="22"/>
                <w:szCs w:val="22"/>
              </w:rPr>
              <w:t xml:space="preserve"> je shrnout dosavadní zkušenosti s účastí výzkumných týmu z ČR v rámcových programech EU (zejm. RP Horizont 2020), identifikovat hlavní nedostatky a bariéry této účasti a na základě posouzení současného stavu rozpracovat doporučení pro zvýšení účasti v rámcovém programu Horizont Evropa a obecněji v mezinárodních projektech výzkumné a inovační spolupráce v Evropském výzkumném prostoru i mimo něj.</w:t>
            </w:r>
            <w:r w:rsidRPr="007057B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47426" w:rsidRPr="00C31C45" w:rsidRDefault="00C31C45" w:rsidP="002A3822">
            <w:pPr>
              <w:keepNext/>
              <w:tabs>
                <w:tab w:val="left" w:pos="-26"/>
                <w:tab w:val="left" w:pos="90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 poslední </w:t>
            </w:r>
            <w:r w:rsidRPr="00C31C45">
              <w:rPr>
                <w:rFonts w:ascii="Arial" w:hAnsi="Arial" w:cs="Arial"/>
                <w:sz w:val="22"/>
                <w:szCs w:val="22"/>
              </w:rPr>
              <w:t>části analýzy</w:t>
            </w:r>
            <w:r w:rsidR="00B47426" w:rsidRPr="00C31C4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31C45">
              <w:rPr>
                <w:rFonts w:ascii="Arial" w:hAnsi="Arial" w:cs="Arial"/>
                <w:sz w:val="22"/>
                <w:szCs w:val="22"/>
              </w:rPr>
              <w:t xml:space="preserve">je obsažen </w:t>
            </w:r>
            <w:r w:rsidR="00DA1DEF">
              <w:rPr>
                <w:rFonts w:ascii="Arial" w:hAnsi="Arial" w:cs="Arial"/>
                <w:sz w:val="22"/>
                <w:szCs w:val="22"/>
              </w:rPr>
              <w:t xml:space="preserve">komplexní </w:t>
            </w:r>
            <w:r w:rsidRPr="00C31C45">
              <w:rPr>
                <w:rFonts w:ascii="Arial" w:hAnsi="Arial" w:cs="Arial"/>
                <w:sz w:val="22"/>
                <w:szCs w:val="22"/>
              </w:rPr>
              <w:t>přehled</w:t>
            </w:r>
            <w:r w:rsidR="00B47426" w:rsidRPr="00C31C45">
              <w:rPr>
                <w:rFonts w:ascii="Arial" w:hAnsi="Arial" w:cs="Arial"/>
                <w:sz w:val="22"/>
                <w:szCs w:val="22"/>
              </w:rPr>
              <w:t xml:space="preserve"> doporučení</w:t>
            </w:r>
            <w:r>
              <w:rPr>
                <w:rFonts w:ascii="Arial" w:hAnsi="Arial" w:cs="Arial"/>
                <w:sz w:val="22"/>
                <w:szCs w:val="22"/>
              </w:rPr>
              <w:t xml:space="preserve"> pro tyto oblasti:</w:t>
            </w:r>
          </w:p>
          <w:p w:rsidR="00B47426" w:rsidRPr="00C31C45" w:rsidRDefault="00BA6556" w:rsidP="00C31C45">
            <w:pPr>
              <w:keepNext/>
              <w:tabs>
                <w:tab w:val="left" w:pos="-26"/>
                <w:tab w:val="left" w:pos="900"/>
              </w:tabs>
              <w:ind w:left="59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31C45">
              <w:rPr>
                <w:rFonts w:ascii="Arial" w:hAnsi="Arial" w:cs="Arial"/>
                <w:sz w:val="22"/>
                <w:szCs w:val="22"/>
              </w:rPr>
              <w:t>- zvýšení motivací</w:t>
            </w:r>
            <w:r w:rsidR="00B47426" w:rsidRPr="00C31C45">
              <w:rPr>
                <w:rFonts w:ascii="Arial" w:hAnsi="Arial" w:cs="Arial"/>
                <w:sz w:val="22"/>
                <w:szCs w:val="22"/>
              </w:rPr>
              <w:t xml:space="preserve"> k účasti,</w:t>
            </w:r>
          </w:p>
          <w:p w:rsidR="00B47426" w:rsidRPr="00C31C45" w:rsidRDefault="00B47426" w:rsidP="00C31C45">
            <w:pPr>
              <w:keepNext/>
              <w:tabs>
                <w:tab w:val="left" w:pos="-26"/>
                <w:tab w:val="left" w:pos="900"/>
              </w:tabs>
              <w:ind w:left="59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31C45">
              <w:rPr>
                <w:rFonts w:ascii="Arial" w:hAnsi="Arial" w:cs="Arial"/>
                <w:sz w:val="22"/>
                <w:szCs w:val="22"/>
              </w:rPr>
              <w:t>- usnadnění administrativy projektů,</w:t>
            </w:r>
          </w:p>
          <w:p w:rsidR="00B47426" w:rsidRPr="00C31C45" w:rsidRDefault="00B47426" w:rsidP="00C31C45">
            <w:pPr>
              <w:keepNext/>
              <w:tabs>
                <w:tab w:val="left" w:pos="-26"/>
                <w:tab w:val="left" w:pos="900"/>
              </w:tabs>
              <w:ind w:left="59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31C45">
              <w:rPr>
                <w:rFonts w:ascii="Arial" w:hAnsi="Arial" w:cs="Arial"/>
                <w:sz w:val="22"/>
                <w:szCs w:val="22"/>
              </w:rPr>
              <w:t>- rozvoj školení a konzultací,</w:t>
            </w:r>
          </w:p>
          <w:p w:rsidR="00B47426" w:rsidRPr="00C31C45" w:rsidRDefault="00B47426" w:rsidP="00C31C45">
            <w:pPr>
              <w:keepNext/>
              <w:tabs>
                <w:tab w:val="left" w:pos="-26"/>
                <w:tab w:val="left" w:pos="900"/>
              </w:tabs>
              <w:ind w:left="59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31C45">
              <w:rPr>
                <w:rFonts w:ascii="Arial" w:hAnsi="Arial" w:cs="Arial"/>
                <w:sz w:val="22"/>
                <w:szCs w:val="22"/>
              </w:rPr>
              <w:t>- posilování sítí a vazeb pro mezinárodní spolupráci</w:t>
            </w:r>
          </w:p>
          <w:p w:rsidR="00B47426" w:rsidRDefault="00B47426" w:rsidP="00C31C45">
            <w:pPr>
              <w:keepNext/>
              <w:tabs>
                <w:tab w:val="left" w:pos="-26"/>
                <w:tab w:val="left" w:pos="900"/>
              </w:tabs>
              <w:ind w:left="59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31C45">
              <w:rPr>
                <w:rFonts w:ascii="Arial" w:hAnsi="Arial" w:cs="Arial"/>
                <w:sz w:val="22"/>
                <w:szCs w:val="22"/>
              </w:rPr>
              <w:t>- pro rozvoj kapacit pro mezinárodní spolupráci.</w:t>
            </w:r>
          </w:p>
          <w:p w:rsidR="00C31C45" w:rsidRDefault="00C31C45" w:rsidP="00DA1DEF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Závěr analýzy zdůrazňuje potřebu </w:t>
            </w:r>
            <w:r w:rsidR="00DA1DEF" w:rsidRPr="00DA1DEF">
              <w:rPr>
                <w:rFonts w:ascii="Arial" w:hAnsi="Arial" w:cs="Arial"/>
                <w:sz w:val="22"/>
                <w:szCs w:val="22"/>
              </w:rPr>
              <w:t xml:space="preserve">vyšší informovanosti </w:t>
            </w:r>
            <w:r w:rsidR="00DA1DEF">
              <w:rPr>
                <w:rFonts w:ascii="Arial" w:hAnsi="Arial" w:cs="Arial"/>
                <w:sz w:val="22"/>
                <w:szCs w:val="22"/>
              </w:rPr>
              <w:t>o Horizontu Evropa a větší spolupráce</w:t>
            </w:r>
            <w:r w:rsidRPr="00C31C45">
              <w:rPr>
                <w:rFonts w:ascii="Arial" w:hAnsi="Arial" w:cs="Arial"/>
                <w:sz w:val="22"/>
                <w:szCs w:val="22"/>
              </w:rPr>
              <w:t xml:space="preserve"> s projektovými manažery a pracovníky projektové podpory na výzkumných organizacích</w:t>
            </w:r>
            <w:r w:rsidR="00DA1DEF">
              <w:rPr>
                <w:rFonts w:ascii="Arial" w:hAnsi="Arial" w:cs="Arial"/>
                <w:sz w:val="22"/>
                <w:szCs w:val="22"/>
              </w:rPr>
              <w:t xml:space="preserve"> a větší spolupráce</w:t>
            </w:r>
            <w:r w:rsidR="00DA1DEF" w:rsidRPr="00DA1DEF">
              <w:rPr>
                <w:rFonts w:ascii="Arial" w:hAnsi="Arial" w:cs="Arial"/>
                <w:sz w:val="22"/>
                <w:szCs w:val="22"/>
              </w:rPr>
              <w:t xml:space="preserve"> s externími experty, zejména zkušenými hodnotiteli mezinárodních projektů a úspěšnými řešiteli</w:t>
            </w:r>
            <w:r w:rsidR="00DA1DEF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DA1DEF" w:rsidRPr="00DA1DEF">
              <w:rPr>
                <w:rFonts w:ascii="Arial" w:hAnsi="Arial" w:cs="Arial"/>
                <w:sz w:val="22"/>
                <w:szCs w:val="22"/>
              </w:rPr>
              <w:t>Nezbytným předpokladem pro rozvoj poskytovaných služeb je zvyšování jejich kvality</w:t>
            </w:r>
            <w:r w:rsidR="00DA1DEF">
              <w:rPr>
                <w:rFonts w:ascii="Arial" w:hAnsi="Arial" w:cs="Arial"/>
                <w:sz w:val="22"/>
                <w:szCs w:val="22"/>
              </w:rPr>
              <w:t xml:space="preserve"> dle finálního stanoviska analýzy</w:t>
            </w:r>
            <w:r w:rsidR="00DA1DEF" w:rsidRPr="00DA1DEF">
              <w:rPr>
                <w:rFonts w:ascii="Arial" w:hAnsi="Arial" w:cs="Arial"/>
                <w:sz w:val="22"/>
                <w:szCs w:val="22"/>
              </w:rPr>
              <w:t>, mj. také prostřednictvím školení a sdílení dobrých praxí jak mezi národními kontaktními pracovníky, tak pracovníky projektové podpory na výzkumných organizacích.</w:t>
            </w:r>
          </w:p>
          <w:p w:rsidR="00B47426" w:rsidRPr="00B47426" w:rsidRDefault="00B47426" w:rsidP="002A3822">
            <w:pPr>
              <w:keepNext/>
              <w:tabs>
                <w:tab w:val="left" w:pos="-26"/>
                <w:tab w:val="left" w:pos="900"/>
              </w:tabs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C78F4" w:rsidRDefault="002C6AC8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197075">
              <w:rPr>
                <w:rFonts w:ascii="Arial" w:hAnsi="Arial" w:cs="Arial"/>
                <w:sz w:val="22"/>
                <w:szCs w:val="22"/>
              </w:rPr>
              <w:t>růvodní dopis ministra školství</w:t>
            </w:r>
            <w:r>
              <w:rPr>
                <w:rFonts w:ascii="Arial" w:hAnsi="Arial" w:cs="Arial"/>
                <w:sz w:val="22"/>
                <w:szCs w:val="22"/>
              </w:rPr>
              <w:t>, mládeže a tělovýchovy</w:t>
            </w:r>
          </w:p>
          <w:p w:rsidR="00E634C3" w:rsidRPr="00826B2F" w:rsidRDefault="00313136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Analýza mezinárodní spolupráce ve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 návrh doporučení ke zlepšení účasti ČR v Horizontu Evropa</w:t>
            </w:r>
          </w:p>
        </w:tc>
      </w:tr>
    </w:tbl>
    <w:p w:rsidR="00F86D54" w:rsidRDefault="0086505B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05B" w:rsidRDefault="0086505B" w:rsidP="008F77F6">
      <w:r>
        <w:separator/>
      </w:r>
    </w:p>
  </w:endnote>
  <w:endnote w:type="continuationSeparator" w:id="0">
    <w:p w:rsidR="0086505B" w:rsidRDefault="0086505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05B" w:rsidRDefault="0086505B" w:rsidP="008F77F6">
      <w:r>
        <w:separator/>
      </w:r>
    </w:p>
  </w:footnote>
  <w:footnote w:type="continuationSeparator" w:id="0">
    <w:p w:rsidR="0086505B" w:rsidRDefault="0086505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6F2F11"/>
    <w:multiLevelType w:val="hybridMultilevel"/>
    <w:tmpl w:val="72E8BF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9C6F8E"/>
    <w:multiLevelType w:val="hybridMultilevel"/>
    <w:tmpl w:val="0254A3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8B3420E"/>
    <w:multiLevelType w:val="hybridMultilevel"/>
    <w:tmpl w:val="C6F89DC4"/>
    <w:lvl w:ilvl="0" w:tplc="E7B0129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6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7431CD"/>
    <w:multiLevelType w:val="hybridMultilevel"/>
    <w:tmpl w:val="A8A2F0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374E5BA">
      <w:start w:val="1"/>
      <w:numFmt w:val="lowerRoman"/>
      <w:lvlText w:val="(%2)"/>
      <w:lvlJc w:val="left"/>
      <w:pPr>
        <w:ind w:left="1800" w:hanging="72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>
    <w:nsid w:val="7FF942A6"/>
    <w:multiLevelType w:val="hybridMultilevel"/>
    <w:tmpl w:val="1E004AA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6"/>
  </w:num>
  <w:num w:numId="4">
    <w:abstractNumId w:val="18"/>
  </w:num>
  <w:num w:numId="5">
    <w:abstractNumId w:val="19"/>
  </w:num>
  <w:num w:numId="6">
    <w:abstractNumId w:val="6"/>
  </w:num>
  <w:num w:numId="7">
    <w:abstractNumId w:val="15"/>
  </w:num>
  <w:num w:numId="8">
    <w:abstractNumId w:val="9"/>
  </w:num>
  <w:num w:numId="9">
    <w:abstractNumId w:val="2"/>
  </w:num>
  <w:num w:numId="10">
    <w:abstractNumId w:val="13"/>
  </w:num>
  <w:num w:numId="11">
    <w:abstractNumId w:val="14"/>
  </w:num>
  <w:num w:numId="12">
    <w:abstractNumId w:val="3"/>
  </w:num>
  <w:num w:numId="13">
    <w:abstractNumId w:val="21"/>
  </w:num>
  <w:num w:numId="14">
    <w:abstractNumId w:val="1"/>
  </w:num>
  <w:num w:numId="15">
    <w:abstractNumId w:val="5"/>
  </w:num>
  <w:num w:numId="16">
    <w:abstractNumId w:val="8"/>
  </w:num>
  <w:num w:numId="17">
    <w:abstractNumId w:val="11"/>
  </w:num>
  <w:num w:numId="18">
    <w:abstractNumId w:val="20"/>
  </w:num>
  <w:num w:numId="19">
    <w:abstractNumId w:val="7"/>
  </w:num>
  <w:num w:numId="20">
    <w:abstractNumId w:val="22"/>
  </w:num>
  <w:num w:numId="21">
    <w:abstractNumId w:val="10"/>
  </w:num>
  <w:num w:numId="22">
    <w:abstractNumId w:val="12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55F16"/>
    <w:rsid w:val="00063DF9"/>
    <w:rsid w:val="00065AF1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02CE"/>
    <w:rsid w:val="00115DD5"/>
    <w:rsid w:val="00123745"/>
    <w:rsid w:val="0014301C"/>
    <w:rsid w:val="00151B3F"/>
    <w:rsid w:val="001528E0"/>
    <w:rsid w:val="00153A32"/>
    <w:rsid w:val="00166727"/>
    <w:rsid w:val="00171C4D"/>
    <w:rsid w:val="00197075"/>
    <w:rsid w:val="001A0E30"/>
    <w:rsid w:val="001B3EBC"/>
    <w:rsid w:val="001C09E0"/>
    <w:rsid w:val="001C361E"/>
    <w:rsid w:val="001D5092"/>
    <w:rsid w:val="001F03C7"/>
    <w:rsid w:val="00206A41"/>
    <w:rsid w:val="002234A7"/>
    <w:rsid w:val="00237006"/>
    <w:rsid w:val="002405C0"/>
    <w:rsid w:val="00242103"/>
    <w:rsid w:val="0026386E"/>
    <w:rsid w:val="00270523"/>
    <w:rsid w:val="002778BB"/>
    <w:rsid w:val="0028635C"/>
    <w:rsid w:val="00291599"/>
    <w:rsid w:val="002917C8"/>
    <w:rsid w:val="002A18DA"/>
    <w:rsid w:val="002A3822"/>
    <w:rsid w:val="002A6EF1"/>
    <w:rsid w:val="002A7323"/>
    <w:rsid w:val="002C6945"/>
    <w:rsid w:val="002C6AC8"/>
    <w:rsid w:val="002C78F4"/>
    <w:rsid w:val="002C7FA8"/>
    <w:rsid w:val="002D514A"/>
    <w:rsid w:val="002E3B32"/>
    <w:rsid w:val="002F01DD"/>
    <w:rsid w:val="002F1937"/>
    <w:rsid w:val="0031020D"/>
    <w:rsid w:val="003119BB"/>
    <w:rsid w:val="00313136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0A61"/>
    <w:rsid w:val="003916A7"/>
    <w:rsid w:val="00393625"/>
    <w:rsid w:val="003A2896"/>
    <w:rsid w:val="003C6FA0"/>
    <w:rsid w:val="003D2395"/>
    <w:rsid w:val="003D4229"/>
    <w:rsid w:val="003E5A9B"/>
    <w:rsid w:val="003F0A5D"/>
    <w:rsid w:val="003F17E1"/>
    <w:rsid w:val="00412E9D"/>
    <w:rsid w:val="00445353"/>
    <w:rsid w:val="00460F48"/>
    <w:rsid w:val="00492E38"/>
    <w:rsid w:val="00494A1F"/>
    <w:rsid w:val="00495BB2"/>
    <w:rsid w:val="004A1675"/>
    <w:rsid w:val="004A1EB6"/>
    <w:rsid w:val="004C5843"/>
    <w:rsid w:val="004D1F1A"/>
    <w:rsid w:val="0050654A"/>
    <w:rsid w:val="005333AC"/>
    <w:rsid w:val="00543506"/>
    <w:rsid w:val="00550A72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C59C3"/>
    <w:rsid w:val="006E328B"/>
    <w:rsid w:val="006F78C4"/>
    <w:rsid w:val="00702CC3"/>
    <w:rsid w:val="007057B2"/>
    <w:rsid w:val="00711A85"/>
    <w:rsid w:val="00713180"/>
    <w:rsid w:val="0072430E"/>
    <w:rsid w:val="0073433F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1705F"/>
    <w:rsid w:val="00826B2F"/>
    <w:rsid w:val="00832C6E"/>
    <w:rsid w:val="00834E8A"/>
    <w:rsid w:val="008451B2"/>
    <w:rsid w:val="0084775E"/>
    <w:rsid w:val="00855086"/>
    <w:rsid w:val="00856344"/>
    <w:rsid w:val="00863126"/>
    <w:rsid w:val="0086505B"/>
    <w:rsid w:val="008762B1"/>
    <w:rsid w:val="00890541"/>
    <w:rsid w:val="008D475C"/>
    <w:rsid w:val="008F15B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47211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7426"/>
    <w:rsid w:val="00B476E7"/>
    <w:rsid w:val="00B554E8"/>
    <w:rsid w:val="00B65A4C"/>
    <w:rsid w:val="00B70A52"/>
    <w:rsid w:val="00B70F04"/>
    <w:rsid w:val="00B75B18"/>
    <w:rsid w:val="00B833E2"/>
    <w:rsid w:val="00BA148D"/>
    <w:rsid w:val="00BA6556"/>
    <w:rsid w:val="00BA79EA"/>
    <w:rsid w:val="00BB7134"/>
    <w:rsid w:val="00BC66E7"/>
    <w:rsid w:val="00BF1C46"/>
    <w:rsid w:val="00C02450"/>
    <w:rsid w:val="00C20639"/>
    <w:rsid w:val="00C31C45"/>
    <w:rsid w:val="00C341FB"/>
    <w:rsid w:val="00C600A2"/>
    <w:rsid w:val="00C720F5"/>
    <w:rsid w:val="00C760D4"/>
    <w:rsid w:val="00C92F11"/>
    <w:rsid w:val="00CC463E"/>
    <w:rsid w:val="00CE7925"/>
    <w:rsid w:val="00D01FEB"/>
    <w:rsid w:val="00D109B0"/>
    <w:rsid w:val="00D27C56"/>
    <w:rsid w:val="00D32B4C"/>
    <w:rsid w:val="00D4395B"/>
    <w:rsid w:val="00D60C4D"/>
    <w:rsid w:val="00D8534E"/>
    <w:rsid w:val="00D930C1"/>
    <w:rsid w:val="00DA1DEF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22B"/>
    <w:rsid w:val="00E4153D"/>
    <w:rsid w:val="00E468D5"/>
    <w:rsid w:val="00E52D50"/>
    <w:rsid w:val="00E52DA0"/>
    <w:rsid w:val="00E634C3"/>
    <w:rsid w:val="00E63B1E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17CBA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C18D8"/>
    <w:rsid w:val="00FD58EC"/>
    <w:rsid w:val="00FE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locked/>
    <w:rsid w:val="002C694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locked/>
    <w:rsid w:val="002C694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7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424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4</cp:revision>
  <cp:lastPrinted>2022-10-11T08:04:00Z</cp:lastPrinted>
  <dcterms:created xsi:type="dcterms:W3CDTF">2022-10-19T07:22:00Z</dcterms:created>
  <dcterms:modified xsi:type="dcterms:W3CDTF">2022-11-02T14:08:00Z</dcterms:modified>
</cp:coreProperties>
</file>