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268"/>
        <w:gridCol w:w="3084"/>
      </w:tblGrid>
      <w:tr w:rsidR="008F77F6" w:rsidRPr="00DE2BC0" w:rsidTr="00D078D4">
        <w:trPr>
          <w:trHeight w:val="828"/>
        </w:trPr>
        <w:tc>
          <w:tcPr>
            <w:tcW w:w="620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9870E8" w:rsidRDefault="00A970B5" w:rsidP="00BB661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</w:t>
            </w:r>
            <w:r w:rsidR="00FF7F5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udělení 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Ceny předsed</w:t>
            </w:r>
            <w:r w:rsidR="00921A4D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 w:rsidR="00921A4D">
              <w:rPr>
                <w:rFonts w:ascii="Arial" w:hAnsi="Arial" w:cs="Arial"/>
                <w:b/>
                <w:color w:val="0070C0"/>
                <w:sz w:val="28"/>
                <w:szCs w:val="28"/>
              </w:rPr>
              <w:t>ně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</w:t>
            </w:r>
            <w:r w:rsidR="003C09E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ady </w:t>
            </w:r>
          </w:p>
        </w:tc>
        <w:tc>
          <w:tcPr>
            <w:tcW w:w="30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820005" w:rsidRDefault="00820005" w:rsidP="00045D9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921A4D">
              <w:rPr>
                <w:rFonts w:ascii="Arial" w:hAnsi="Arial" w:cs="Arial"/>
                <w:b/>
                <w:color w:val="0070C0"/>
                <w:sz w:val="28"/>
                <w:szCs w:val="28"/>
              </w:rPr>
              <w:t>83</w:t>
            </w:r>
            <w:r w:rsidR="00B100A9"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45D91" w:rsidRPr="00045D91">
              <w:rPr>
                <w:rFonts w:ascii="Arial" w:hAnsi="Arial" w:cs="Arial"/>
                <w:b/>
                <w:color w:val="0070C0"/>
                <w:sz w:val="28"/>
                <w:szCs w:val="28"/>
              </w:rPr>
              <w:t>B5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921A4D" w:rsidP="00921A4D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</w:t>
            </w:r>
            <w:r w:rsidR="006B6640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8111F" w:rsidP="00921A4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Kodetová, </w:t>
            </w:r>
            <w:r w:rsidR="00921A4D">
              <w:rPr>
                <w:rFonts w:ascii="Arial" w:hAnsi="Arial" w:cs="Arial"/>
                <w:i/>
                <w:sz w:val="22"/>
                <w:szCs w:val="22"/>
              </w:rPr>
              <w:t>Sekce VVI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21A4D">
              <w:rPr>
                <w:rFonts w:ascii="Arial" w:hAnsi="Arial" w:cs="Arial"/>
                <w:i/>
                <w:sz w:val="22"/>
                <w:szCs w:val="22"/>
              </w:rPr>
              <w:t>říjen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921A4D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9A27AD">
        <w:trPr>
          <w:trHeight w:val="351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8326F" w:rsidRDefault="0018326F" w:rsidP="0018326F">
            <w:pPr>
              <w:spacing w:after="120"/>
              <w:jc w:val="both"/>
              <w:rPr>
                <w:rFonts w:ascii="Arial" w:hAnsi="Arial" w:cs="Arial"/>
                <w:bCs/>
                <w:color w:val="333333"/>
                <w:sz w:val="22"/>
                <w:szCs w:val="22"/>
              </w:rPr>
            </w:pP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Cena předsed</w:t>
            </w:r>
            <w:r w:rsidR="009D29FD">
              <w:rPr>
                <w:rFonts w:ascii="Arial" w:hAnsi="Arial" w:cs="Arial"/>
                <w:bCs/>
                <w:color w:val="333333"/>
                <w:sz w:val="22"/>
                <w:szCs w:val="22"/>
              </w:rPr>
              <w:t>k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y</w:t>
            </w:r>
            <w:r w:rsidR="009D29FD">
              <w:rPr>
                <w:rFonts w:ascii="Arial" w:hAnsi="Arial" w:cs="Arial"/>
                <w:bCs/>
                <w:color w:val="333333"/>
                <w:sz w:val="22"/>
                <w:szCs w:val="22"/>
              </w:rPr>
              <w:t>ně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Rady pro výzkum, vývoj a inovace (dá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le jen „Cena předsed</w:t>
            </w:r>
            <w:r w:rsidR="00921A4D">
              <w:rPr>
                <w:rFonts w:ascii="Arial" w:hAnsi="Arial" w:cs="Arial"/>
                <w:bCs/>
                <w:color w:val="333333"/>
                <w:sz w:val="22"/>
                <w:szCs w:val="22"/>
              </w:rPr>
              <w:t>k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y</w:t>
            </w:r>
            <w:r w:rsidR="00921A4D">
              <w:rPr>
                <w:rFonts w:ascii="Arial" w:hAnsi="Arial" w:cs="Arial"/>
                <w:bCs/>
                <w:color w:val="333333"/>
                <w:sz w:val="22"/>
                <w:szCs w:val="22"/>
              </w:rPr>
              <w:t>ně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Rady“) za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propagaci nebo popularizaci výzkumu, experimentálního vývoje a inovací se uděluje podle § 2 odst. 2 písm. a) nařízení vlády č. 71/2013 Sb., o podmínkách pro ocenění výsledků výzkumu, experimentálního vývoje a inovací, ve znění </w:t>
            </w:r>
            <w:r w:rsidR="006B6640">
              <w:rPr>
                <w:rFonts w:ascii="Arial" w:hAnsi="Arial" w:cs="Arial"/>
                <w:bCs/>
                <w:color w:val="333333"/>
                <w:sz w:val="22"/>
                <w:szCs w:val="22"/>
              </w:rPr>
              <w:t>pozdějších předpisů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Statut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em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Ceny př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edsedy Rady pro výzkum, vývoj 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inovace </w:t>
            </w:r>
            <w:r w:rsidRPr="0018326F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za propagaci nebo popularizaci výzkumu, experimentálního vývoje a inovací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. 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>Cenu předsed</w:t>
            </w:r>
            <w:r w:rsidR="00921A4D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921A4D">
              <w:rPr>
                <w:rFonts w:ascii="Arial" w:hAnsi="Arial" w:cs="Arial"/>
                <w:bCs/>
                <w:sz w:val="22"/>
                <w:szCs w:val="22"/>
              </w:rPr>
              <w:t>ně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 xml:space="preserve"> Rady uděluje její předsed</w:t>
            </w:r>
            <w:r w:rsidR="00921A4D">
              <w:rPr>
                <w:rFonts w:ascii="Arial" w:hAnsi="Arial" w:cs="Arial"/>
                <w:bCs/>
                <w:sz w:val="22"/>
                <w:szCs w:val="22"/>
              </w:rPr>
              <w:t>kyně a zároveň ministryně pro vědu, výzkum a inovace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AE6A78" w:rsidRDefault="009A27AD" w:rsidP="00AE6A7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Toto ocenění je poskytováno z výdajů na výzkum, experimentální vývoj a inovace z rozpočtové kapitoly Úřadu vlády České republiky a lze jej udělit v jednom kalendářním roce pouze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jedné osobě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až do výše 500 000 Kč.</w:t>
            </w:r>
            <w:r w:rsidR="00AE6A7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>Navržený kandidát</w:t>
            </w:r>
            <w:r w:rsidR="00D078D4"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 w:rsidR="00D078D4">
              <w:rPr>
                <w:rFonts w:ascii="Arial" w:hAnsi="Arial" w:cs="Arial"/>
                <w:bCs/>
                <w:sz w:val="22"/>
                <w:szCs w:val="22"/>
              </w:rPr>
              <w:t>ka</w:t>
            </w:r>
            <w:proofErr w:type="spellEnd"/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 xml:space="preserve"> musí splňovat všechny podmínky ve výzvě uvedené.</w:t>
            </w:r>
          </w:p>
          <w:p w:rsidR="00AE6A78" w:rsidRDefault="00AE6A78" w:rsidP="00AE6A7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E6A78">
              <w:rPr>
                <w:rFonts w:ascii="Arial" w:hAnsi="Arial" w:cs="Arial"/>
                <w:bCs/>
                <w:sz w:val="22"/>
                <w:szCs w:val="22"/>
              </w:rPr>
              <w:t xml:space="preserve">Sekci pro vědu, výzkum a inovace (dále jen „Sekce“) bylo v roce 2022 doručeno celkem       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Pr="00AE6A78">
              <w:rPr>
                <w:rFonts w:ascii="Arial" w:hAnsi="Arial" w:cs="Arial"/>
                <w:bCs/>
                <w:sz w:val="22"/>
                <w:szCs w:val="22"/>
              </w:rPr>
              <w:t xml:space="preserve"> nominací na udělení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>Ceny předsedkyně Rady</w:t>
            </w:r>
            <w:r w:rsidRPr="00AE6A78">
              <w:rPr>
                <w:rFonts w:ascii="Arial" w:hAnsi="Arial" w:cs="Arial"/>
                <w:bCs/>
                <w:sz w:val="22"/>
                <w:szCs w:val="22"/>
              </w:rPr>
              <w:t xml:space="preserve">. Sekce posoudila formální náležitosti a předložila materiál předsednictvu Rady, které na svém jednání dne </w:t>
            </w:r>
            <w:r w:rsidR="002F69ED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AE6A78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října</w:t>
            </w:r>
            <w:r w:rsidRPr="00AE6A78">
              <w:rPr>
                <w:rFonts w:ascii="Arial" w:hAnsi="Arial" w:cs="Arial"/>
                <w:bCs/>
                <w:sz w:val="22"/>
                <w:szCs w:val="22"/>
              </w:rPr>
              <w:t xml:space="preserve"> 2022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nominace projednalo</w:t>
            </w:r>
            <w:r w:rsidRPr="00AE6A78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AE6A78" w:rsidRPr="00751941" w:rsidRDefault="00AE6A78" w:rsidP="00AE6A7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Předsedkyně Rady </w:t>
            </w:r>
            <w:r w:rsidR="00A970B5">
              <w:rPr>
                <w:rFonts w:ascii="Arial" w:hAnsi="Arial" w:cs="Arial"/>
                <w:bCs/>
                <w:sz w:val="22"/>
                <w:szCs w:val="22"/>
              </w:rPr>
              <w:t>v souladu se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Statut</w:t>
            </w:r>
            <w:r w:rsidR="00A970B5">
              <w:rPr>
                <w:rFonts w:ascii="Arial" w:hAnsi="Arial" w:cs="Arial"/>
                <w:bCs/>
                <w:sz w:val="22"/>
                <w:szCs w:val="22"/>
              </w:rPr>
              <w:t>em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Ceny předsedkyně Rady</w:t>
            </w:r>
            <w:r w:rsidR="00A970B5">
              <w:rPr>
                <w:rFonts w:ascii="Arial" w:hAnsi="Arial" w:cs="Arial"/>
                <w:bCs/>
                <w:sz w:val="22"/>
                <w:szCs w:val="22"/>
              </w:rPr>
              <w:t xml:space="preserve"> vybrala pro rok 2022</w:t>
            </w:r>
            <w:r w:rsidR="00D078D4">
              <w:rPr>
                <w:rFonts w:ascii="Arial" w:hAnsi="Arial" w:cs="Arial"/>
                <w:bCs/>
                <w:sz w:val="22"/>
                <w:szCs w:val="22"/>
              </w:rPr>
              <w:t xml:space="preserve"> laureát</w:t>
            </w:r>
            <w:r w:rsidR="00A970B5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D078D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0178E">
              <w:rPr>
                <w:rFonts w:ascii="Arial" w:hAnsi="Arial" w:cs="Arial"/>
                <w:bCs/>
                <w:sz w:val="22"/>
                <w:szCs w:val="22"/>
              </w:rPr>
              <w:t xml:space="preserve">jaderného fyzika </w:t>
            </w:r>
            <w:r w:rsidR="00511071">
              <w:rPr>
                <w:rFonts w:ascii="Arial" w:hAnsi="Arial" w:cs="Arial"/>
                <w:bCs/>
                <w:sz w:val="22"/>
                <w:szCs w:val="22"/>
              </w:rPr>
              <w:t>Mgr. Ivana Boháčka, dlouholetého redaktora časopisu Vesmír</w:t>
            </w:r>
            <w:r w:rsidRPr="00B0690F">
              <w:rPr>
                <w:rFonts w:ascii="Arial" w:hAnsi="Arial" w:cs="Arial"/>
                <w:bCs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F86D54" w:rsidRDefault="00396647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647" w:rsidRDefault="00396647" w:rsidP="008F77F6">
      <w:r>
        <w:separator/>
      </w:r>
    </w:p>
  </w:endnote>
  <w:endnote w:type="continuationSeparator" w:id="0">
    <w:p w:rsidR="00396647" w:rsidRDefault="0039664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647" w:rsidRDefault="00396647" w:rsidP="008F77F6">
      <w:r>
        <w:separator/>
      </w:r>
    </w:p>
  </w:footnote>
  <w:footnote w:type="continuationSeparator" w:id="0">
    <w:p w:rsidR="00396647" w:rsidRDefault="0039664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45D91"/>
    <w:rsid w:val="00065868"/>
    <w:rsid w:val="00075E9B"/>
    <w:rsid w:val="00085455"/>
    <w:rsid w:val="00095B2C"/>
    <w:rsid w:val="000C4A33"/>
    <w:rsid w:val="000D6C28"/>
    <w:rsid w:val="0010178E"/>
    <w:rsid w:val="00115DD5"/>
    <w:rsid w:val="0018326F"/>
    <w:rsid w:val="001E61B0"/>
    <w:rsid w:val="001F1972"/>
    <w:rsid w:val="00210863"/>
    <w:rsid w:val="00237006"/>
    <w:rsid w:val="00240CAC"/>
    <w:rsid w:val="00260B64"/>
    <w:rsid w:val="00276B50"/>
    <w:rsid w:val="002A18DA"/>
    <w:rsid w:val="002B4752"/>
    <w:rsid w:val="002D6D57"/>
    <w:rsid w:val="002F01DD"/>
    <w:rsid w:val="002F69ED"/>
    <w:rsid w:val="0031020D"/>
    <w:rsid w:val="00350132"/>
    <w:rsid w:val="00360293"/>
    <w:rsid w:val="003675E0"/>
    <w:rsid w:val="0038111F"/>
    <w:rsid w:val="00387B05"/>
    <w:rsid w:val="00396647"/>
    <w:rsid w:val="003A2B81"/>
    <w:rsid w:val="003C09E4"/>
    <w:rsid w:val="003D2679"/>
    <w:rsid w:val="004327D1"/>
    <w:rsid w:val="00471567"/>
    <w:rsid w:val="004750E7"/>
    <w:rsid w:val="00494A1F"/>
    <w:rsid w:val="004A3847"/>
    <w:rsid w:val="004B1283"/>
    <w:rsid w:val="004B1A52"/>
    <w:rsid w:val="004F108E"/>
    <w:rsid w:val="004F3AD7"/>
    <w:rsid w:val="00503F16"/>
    <w:rsid w:val="00511071"/>
    <w:rsid w:val="00533F37"/>
    <w:rsid w:val="005D2231"/>
    <w:rsid w:val="005F535B"/>
    <w:rsid w:val="006152F9"/>
    <w:rsid w:val="0063335D"/>
    <w:rsid w:val="00644EC1"/>
    <w:rsid w:val="00646D8B"/>
    <w:rsid w:val="00660AAF"/>
    <w:rsid w:val="00681127"/>
    <w:rsid w:val="00681D93"/>
    <w:rsid w:val="00692C81"/>
    <w:rsid w:val="006B6640"/>
    <w:rsid w:val="006C3B73"/>
    <w:rsid w:val="006D422E"/>
    <w:rsid w:val="00713180"/>
    <w:rsid w:val="007316D6"/>
    <w:rsid w:val="00745C97"/>
    <w:rsid w:val="0074638B"/>
    <w:rsid w:val="00747670"/>
    <w:rsid w:val="00751941"/>
    <w:rsid w:val="00764E6C"/>
    <w:rsid w:val="00780F83"/>
    <w:rsid w:val="007909DF"/>
    <w:rsid w:val="00795C2F"/>
    <w:rsid w:val="007A3466"/>
    <w:rsid w:val="007B4BE3"/>
    <w:rsid w:val="00810AA0"/>
    <w:rsid w:val="00820005"/>
    <w:rsid w:val="00837F3A"/>
    <w:rsid w:val="008D759F"/>
    <w:rsid w:val="008F35D6"/>
    <w:rsid w:val="008F77F6"/>
    <w:rsid w:val="0092005B"/>
    <w:rsid w:val="00921A4D"/>
    <w:rsid w:val="00925EA0"/>
    <w:rsid w:val="009636E2"/>
    <w:rsid w:val="009704D2"/>
    <w:rsid w:val="009870E8"/>
    <w:rsid w:val="00994C44"/>
    <w:rsid w:val="00996672"/>
    <w:rsid w:val="009A27AD"/>
    <w:rsid w:val="009D29FD"/>
    <w:rsid w:val="009D3F89"/>
    <w:rsid w:val="00A07180"/>
    <w:rsid w:val="00A446FB"/>
    <w:rsid w:val="00A51417"/>
    <w:rsid w:val="00A61032"/>
    <w:rsid w:val="00A82D1E"/>
    <w:rsid w:val="00A970B5"/>
    <w:rsid w:val="00AA1B8F"/>
    <w:rsid w:val="00AA51BE"/>
    <w:rsid w:val="00AA7217"/>
    <w:rsid w:val="00AE12A8"/>
    <w:rsid w:val="00AE6A78"/>
    <w:rsid w:val="00AE7D40"/>
    <w:rsid w:val="00AF27B5"/>
    <w:rsid w:val="00B0690F"/>
    <w:rsid w:val="00B100A9"/>
    <w:rsid w:val="00B32C05"/>
    <w:rsid w:val="00B476E7"/>
    <w:rsid w:val="00B70FA9"/>
    <w:rsid w:val="00BA148D"/>
    <w:rsid w:val="00BB0768"/>
    <w:rsid w:val="00BB6613"/>
    <w:rsid w:val="00BF3BC9"/>
    <w:rsid w:val="00C03504"/>
    <w:rsid w:val="00C20639"/>
    <w:rsid w:val="00C24C8E"/>
    <w:rsid w:val="00CA4981"/>
    <w:rsid w:val="00D078D4"/>
    <w:rsid w:val="00D27C56"/>
    <w:rsid w:val="00D51FCD"/>
    <w:rsid w:val="00DB2800"/>
    <w:rsid w:val="00DC38E1"/>
    <w:rsid w:val="00DC5FE9"/>
    <w:rsid w:val="00E52D50"/>
    <w:rsid w:val="00E6264A"/>
    <w:rsid w:val="00EA38A7"/>
    <w:rsid w:val="00EC70A1"/>
    <w:rsid w:val="00ED57A5"/>
    <w:rsid w:val="00EE065A"/>
    <w:rsid w:val="00EE19A3"/>
    <w:rsid w:val="00F01519"/>
    <w:rsid w:val="00F17EFF"/>
    <w:rsid w:val="00F24D60"/>
    <w:rsid w:val="00F82835"/>
    <w:rsid w:val="00F84427"/>
    <w:rsid w:val="00FA18E2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E6A78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E6A78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2022-10-19T11:34:00Z</cp:lastPrinted>
  <dcterms:created xsi:type="dcterms:W3CDTF">2022-10-19T11:48:00Z</dcterms:created>
  <dcterms:modified xsi:type="dcterms:W3CDTF">2022-11-02T14:10:00Z</dcterms:modified>
</cp:coreProperties>
</file>