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4881" w:rsidRDefault="001D4881" w:rsidP="001D4881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Vláda České republiky</w:t>
      </w:r>
    </w:p>
    <w:p w:rsidR="001D4881" w:rsidRDefault="001D4881" w:rsidP="001D4881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9553CB" wp14:editId="78BC5AE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1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anchor>
        </w:drawing>
      </w:r>
      <w:bookmarkStart w:id="0" w:name="Text9"/>
      <w:r>
        <w:rPr>
          <w:rFonts w:cs="Arial"/>
          <w:b/>
          <w:bCs/>
          <w:szCs w:val="22"/>
        </w:rPr>
        <w:fldChar w:fldCharType="begin"/>
      </w:r>
      <w:r>
        <w:rPr>
          <w:rFonts w:cs="Arial"/>
          <w:b/>
          <w:bCs/>
          <w:szCs w:val="22"/>
        </w:rPr>
        <w:instrText xml:space="preserve"> FORMTEXT </w:instrText>
      </w:r>
      <w:r>
        <w:rPr>
          <w:rFonts w:cs="Arial"/>
          <w:b/>
          <w:bCs/>
          <w:szCs w:val="22"/>
        </w:rPr>
        <w:fldChar w:fldCharType="separate"/>
      </w:r>
      <w:r>
        <w:rPr>
          <w:rFonts w:cs="Arial"/>
          <w:b/>
          <w:bCs/>
          <w:szCs w:val="22"/>
        </w:rPr>
        <w:t>Ministerstvo životního prostředí</w:t>
      </w:r>
      <w:r>
        <w:rPr>
          <w:rFonts w:cs="Arial"/>
          <w:b/>
          <w:bCs/>
          <w:szCs w:val="22"/>
        </w:rPr>
        <w:fldChar w:fldCharType="end"/>
      </w:r>
      <w:bookmarkEnd w:id="0"/>
    </w:p>
    <w:p w:rsidR="001D4881" w:rsidRDefault="001D4881" w:rsidP="001D488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>
        <w:rPr>
          <w:rFonts w:cs="Arial"/>
          <w:szCs w:val="22"/>
        </w:rPr>
        <w:t xml:space="preserve">Čj.: </w:t>
      </w:r>
      <w:r>
        <w:rPr>
          <w:rFonts w:cs="Arial"/>
          <w:bCs/>
          <w:szCs w:val="22"/>
        </w:rPr>
        <w:fldChar w:fldCharType="begin"/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MZP/2022/310/128</w:t>
      </w:r>
      <w:r>
        <w:rPr>
          <w:rFonts w:cs="Arial"/>
          <w:bCs/>
          <w:szCs w:val="22"/>
        </w:rPr>
        <w:fldChar w:fldCharType="end"/>
      </w:r>
    </w:p>
    <w:p w:rsidR="001D4881" w:rsidRDefault="001D4881" w:rsidP="001D488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>
        <w:rPr>
          <w:rFonts w:cs="Arial"/>
          <w:color w:val="auto"/>
          <w:szCs w:val="22"/>
        </w:rPr>
        <w:tab/>
        <w:t xml:space="preserve">V Praze dne </w:t>
      </w:r>
      <w:r>
        <w:rPr>
          <w:rFonts w:cs="Arial"/>
          <w:bCs/>
          <w:szCs w:val="22"/>
        </w:rPr>
        <w:fldChar w:fldCharType="begin"/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1D4881" w:rsidRDefault="001D4881" w:rsidP="001D4881">
      <w:pPr>
        <w:tabs>
          <w:tab w:val="left" w:pos="5940"/>
        </w:tabs>
        <w:spacing w:after="600"/>
        <w:ind w:left="-540" w:firstLine="540"/>
        <w:rPr>
          <w:rFonts w:cs="Arial"/>
          <w:color w:val="auto"/>
          <w:szCs w:val="22"/>
        </w:rPr>
      </w:pPr>
      <w:r>
        <w:rPr>
          <w:rFonts w:cs="Arial"/>
          <w:b/>
          <w:szCs w:val="22"/>
        </w:rPr>
        <w:tab/>
      </w:r>
      <w:r>
        <w:rPr>
          <w:rFonts w:cs="Arial"/>
          <w:color w:val="auto"/>
          <w:szCs w:val="22"/>
        </w:rPr>
        <w:t xml:space="preserve">Výtisk č.: </w:t>
      </w:r>
      <w:r>
        <w:rPr>
          <w:rFonts w:cs="Arial"/>
          <w:bCs/>
          <w:szCs w:val="22"/>
        </w:rPr>
        <w:fldChar w:fldCharType="begin"/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  <w:fldChar w:fldCharType="separate"/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t> </w:t>
      </w:r>
      <w:r>
        <w:rPr>
          <w:rFonts w:cs="Arial"/>
          <w:bCs/>
          <w:szCs w:val="22"/>
        </w:rPr>
        <w:fldChar w:fldCharType="end"/>
      </w:r>
    </w:p>
    <w:p w:rsidR="001D4881" w:rsidRDefault="001D4881" w:rsidP="001D4881">
      <w:pPr>
        <w:spacing w:after="360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sz w:val="28"/>
          <w:szCs w:val="28"/>
        </w:rPr>
        <w:fldChar w:fldCharType="begin"/>
      </w:r>
      <w:r>
        <w:rPr>
          <w:rFonts w:cs="Arial"/>
          <w:b/>
          <w:sz w:val="28"/>
          <w:szCs w:val="28"/>
        </w:rPr>
        <w:instrText xml:space="preserve"> FORMDROPDOWN </w:instrText>
      </w:r>
      <w:r w:rsidR="003F185F">
        <w:rPr>
          <w:rFonts w:cs="Arial"/>
          <w:b/>
          <w:sz w:val="28"/>
          <w:szCs w:val="28"/>
        </w:rPr>
        <w:fldChar w:fldCharType="separate"/>
      </w:r>
      <w:r>
        <w:rPr>
          <w:rFonts w:cs="Arial"/>
          <w:b/>
          <w:sz w:val="28"/>
          <w:szCs w:val="28"/>
        </w:rPr>
        <w:fldChar w:fldCharType="end"/>
      </w:r>
      <w:r>
        <w:rPr>
          <w:rFonts w:cs="Arial"/>
          <w:b/>
          <w:sz w:val="28"/>
          <w:szCs w:val="28"/>
        </w:rPr>
        <w:t xml:space="preserve">  PRO INFORMACI ČLENŮ </w:t>
      </w:r>
      <w:r>
        <w:rPr>
          <w:rFonts w:cs="Arial"/>
          <w:b/>
          <w:bCs/>
          <w:sz w:val="28"/>
          <w:szCs w:val="28"/>
        </w:rPr>
        <w:t>VLÁDY</w:t>
      </w:r>
    </w:p>
    <w:p w:rsidR="001D4881" w:rsidRDefault="001D4881" w:rsidP="001D4881">
      <w:pPr>
        <w:tabs>
          <w:tab w:val="left" w:pos="2565"/>
          <w:tab w:val="center" w:pos="4536"/>
        </w:tabs>
        <w:jc w:val="center"/>
        <w:outlineLvl w:val="0"/>
        <w:rPr>
          <w:rFonts w:cs="Arial"/>
          <w:sz w:val="28"/>
        </w:rPr>
      </w:pPr>
      <w:bookmarkStart w:id="1" w:name="_Hlk117520900"/>
      <w:r>
        <w:rPr>
          <w:rFonts w:cs="Arial"/>
          <w:b/>
          <w:bCs/>
          <w:sz w:val="24"/>
          <w:szCs w:val="22"/>
        </w:rPr>
        <w:t xml:space="preserve">Operační program Spravedlivá transformace 2021-2027 </w:t>
      </w:r>
      <w:r w:rsidR="00A33199">
        <w:rPr>
          <w:rFonts w:cs="Arial"/>
          <w:b/>
          <w:bCs/>
          <w:sz w:val="24"/>
          <w:szCs w:val="22"/>
        </w:rPr>
        <w:br/>
      </w:r>
      <w:bookmarkStart w:id="2" w:name="_GoBack"/>
      <w:bookmarkEnd w:id="2"/>
      <w:r>
        <w:rPr>
          <w:rFonts w:cs="Arial"/>
          <w:b/>
          <w:bCs/>
          <w:sz w:val="24"/>
          <w:szCs w:val="22"/>
        </w:rPr>
        <w:t>a Plán spravedlivé územní transformace</w:t>
      </w:r>
      <w:bookmarkEnd w:id="1"/>
    </w:p>
    <w:p w:rsidR="001D4881" w:rsidRDefault="001D4881" w:rsidP="001D4881">
      <w:pPr>
        <w:tabs>
          <w:tab w:val="left" w:pos="5940"/>
        </w:tabs>
        <w:jc w:val="center"/>
        <w:rPr>
          <w:rFonts w:cs="Arial"/>
          <w:b/>
          <w:sz w:val="24"/>
        </w:rPr>
      </w:pPr>
    </w:p>
    <w:p w:rsidR="001D4881" w:rsidRDefault="001D4881" w:rsidP="001D4881">
      <w:pPr>
        <w:tabs>
          <w:tab w:val="left" w:pos="5940"/>
        </w:tabs>
        <w:rPr>
          <w:rFonts w:cs="Arial"/>
          <w:b/>
          <w:sz w:val="24"/>
        </w:rPr>
        <w:sectPr w:rsidR="001D4881" w:rsidSect="001D4881">
          <w:headerReference w:type="default" r:id="rId7"/>
          <w:footerReference w:type="default" r:id="rId8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1D4881" w:rsidRDefault="001D4881" w:rsidP="001D4881">
      <w:pPr>
        <w:tabs>
          <w:tab w:val="left" w:pos="5940"/>
        </w:tabs>
        <w:rPr>
          <w:rFonts w:cs="Arial"/>
          <w:b/>
          <w:sz w:val="24"/>
        </w:rPr>
      </w:pPr>
    </w:p>
    <w:p w:rsidR="001D4881" w:rsidRDefault="001D4881" w:rsidP="001D4881">
      <w:pPr>
        <w:tabs>
          <w:tab w:val="left" w:pos="5940"/>
        </w:tabs>
        <w:rPr>
          <w:rFonts w:cs="Arial"/>
          <w:b/>
          <w:sz w:val="24"/>
        </w:rPr>
        <w:sectPr w:rsidR="001D4881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1D4881" w:rsidRDefault="001D4881" w:rsidP="001D4881">
      <w:pPr>
        <w:tabs>
          <w:tab w:val="left" w:pos="5940"/>
        </w:tabs>
        <w:rPr>
          <w:rFonts w:cs="Arial"/>
          <w:b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1D4881" w:rsidTr="00A361B9">
        <w:trPr>
          <w:trHeight w:val="4041"/>
        </w:trPr>
        <w:tc>
          <w:tcPr>
            <w:tcW w:w="4176" w:type="dxa"/>
          </w:tcPr>
          <w:p w:rsidR="001D4881" w:rsidRDefault="001D4881" w:rsidP="00A361B9">
            <w:pPr>
              <w:tabs>
                <w:tab w:val="left" w:pos="594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Důvod předložení:</w:t>
            </w:r>
          </w:p>
          <w:p w:rsidR="001D4881" w:rsidRDefault="001D4881" w:rsidP="00A361B9">
            <w:pPr>
              <w:tabs>
                <w:tab w:val="left" w:pos="5940"/>
              </w:tabs>
              <w:rPr>
                <w:rFonts w:cs="Arial"/>
                <w:sz w:val="24"/>
              </w:rPr>
            </w:pPr>
            <w:r>
              <w:rPr>
                <w:rFonts w:cs="Arial"/>
                <w:bCs/>
                <w:szCs w:val="22"/>
              </w:rPr>
              <w:t xml:space="preserve">V návaznosti na usnesení vlády ze dne 16. března 2022 č. 198 a schválení dokumentů Evropskou komisí </w:t>
            </w:r>
          </w:p>
        </w:tc>
        <w:tc>
          <w:tcPr>
            <w:tcW w:w="5997" w:type="dxa"/>
          </w:tcPr>
          <w:p w:rsidR="001D4881" w:rsidRDefault="001D4881" w:rsidP="00A361B9">
            <w:pPr>
              <w:ind w:left="279"/>
              <w:outlineLvl w:val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Obsah:</w:t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>I.</w:t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Předkládací zpráva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>II.</w:t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t>Operační program Spravedlivá transformace</w:t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t>III.</w:t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proofErr w:type="gramStart"/>
            <w:r>
              <w:rPr>
                <w:rFonts w:cs="Arial"/>
                <w:bCs/>
                <w:szCs w:val="22"/>
              </w:rPr>
              <w:t>Příloha - Plán</w:t>
            </w:r>
            <w:proofErr w:type="gramEnd"/>
            <w:r>
              <w:rPr>
                <w:rFonts w:cs="Arial"/>
                <w:bCs/>
                <w:szCs w:val="22"/>
              </w:rPr>
              <w:t xml:space="preserve"> spravedlivé územní transformace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1D4881" w:rsidRDefault="001D4881" w:rsidP="00A361B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/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3F185F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/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1D4881" w:rsidRDefault="001D4881" w:rsidP="001D4881">
      <w:pPr>
        <w:spacing w:before="600"/>
        <w:outlineLvl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Předkládá:</w:t>
      </w:r>
    </w:p>
    <w:p w:rsidR="001D4881" w:rsidRDefault="001D4881" w:rsidP="001D488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Ing. Bc. Anna Hubáčková</w:t>
      </w:r>
    </w:p>
    <w:p w:rsidR="001D4881" w:rsidRDefault="001D4881" w:rsidP="001D4881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ministryně životního prostředí</w:t>
      </w:r>
    </w:p>
    <w:p w:rsidR="001D4881" w:rsidRDefault="001D4881" w:rsidP="001D4881">
      <w:pPr>
        <w:spacing w:before="480" w:line="240" w:lineRule="auto"/>
        <w:outlineLvl w:val="0"/>
        <w:rPr>
          <w:rFonts w:cs="Arial"/>
          <w:b/>
          <w:szCs w:val="22"/>
        </w:rPr>
      </w:pPr>
      <w:proofErr w:type="spellStart"/>
      <w:r>
        <w:rPr>
          <w:rFonts w:cs="Arial"/>
          <w:b/>
          <w:szCs w:val="22"/>
        </w:rPr>
        <w:t>Spolupředkládá</w:t>
      </w:r>
      <w:proofErr w:type="spellEnd"/>
      <w:r>
        <w:rPr>
          <w:rFonts w:cs="Arial"/>
          <w:b/>
          <w:szCs w:val="22"/>
        </w:rPr>
        <w:t>:</w:t>
      </w:r>
    </w:p>
    <w:p w:rsidR="001D4881" w:rsidRDefault="001D4881" w:rsidP="001D4881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PhDr. Ivan Bartoš, </w:t>
      </w:r>
      <w:proofErr w:type="spellStart"/>
      <w:proofErr w:type="gramStart"/>
      <w:r>
        <w:rPr>
          <w:rFonts w:cs="Arial"/>
          <w:bCs/>
          <w:szCs w:val="22"/>
        </w:rPr>
        <w:t>Ph.D</w:t>
      </w:r>
      <w:proofErr w:type="spellEnd"/>
      <w:proofErr w:type="gramEnd"/>
    </w:p>
    <w:p w:rsidR="001D4881" w:rsidRDefault="001D4881" w:rsidP="001D4881">
      <w:pPr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ministr pro místní rozvoj</w:t>
      </w:r>
    </w:p>
    <w:p w:rsidR="00E2493F" w:rsidRDefault="00E2493F"/>
    <w:sectPr w:rsidR="00E2493F">
      <w:headerReference w:type="default" r:id="rId9"/>
      <w:footerReference w:type="default" r:id="rId10"/>
      <w:type w:val="continuous"/>
      <w:pgSz w:w="11906" w:h="16838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85F" w:rsidRDefault="003F185F">
      <w:pPr>
        <w:spacing w:line="240" w:lineRule="auto"/>
      </w:pPr>
      <w:r>
        <w:separator/>
      </w:r>
    </w:p>
  </w:endnote>
  <w:endnote w:type="continuationSeparator" w:id="0">
    <w:p w:rsidR="003F185F" w:rsidRDefault="003F18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0F0" w:rsidRDefault="003F185F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0F0" w:rsidRDefault="001D4881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85F" w:rsidRDefault="003F185F">
      <w:pPr>
        <w:spacing w:line="240" w:lineRule="auto"/>
      </w:pPr>
      <w:r>
        <w:separator/>
      </w:r>
    </w:p>
  </w:footnote>
  <w:footnote w:type="continuationSeparator" w:id="0">
    <w:p w:rsidR="003F185F" w:rsidRDefault="003F18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0F0" w:rsidRDefault="003F185F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0F0" w:rsidRDefault="003F185F">
    <w:pPr>
      <w:pStyle w:val="Zhlav"/>
      <w:tabs>
        <w:tab w:val="clear" w:pos="4536"/>
        <w:tab w:val="clear" w:pos="9072"/>
        <w:tab w:val="center" w:pos="43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81"/>
    <w:rsid w:val="001D4881"/>
    <w:rsid w:val="003F185F"/>
    <w:rsid w:val="009C65AA"/>
    <w:rsid w:val="00A33199"/>
    <w:rsid w:val="00E2493F"/>
    <w:rsid w:val="00EA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2C8D9"/>
  <w15:chartTrackingRefBased/>
  <w15:docId w15:val="{C7E510CA-2BBA-4897-977F-B18659AE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4881"/>
    <w:pPr>
      <w:spacing w:after="0" w:line="300" w:lineRule="exact"/>
      <w:jc w:val="both"/>
    </w:pPr>
    <w:rPr>
      <w:rFonts w:ascii="Arial" w:eastAsia="Times New Roman" w:hAnsi="Arial" w:cs="Times New Roman"/>
      <w:color w:val="00000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D488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4881"/>
    <w:rPr>
      <w:rFonts w:ascii="Arial" w:eastAsia="Times New Roman" w:hAnsi="Arial" w:cs="Times New Roman"/>
      <w:color w:val="00000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D4881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rsid w:val="001D4881"/>
    <w:rPr>
      <w:rFonts w:ascii="Arial" w:eastAsia="Times New Roman" w:hAnsi="Arial" w:cs="Times New Roman"/>
      <w:sz w:val="16"/>
      <w:szCs w:val="1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Pergl Ondřej</dc:creator>
  <cp:keywords/>
  <dc:description/>
  <cp:lastModifiedBy>Jankovská Michaela</cp:lastModifiedBy>
  <cp:revision>3</cp:revision>
  <dcterms:created xsi:type="dcterms:W3CDTF">2022-10-25T15:05:00Z</dcterms:created>
  <dcterms:modified xsi:type="dcterms:W3CDTF">2022-10-26T05:32:00Z</dcterms:modified>
</cp:coreProperties>
</file>