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3CEE" w14:textId="1383E5B7" w:rsidR="00BE09DC" w:rsidRDefault="00BE09DC" w:rsidP="00BE09DC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384.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39D95087" w14:textId="7D0CA101" w:rsidR="00BE09DC" w:rsidRDefault="00BE09DC" w:rsidP="00BE09DC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>
        <w:rPr>
          <w:rFonts w:ascii="Arial" w:hAnsi="Arial" w:cs="Arial"/>
          <w:b/>
          <w:color w:val="0070C0"/>
        </w:rPr>
        <w:t xml:space="preserve">25. listopadu 2022 </w:t>
      </w:r>
    </w:p>
    <w:p w14:paraId="60F30B41" w14:textId="77777777" w:rsidR="00BE09DC" w:rsidRPr="00376B38" w:rsidRDefault="00BE09DC" w:rsidP="00BE09DC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Úřadu vlády ČR </w:t>
      </w:r>
    </w:p>
    <w:p w14:paraId="28AE13E0" w14:textId="5F4F2D0F" w:rsidR="004C21CA" w:rsidRDefault="004C21CA" w:rsidP="004C21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předsedkyně Rady Mgr. Helena </w:t>
      </w:r>
      <w:r w:rsidRPr="00EC4E8C">
        <w:rPr>
          <w:rFonts w:ascii="Arial" w:hAnsi="Arial" w:cs="Arial"/>
          <w:b/>
          <w:sz w:val="22"/>
          <w:szCs w:val="22"/>
        </w:rPr>
        <w:t>Langšádlová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1. místopředseda Rady</w:t>
      </w:r>
      <w:r w:rsidRPr="00405EC2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Jiří </w:t>
      </w:r>
      <w:r w:rsidRPr="00CC1A42">
        <w:rPr>
          <w:rFonts w:ascii="Arial" w:hAnsi="Arial" w:cs="Arial"/>
          <w:b/>
          <w:sz w:val="22"/>
          <w:szCs w:val="22"/>
        </w:rPr>
        <w:t>Homola</w:t>
      </w:r>
      <w:r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Pr="00CC1A42">
        <w:rPr>
          <w:rFonts w:ascii="Arial" w:hAnsi="Arial" w:cs="Arial"/>
          <w:sz w:val="22"/>
          <w:szCs w:val="22"/>
        </w:rPr>
        <w:t>DSc</w:t>
      </w:r>
      <w:proofErr w:type="spellEnd"/>
      <w:r w:rsidRPr="00CC1A4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; </w:t>
      </w:r>
      <w:r w:rsidR="00CA0C08">
        <w:rPr>
          <w:rFonts w:ascii="Arial" w:hAnsi="Arial" w:cs="Arial"/>
          <w:sz w:val="22"/>
          <w:szCs w:val="22"/>
        </w:rPr>
        <w:t xml:space="preserve">místopředseda Rady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Pr="00971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</w:t>
      </w:r>
      <w:r w:rsidR="00347F19">
        <w:rPr>
          <w:rFonts w:ascii="Arial" w:hAnsi="Arial" w:cs="Arial"/>
          <w:sz w:val="22"/>
          <w:szCs w:val="22"/>
        </w:rPr>
        <w:t xml:space="preserve">Ing. Jiří </w:t>
      </w:r>
      <w:r w:rsidR="00347F19" w:rsidRPr="0032733E">
        <w:rPr>
          <w:rFonts w:ascii="Arial" w:hAnsi="Arial" w:cs="Arial"/>
          <w:b/>
          <w:sz w:val="22"/>
          <w:szCs w:val="22"/>
        </w:rPr>
        <w:t>Holoubek</w:t>
      </w:r>
      <w:r w:rsidR="00347F19" w:rsidRPr="008C3210">
        <w:rPr>
          <w:rFonts w:ascii="Arial" w:hAnsi="Arial" w:cs="Arial"/>
          <w:sz w:val="22"/>
          <w:szCs w:val="22"/>
        </w:rPr>
        <w:t>;</w:t>
      </w:r>
      <w:r w:rsidR="00347F19">
        <w:rPr>
          <w:rFonts w:ascii="Arial" w:hAnsi="Arial" w:cs="Arial"/>
          <w:sz w:val="22"/>
          <w:szCs w:val="22"/>
        </w:rPr>
        <w:t xml:space="preserve"> </w:t>
      </w:r>
      <w:r w:rsidR="00347F19" w:rsidRPr="00CC1A42">
        <w:rPr>
          <w:rFonts w:ascii="Arial" w:hAnsi="Arial" w:cs="Arial"/>
          <w:sz w:val="22"/>
          <w:szCs w:val="22"/>
        </w:rPr>
        <w:t xml:space="preserve">Ing. Martin </w:t>
      </w:r>
      <w:r w:rsidR="00347F19" w:rsidRPr="00CC1A42">
        <w:rPr>
          <w:rFonts w:ascii="Arial" w:hAnsi="Arial" w:cs="Arial"/>
          <w:b/>
          <w:sz w:val="22"/>
          <w:szCs w:val="22"/>
        </w:rPr>
        <w:t>Hrdlička</w:t>
      </w:r>
      <w:r w:rsidR="00347F19" w:rsidRPr="00CC1A42">
        <w:rPr>
          <w:rFonts w:ascii="Arial" w:hAnsi="Arial" w:cs="Arial"/>
          <w:sz w:val="22"/>
          <w:szCs w:val="22"/>
        </w:rPr>
        <w:t>, Ph.D., MBA</w:t>
      </w:r>
      <w:r w:rsidR="00347F19">
        <w:rPr>
          <w:rFonts w:ascii="Arial" w:hAnsi="Arial" w:cs="Arial"/>
          <w:sz w:val="22"/>
          <w:szCs w:val="22"/>
        </w:rPr>
        <w:t xml:space="preserve">; </w:t>
      </w:r>
      <w:r w:rsidRPr="00405EC2">
        <w:rPr>
          <w:rFonts w:ascii="Arial" w:hAnsi="Arial" w:cs="Arial"/>
          <w:sz w:val="22"/>
          <w:szCs w:val="22"/>
        </w:rPr>
        <w:t xml:space="preserve">doc. Ing. Karel </w:t>
      </w:r>
      <w:r w:rsidRPr="00405EC2">
        <w:rPr>
          <w:rFonts w:ascii="Arial" w:hAnsi="Arial" w:cs="Arial"/>
          <w:b/>
          <w:sz w:val="22"/>
          <w:szCs w:val="22"/>
        </w:rPr>
        <w:t>Kouřil</w:t>
      </w:r>
      <w:r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Pr="00405EC2">
        <w:rPr>
          <w:rFonts w:ascii="Arial" w:hAnsi="Arial" w:cs="Arial"/>
          <w:sz w:val="22"/>
          <w:szCs w:val="22"/>
        </w:rPr>
        <w:t>FEng</w:t>
      </w:r>
      <w:proofErr w:type="spellEnd"/>
      <w:r w:rsidRPr="00405EC2">
        <w:rPr>
          <w:rFonts w:ascii="Arial" w:hAnsi="Arial" w:cs="Arial"/>
          <w:sz w:val="22"/>
          <w:szCs w:val="22"/>
        </w:rPr>
        <w:t xml:space="preserve">.; </w:t>
      </w:r>
      <w:r w:rsidRPr="00CC1A42">
        <w:rPr>
          <w:rFonts w:ascii="Arial" w:hAnsi="Arial" w:cs="Arial"/>
          <w:sz w:val="22"/>
          <w:szCs w:val="22"/>
        </w:rPr>
        <w:t xml:space="preserve">prof. PhDr. Ladislav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prof. MUDr. Jan </w:t>
      </w:r>
      <w:r w:rsidRPr="002E630A">
        <w:rPr>
          <w:rFonts w:ascii="Arial" w:hAnsi="Arial" w:cs="Arial"/>
          <w:b/>
          <w:sz w:val="22"/>
          <w:szCs w:val="22"/>
        </w:rPr>
        <w:t>Lata</w:t>
      </w:r>
      <w:r>
        <w:rPr>
          <w:rFonts w:ascii="Arial" w:hAnsi="Arial" w:cs="Arial"/>
          <w:sz w:val="22"/>
          <w:szCs w:val="22"/>
        </w:rPr>
        <w:t>, CSc.</w:t>
      </w:r>
      <w:r w:rsidRPr="00AB164A">
        <w:rPr>
          <w:rFonts w:ascii="Arial" w:hAnsi="Arial" w:cs="Arial"/>
          <w:sz w:val="22"/>
          <w:szCs w:val="22"/>
        </w:rPr>
        <w:t>;</w:t>
      </w:r>
      <w:r w:rsidRPr="009245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 MBA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347F19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347F19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347F19">
        <w:rPr>
          <w:rFonts w:ascii="Arial" w:hAnsi="Arial" w:cs="Arial"/>
          <w:sz w:val="22"/>
          <w:szCs w:val="22"/>
        </w:rPr>
        <w:t xml:space="preserve">, Ph.D.; </w:t>
      </w:r>
      <w:r w:rsidR="00347F19" w:rsidRPr="00CC1A42">
        <w:rPr>
          <w:rFonts w:ascii="Arial" w:hAnsi="Arial" w:cs="Arial"/>
          <w:sz w:val="22"/>
          <w:szCs w:val="22"/>
        </w:rPr>
        <w:t xml:space="preserve">prof. JUDr. Kateřina </w:t>
      </w:r>
      <w:r w:rsidR="00347F19" w:rsidRPr="00CC1A42">
        <w:rPr>
          <w:rFonts w:ascii="Arial" w:hAnsi="Arial" w:cs="Arial"/>
          <w:b/>
          <w:sz w:val="22"/>
          <w:szCs w:val="22"/>
        </w:rPr>
        <w:t>Ronovská</w:t>
      </w:r>
      <w:r w:rsidR="00347F19" w:rsidRPr="00CC1A42">
        <w:rPr>
          <w:rFonts w:ascii="Arial" w:hAnsi="Arial" w:cs="Arial"/>
          <w:sz w:val="22"/>
          <w:szCs w:val="22"/>
        </w:rPr>
        <w:t>, Ph.D.</w:t>
      </w:r>
      <w:r w:rsidR="00347F19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393D2E8D" w14:textId="3774B05B" w:rsidR="004C21CA" w:rsidRPr="00A25410" w:rsidRDefault="004C21CA" w:rsidP="004C21C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2F9735" w14:textId="599B8DF5" w:rsidR="004C21CA" w:rsidRPr="00E874EF" w:rsidRDefault="004C21CA" w:rsidP="004C21CA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  <w:t xml:space="preserve">Mgr. Jana </w:t>
      </w:r>
      <w:r w:rsidRPr="00196152">
        <w:rPr>
          <w:rFonts w:ascii="Arial" w:hAnsi="Arial" w:cs="Arial"/>
          <w:b/>
          <w:sz w:val="22"/>
          <w:szCs w:val="22"/>
        </w:rPr>
        <w:t>Havlíková</w:t>
      </w:r>
      <w:r>
        <w:rPr>
          <w:rFonts w:ascii="Arial" w:hAnsi="Arial" w:cs="Arial"/>
          <w:sz w:val="22"/>
          <w:szCs w:val="22"/>
        </w:rPr>
        <w:t xml:space="preserve"> – </w:t>
      </w:r>
      <w:r w:rsidR="00B8414A">
        <w:rPr>
          <w:rFonts w:ascii="Arial" w:hAnsi="Arial" w:cs="Arial"/>
          <w:sz w:val="22"/>
          <w:szCs w:val="22"/>
        </w:rPr>
        <w:t>Úřad vlády České republiky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Ph.D.; </w:t>
      </w:r>
      <w:r w:rsidR="006A102D">
        <w:rPr>
          <w:rFonts w:ascii="Arial" w:hAnsi="Arial" w:cs="Arial"/>
          <w:sz w:val="22"/>
          <w:szCs w:val="22"/>
        </w:rPr>
        <w:t xml:space="preserve">Ing. Jan </w:t>
      </w:r>
      <w:r w:rsidR="006A102D" w:rsidRPr="00AB7A2F">
        <w:rPr>
          <w:rFonts w:ascii="Arial" w:hAnsi="Arial" w:cs="Arial"/>
          <w:b/>
          <w:sz w:val="22"/>
          <w:szCs w:val="22"/>
        </w:rPr>
        <w:t>Kříž</w:t>
      </w:r>
      <w:r w:rsidR="006A102D">
        <w:rPr>
          <w:rFonts w:ascii="Arial" w:hAnsi="Arial" w:cs="Arial"/>
          <w:sz w:val="22"/>
          <w:szCs w:val="22"/>
        </w:rPr>
        <w:t xml:space="preserve"> – Ministerstvo životního prostředí;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prof. PaedDr. Radka </w:t>
      </w:r>
      <w:r w:rsidRPr="005B732B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>
        <w:rPr>
          <w:rFonts w:ascii="Arial" w:hAnsi="Arial" w:cs="Arial"/>
          <w:bCs/>
          <w:iCs/>
          <w:color w:val="000000"/>
          <w:sz w:val="22"/>
          <w:szCs w:val="22"/>
        </w:rPr>
        <w:t>, CSc. – Ministerstvo školství, mládeže a tělovýchovy</w:t>
      </w:r>
      <w:r>
        <w:rPr>
          <w:rFonts w:ascii="Arial" w:hAnsi="Arial" w:cs="Arial"/>
          <w:sz w:val="22"/>
          <w:szCs w:val="22"/>
        </w:rPr>
        <w:t>.</w:t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14:paraId="2D9B6703" w14:textId="77777777" w:rsidR="009B71EA" w:rsidRDefault="009B71EA" w:rsidP="00376B3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8761854" w14:textId="77777777" w:rsidR="000128EC" w:rsidRP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55901E50" w14:textId="332AC2F9" w:rsidR="000128EC" w:rsidRP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Zápis z 38</w:t>
      </w:r>
      <w:r w:rsidR="00471027">
        <w:rPr>
          <w:rFonts w:ascii="Arial" w:hAnsi="Arial" w:cs="Arial"/>
          <w:b/>
          <w:color w:val="000000"/>
          <w:sz w:val="22"/>
          <w:szCs w:val="22"/>
        </w:rPr>
        <w:t>3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6E942234" w14:textId="4CA78BBD" w:rsidR="000128EC" w:rsidRDefault="000128EC" w:rsidP="00376B38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141459BB" w14:textId="259D44BC" w:rsidR="00B77464" w:rsidRDefault="00FF631F" w:rsidP="00B77464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B77464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F565F98" w14:textId="77777777" w:rsidR="00B77464" w:rsidRPr="00B77464" w:rsidRDefault="00B77464" w:rsidP="00B77464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A1)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Návrh na udělení Ceny vlády pro nadaného studenta</w:t>
      </w:r>
    </w:p>
    <w:p w14:paraId="1F9E1693" w14:textId="77777777" w:rsidR="00B77464" w:rsidRPr="00B77464" w:rsidRDefault="00B77464" w:rsidP="00B77464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A2)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0ED4BC67" w14:textId="77777777" w:rsidR="00B77464" w:rsidRPr="00B77464" w:rsidRDefault="00B77464" w:rsidP="00B77464">
      <w:pPr>
        <w:spacing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a)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Návrh na jmenování dvou členů KHV</w:t>
      </w:r>
    </w:p>
    <w:p w14:paraId="124C7B56" w14:textId="77777777" w:rsidR="00B77464" w:rsidRPr="00B77464" w:rsidRDefault="00B77464" w:rsidP="00B77464">
      <w:pPr>
        <w:spacing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b)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Harmonogram tripartit M17+</w:t>
      </w:r>
    </w:p>
    <w:p w14:paraId="1B244366" w14:textId="77777777" w:rsidR="00B77464" w:rsidRPr="00B77464" w:rsidRDefault="00B77464" w:rsidP="00B77464">
      <w:pPr>
        <w:spacing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c)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Přehled námitek k hodnocení H21</w:t>
      </w:r>
    </w:p>
    <w:p w14:paraId="593A5986" w14:textId="77777777" w:rsidR="00B77464" w:rsidRPr="00B77464" w:rsidRDefault="00B77464" w:rsidP="00B77464">
      <w:pPr>
        <w:spacing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d)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 xml:space="preserve">Výzva na doplnění členů Odborných panelů </w:t>
      </w:r>
    </w:p>
    <w:p w14:paraId="2E894FBC" w14:textId="77777777" w:rsidR="00B77464" w:rsidRPr="00B77464" w:rsidRDefault="00B77464" w:rsidP="00B77464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A3)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Výchozí návrh výdajů státního rozpočtu ČR na výzkum, experimentální vývoj a inovace na roky 2024-2026 s výhledem do roku 2030</w:t>
      </w:r>
    </w:p>
    <w:p w14:paraId="64C4A1E8" w14:textId="77777777" w:rsidR="00B77464" w:rsidRPr="00B77464" w:rsidRDefault="00B77464" w:rsidP="00B77464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A4)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 xml:space="preserve">Informace k </w:t>
      </w:r>
      <w:proofErr w:type="gramStart"/>
      <w:r w:rsidRPr="00B77464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B77464">
        <w:rPr>
          <w:rFonts w:ascii="Arial" w:hAnsi="Arial" w:cs="Arial"/>
          <w:b/>
          <w:color w:val="000000"/>
          <w:sz w:val="22"/>
          <w:szCs w:val="22"/>
        </w:rPr>
        <w:t xml:space="preserve"> Spravedlivá transformace</w:t>
      </w:r>
    </w:p>
    <w:p w14:paraId="66842D7A" w14:textId="77777777" w:rsidR="00B77464" w:rsidRPr="00B77464" w:rsidRDefault="00B77464" w:rsidP="00B77464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A5)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 xml:space="preserve">Výstupy činnosti pracovní skupiny pro daňové odpočty na </w:t>
      </w:r>
      <w:proofErr w:type="spellStart"/>
      <w:r w:rsidRPr="00B77464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</w:p>
    <w:p w14:paraId="77D1863F" w14:textId="77777777" w:rsidR="00B77464" w:rsidRPr="00B77464" w:rsidRDefault="00B77464" w:rsidP="00B77464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t>A6)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Návrh stanoviska Rady k „Programu na podporu zdravotnického aplikovaného výzkumu a vývoje na léta 2024 – 2030“</w:t>
      </w:r>
    </w:p>
    <w:p w14:paraId="769B79CD" w14:textId="3C18126D" w:rsidR="00B77464" w:rsidRPr="00B77464" w:rsidRDefault="00B77464" w:rsidP="005001F7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77464">
        <w:rPr>
          <w:rFonts w:ascii="Arial" w:hAnsi="Arial" w:cs="Arial"/>
          <w:b/>
          <w:color w:val="000000"/>
          <w:sz w:val="22"/>
          <w:szCs w:val="22"/>
        </w:rPr>
        <w:lastRenderedPageBreak/>
        <w:t>A7)</w:t>
      </w:r>
      <w:r w:rsidRPr="00B77464">
        <w:rPr>
          <w:rFonts w:ascii="Arial" w:hAnsi="Arial" w:cs="Arial"/>
          <w:b/>
          <w:color w:val="000000"/>
          <w:sz w:val="22"/>
          <w:szCs w:val="22"/>
        </w:rPr>
        <w:tab/>
        <w:t>Memorandum o spolupráci</w:t>
      </w:r>
    </w:p>
    <w:p w14:paraId="4B84D86E" w14:textId="715A867F" w:rsidR="00BB2D93" w:rsidRDefault="00CB4786" w:rsidP="00B77464">
      <w:pPr>
        <w:numPr>
          <w:ilvl w:val="0"/>
          <w:numId w:val="6"/>
        </w:numPr>
        <w:spacing w:after="12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3061A5CF" w14:textId="77777777" w:rsidR="005001F7" w:rsidRPr="005001F7" w:rsidRDefault="005001F7" w:rsidP="005001F7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001F7">
        <w:rPr>
          <w:rFonts w:ascii="Arial" w:hAnsi="Arial" w:cs="Arial"/>
          <w:b/>
          <w:color w:val="000000"/>
          <w:sz w:val="22"/>
          <w:szCs w:val="22"/>
        </w:rPr>
        <w:t>B1)</w:t>
      </w:r>
      <w:r w:rsidRPr="005001F7">
        <w:rPr>
          <w:rFonts w:ascii="Arial" w:hAnsi="Arial" w:cs="Arial"/>
          <w:b/>
          <w:color w:val="000000"/>
          <w:sz w:val="22"/>
          <w:szCs w:val="22"/>
        </w:rPr>
        <w:tab/>
        <w:t>Analýza stavu výzkumu, vývoje a inovací ČR a jejich srovnání se zahraničím v roce 2021</w:t>
      </w:r>
    </w:p>
    <w:p w14:paraId="2D22B1FE" w14:textId="77777777" w:rsidR="005001F7" w:rsidRPr="005001F7" w:rsidRDefault="005001F7" w:rsidP="005001F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001F7">
        <w:rPr>
          <w:rFonts w:ascii="Arial" w:hAnsi="Arial" w:cs="Arial"/>
          <w:b/>
          <w:color w:val="000000"/>
          <w:sz w:val="22"/>
          <w:szCs w:val="22"/>
        </w:rPr>
        <w:t>B2)</w:t>
      </w:r>
      <w:r w:rsidRPr="005001F7">
        <w:rPr>
          <w:rFonts w:ascii="Arial" w:hAnsi="Arial" w:cs="Arial"/>
          <w:b/>
          <w:color w:val="000000"/>
          <w:sz w:val="22"/>
          <w:szCs w:val="22"/>
        </w:rPr>
        <w:tab/>
        <w:t>Setkání sekretariátů evropských poradních orgánů v oblasti VVI v Praze</w:t>
      </w:r>
    </w:p>
    <w:p w14:paraId="50A2E53D" w14:textId="2713352B" w:rsidR="00E06D7D" w:rsidRPr="005001F7" w:rsidRDefault="005001F7" w:rsidP="005001F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001F7">
        <w:rPr>
          <w:rFonts w:ascii="Arial" w:hAnsi="Arial" w:cs="Arial"/>
          <w:b/>
          <w:color w:val="000000"/>
          <w:sz w:val="22"/>
          <w:szCs w:val="22"/>
        </w:rPr>
        <w:t>B3)</w:t>
      </w:r>
      <w:r w:rsidRPr="005001F7">
        <w:rPr>
          <w:rFonts w:ascii="Arial" w:hAnsi="Arial" w:cs="Arial"/>
          <w:b/>
          <w:color w:val="000000"/>
          <w:sz w:val="22"/>
          <w:szCs w:val="22"/>
        </w:rPr>
        <w:tab/>
        <w:t>Aktualizace zpravodajů Rady</w:t>
      </w:r>
    </w:p>
    <w:p w14:paraId="0D5D479B" w14:textId="77777777" w:rsidR="003A6D8C" w:rsidRDefault="003A6D8C" w:rsidP="00376B38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3B82A59" w14:textId="77777777" w:rsidR="006D6A45" w:rsidRPr="006D6A45" w:rsidRDefault="006D6A45" w:rsidP="006D6A45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6A45">
        <w:rPr>
          <w:rFonts w:ascii="Arial" w:hAnsi="Arial" w:cs="Arial"/>
          <w:b/>
          <w:color w:val="000000"/>
          <w:sz w:val="22"/>
          <w:szCs w:val="22"/>
        </w:rPr>
        <w:t>C1)</w:t>
      </w:r>
      <w:r w:rsidRPr="006D6A45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6D6A45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6D6A4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3D6164" w14:textId="77777777" w:rsidR="006D6A45" w:rsidRPr="006D6A45" w:rsidRDefault="006D6A45" w:rsidP="006D6A45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6A45">
        <w:rPr>
          <w:rFonts w:ascii="Arial" w:hAnsi="Arial" w:cs="Arial"/>
          <w:b/>
          <w:color w:val="000000"/>
          <w:sz w:val="22"/>
          <w:szCs w:val="22"/>
        </w:rPr>
        <w:t>C2)</w:t>
      </w:r>
      <w:r w:rsidRPr="006D6A45">
        <w:rPr>
          <w:rFonts w:ascii="Arial" w:hAnsi="Arial" w:cs="Arial"/>
          <w:b/>
          <w:color w:val="000000"/>
          <w:sz w:val="22"/>
          <w:szCs w:val="22"/>
        </w:rPr>
        <w:tab/>
        <w:t>Informace o zastoupení členů Rady v jiných orgánech</w:t>
      </w:r>
    </w:p>
    <w:p w14:paraId="09D76E16" w14:textId="3531C5F7" w:rsidR="00136BE5" w:rsidRPr="006D6A45" w:rsidRDefault="006D6A45" w:rsidP="006D6A45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6A45">
        <w:rPr>
          <w:rFonts w:ascii="Arial" w:hAnsi="Arial" w:cs="Arial"/>
          <w:b/>
          <w:color w:val="000000"/>
          <w:sz w:val="22"/>
          <w:szCs w:val="22"/>
        </w:rPr>
        <w:t>C3)</w:t>
      </w:r>
      <w:r w:rsidRPr="006D6A45">
        <w:rPr>
          <w:rFonts w:ascii="Arial" w:hAnsi="Arial" w:cs="Arial"/>
          <w:b/>
          <w:color w:val="000000"/>
          <w:sz w:val="22"/>
          <w:szCs w:val="22"/>
        </w:rPr>
        <w:tab/>
        <w:t>Informace o realizaci opatření Ministerstva kultury ke kontrolní akci Nejvyššího kontrolního úřadu č. 21/16 „Peněžní prostředky státu vynakládané na účelovou podporu výzkumu a vývoje v kapitole Ministerstva kultury“</w:t>
      </w:r>
    </w:p>
    <w:p w14:paraId="16D0503D" w14:textId="3D690182" w:rsidR="00E06D7D" w:rsidRPr="006D6A45" w:rsidRDefault="003A6D8C" w:rsidP="006D6A45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05C36F8A" w14:textId="77777777" w:rsidR="00BC51D4" w:rsidRDefault="0029383F" w:rsidP="00376B38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112EE24D" w14:textId="5E8CA040" w:rsidR="004152DE" w:rsidRPr="004152DE" w:rsidRDefault="004152DE" w:rsidP="004152DE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pro výzkum, vývoj a inovace (dále jen „Rada“) v úvodu přivítala všechny členy Rady na jejím zasedání. Následně omluvila nepřítomné členy Rady, přivítala svou náměstkyni Mgr. Havlíkovu a náměstka prof. </w:t>
      </w:r>
      <w:proofErr w:type="spellStart"/>
      <w:r>
        <w:rPr>
          <w:rFonts w:ascii="Arial" w:hAnsi="Arial" w:cs="Arial"/>
          <w:sz w:val="22"/>
          <w:szCs w:val="22"/>
        </w:rPr>
        <w:t>Jurajdu</w:t>
      </w:r>
      <w:proofErr w:type="spellEnd"/>
      <w:r>
        <w:rPr>
          <w:rFonts w:ascii="Arial" w:hAnsi="Arial" w:cs="Arial"/>
          <w:sz w:val="22"/>
          <w:szCs w:val="22"/>
        </w:rPr>
        <w:t>, dále prof. Wildovou jako náměstkyni Ministerstva školství mládeže a tělovýchovy (dále je „MŠMT“)</w:t>
      </w:r>
      <w:r w:rsidRPr="00C171FB">
        <w:rPr>
          <w:rFonts w:ascii="Arial" w:hAnsi="Arial" w:cs="Arial"/>
          <w:color w:val="000000"/>
          <w:sz w:val="22"/>
          <w:szCs w:val="22"/>
        </w:rPr>
        <w:t xml:space="preserve">, následně členy Rady informovala o dalších hostech, kteří se zúčastní zasedání. </w:t>
      </w:r>
    </w:p>
    <w:p w14:paraId="62D878ED" w14:textId="77777777" w:rsidR="00184F02" w:rsidRDefault="00184F02" w:rsidP="00376B38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6250D785" w14:textId="4B138374" w:rsidR="00EE2A04" w:rsidRPr="00A7061D" w:rsidRDefault="00EE2A04" w:rsidP="00376B38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</w:t>
      </w:r>
      <w:r w:rsidR="001D7248">
        <w:rPr>
          <w:rFonts w:ascii="Arial" w:hAnsi="Arial" w:cs="Arial"/>
          <w:color w:val="000000"/>
          <w:sz w:val="22"/>
          <w:szCs w:val="22"/>
        </w:rPr>
        <w:t>programu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hlasovalo všech 1</w:t>
      </w:r>
      <w:r w:rsidR="00D40D45">
        <w:rPr>
          <w:rFonts w:ascii="Arial" w:hAnsi="Arial" w:cs="Arial"/>
          <w:color w:val="000000"/>
          <w:sz w:val="22"/>
          <w:szCs w:val="22"/>
        </w:rPr>
        <w:t>7</w:t>
      </w:r>
      <w:r w:rsidRPr="00227E27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5A4145C" w14:textId="77777777" w:rsidR="00184F02" w:rsidRPr="00A7061D" w:rsidRDefault="00184F02" w:rsidP="00376B38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2ADD55B" w14:textId="07778A30" w:rsidR="00184F02" w:rsidRPr="00A7061D" w:rsidRDefault="00184F02" w:rsidP="00376B38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D40D45">
        <w:rPr>
          <w:rFonts w:ascii="Arial" w:hAnsi="Arial" w:cs="Arial"/>
          <w:color w:val="000000"/>
          <w:sz w:val="22"/>
          <w:szCs w:val="22"/>
        </w:rPr>
        <w:t>4</w:t>
      </w:r>
      <w:r w:rsidRPr="00A7061D">
        <w:rPr>
          <w:rFonts w:ascii="Arial" w:hAnsi="Arial" w:cs="Arial"/>
          <w:color w:val="000000"/>
          <w:sz w:val="22"/>
          <w:szCs w:val="22"/>
        </w:rPr>
        <w:t>. zasedání.</w:t>
      </w:r>
    </w:p>
    <w:p w14:paraId="130813F4" w14:textId="4EBB0739" w:rsidR="00D40D45" w:rsidRDefault="00D40D45" w:rsidP="00D40D45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83</w:t>
      </w:r>
      <w:r w:rsidRPr="00A7061D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0031E04A" w14:textId="3D0A7C4C" w:rsidR="008D796C" w:rsidRPr="008D796C" w:rsidRDefault="008D796C" w:rsidP="00376B38">
      <w:pPr>
        <w:tabs>
          <w:tab w:val="left" w:pos="399"/>
        </w:tabs>
        <w:spacing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227E27">
        <w:rPr>
          <w:rFonts w:ascii="Arial" w:hAnsi="Arial" w:cs="Arial"/>
          <w:color w:val="000000"/>
          <w:sz w:val="22"/>
          <w:szCs w:val="22"/>
        </w:rPr>
        <w:t xml:space="preserve">Pro návrh usnesení hlasovalo všech </w:t>
      </w:r>
      <w:r w:rsidR="00A76286">
        <w:rPr>
          <w:rFonts w:ascii="Arial" w:hAnsi="Arial" w:cs="Arial"/>
          <w:color w:val="000000"/>
          <w:sz w:val="22"/>
          <w:szCs w:val="22"/>
        </w:rPr>
        <w:t>1</w:t>
      </w:r>
      <w:r w:rsidR="00D40D45">
        <w:rPr>
          <w:rFonts w:ascii="Arial" w:hAnsi="Arial" w:cs="Arial"/>
          <w:color w:val="000000"/>
          <w:sz w:val="22"/>
          <w:szCs w:val="22"/>
        </w:rPr>
        <w:t>7</w:t>
      </w:r>
      <w:r w:rsidR="00A7628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7E27">
        <w:rPr>
          <w:rFonts w:ascii="Arial" w:hAnsi="Arial" w:cs="Arial"/>
          <w:color w:val="000000"/>
          <w:sz w:val="22"/>
          <w:szCs w:val="22"/>
        </w:rPr>
        <w:t>přítomných členů Rady.</w:t>
      </w:r>
    </w:p>
    <w:p w14:paraId="5A5BBB9C" w14:textId="77777777" w:rsidR="00184F02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C393774" w14:textId="3DCA88A2" w:rsidR="00184F02" w:rsidRPr="00136F96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 xml:space="preserve">Rada schvaluje </w:t>
      </w:r>
      <w:r w:rsidRPr="007E550C">
        <w:rPr>
          <w:rFonts w:ascii="Arial" w:hAnsi="Arial" w:cs="Arial"/>
          <w:color w:val="000000"/>
          <w:sz w:val="22"/>
          <w:szCs w:val="22"/>
        </w:rPr>
        <w:t>zápis z</w:t>
      </w:r>
      <w:r w:rsidR="00B609D1">
        <w:rPr>
          <w:rFonts w:ascii="Arial" w:hAnsi="Arial" w:cs="Arial"/>
          <w:color w:val="000000"/>
          <w:sz w:val="22"/>
          <w:szCs w:val="22"/>
        </w:rPr>
        <w:t> 383. zasedání Rady.</w:t>
      </w:r>
    </w:p>
    <w:p w14:paraId="19F39088" w14:textId="77777777" w:rsidR="00184F02" w:rsidRDefault="00184F02" w:rsidP="00376B38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D507D0C" w14:textId="3C2E2DE0" w:rsidR="008D796C" w:rsidRPr="008D796C" w:rsidRDefault="008D796C" w:rsidP="00376B38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036764"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FFC7A2A" w14:textId="77777777" w:rsidR="00184F02" w:rsidRPr="00696B7F" w:rsidRDefault="00184F02" w:rsidP="00376B38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6B7F">
        <w:rPr>
          <w:rFonts w:ascii="Arial" w:hAnsi="Arial" w:cs="Arial"/>
          <w:b/>
          <w:color w:val="000000"/>
          <w:sz w:val="22"/>
          <w:szCs w:val="22"/>
        </w:rPr>
        <w:lastRenderedPageBreak/>
        <w:t>Usnesení:</w:t>
      </w:r>
    </w:p>
    <w:p w14:paraId="03E75F0D" w14:textId="77777777" w:rsidR="00184F02" w:rsidRPr="00BB65AD" w:rsidRDefault="00184F02" w:rsidP="00376B38">
      <w:pPr>
        <w:tabs>
          <w:tab w:val="left" w:pos="399"/>
        </w:tabs>
        <w:spacing w:before="100" w:beforeAutospacing="1" w:after="24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BB65AD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7D957BA1" w14:textId="77777777" w:rsidR="00D433DA" w:rsidRDefault="00D433DA" w:rsidP="00D433DA">
      <w:pPr>
        <w:numPr>
          <w:ilvl w:val="0"/>
          <w:numId w:val="27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6AB4D036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3D13">
        <w:rPr>
          <w:rFonts w:ascii="Arial" w:hAnsi="Arial" w:cs="Arial"/>
          <w:b/>
          <w:color w:val="000000"/>
          <w:sz w:val="22"/>
          <w:szCs w:val="22"/>
        </w:rPr>
        <w:t>A1)</w:t>
      </w:r>
      <w:r w:rsidRPr="00F93D13">
        <w:rPr>
          <w:rFonts w:ascii="Arial" w:hAnsi="Arial" w:cs="Arial"/>
          <w:b/>
          <w:color w:val="000000"/>
          <w:sz w:val="22"/>
          <w:szCs w:val="22"/>
        </w:rPr>
        <w:tab/>
        <w:t xml:space="preserve">Návrh na udělení Ceny vlády pro nadaného studenta </w:t>
      </w:r>
    </w:p>
    <w:p w14:paraId="35A4AA38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922F0D3" w14:textId="77777777" w:rsidR="00D433DA" w:rsidRPr="00F93D13" w:rsidRDefault="00D433DA" w:rsidP="00D433DA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F93D13">
        <w:rPr>
          <w:rFonts w:ascii="Arial" w:hAnsi="Arial" w:cs="Arial"/>
          <w:color w:val="000000"/>
          <w:sz w:val="22"/>
          <w:szCs w:val="22"/>
        </w:rPr>
        <w:t>Rada</w:t>
      </w:r>
      <w:r>
        <w:rPr>
          <w:rFonts w:ascii="Arial" w:hAnsi="Arial" w:cs="Arial"/>
          <w:color w:val="000000"/>
          <w:sz w:val="22"/>
          <w:szCs w:val="22"/>
        </w:rPr>
        <w:t xml:space="preserve"> přerušuje jednání k tomuto bodu.</w:t>
      </w:r>
    </w:p>
    <w:p w14:paraId="1C7D9743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3D13">
        <w:rPr>
          <w:rFonts w:ascii="Arial" w:hAnsi="Arial" w:cs="Arial"/>
          <w:b/>
          <w:color w:val="000000"/>
          <w:sz w:val="22"/>
          <w:szCs w:val="22"/>
        </w:rPr>
        <w:t>A2)</w:t>
      </w:r>
      <w:r w:rsidRPr="00F93D13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6D47260B" w14:textId="77777777" w:rsidR="00D024CE" w:rsidRPr="00F93D13" w:rsidRDefault="00D024CE" w:rsidP="00D024CE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3D13">
        <w:rPr>
          <w:rFonts w:ascii="Arial" w:hAnsi="Arial" w:cs="Arial"/>
          <w:b/>
          <w:color w:val="000000"/>
          <w:sz w:val="22"/>
          <w:szCs w:val="22"/>
        </w:rPr>
        <w:t>a)</w:t>
      </w:r>
      <w:r w:rsidRPr="00F93D13">
        <w:rPr>
          <w:rFonts w:ascii="Arial" w:hAnsi="Arial" w:cs="Arial"/>
          <w:b/>
          <w:color w:val="000000"/>
          <w:sz w:val="22"/>
          <w:szCs w:val="22"/>
        </w:rPr>
        <w:tab/>
        <w:t>Návrh na jmenování dvou členů KHV</w:t>
      </w:r>
    </w:p>
    <w:p w14:paraId="5D8B5A92" w14:textId="77777777" w:rsidR="00D024CE" w:rsidRPr="00F93D13" w:rsidRDefault="00D024CE" w:rsidP="00D024CE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3D13">
        <w:rPr>
          <w:rFonts w:ascii="Arial" w:hAnsi="Arial" w:cs="Arial"/>
          <w:b/>
          <w:color w:val="000000"/>
          <w:sz w:val="22"/>
          <w:szCs w:val="22"/>
        </w:rPr>
        <w:t>b)</w:t>
      </w:r>
      <w:r w:rsidRPr="00F93D13">
        <w:rPr>
          <w:rFonts w:ascii="Arial" w:hAnsi="Arial" w:cs="Arial"/>
          <w:b/>
          <w:color w:val="000000"/>
          <w:sz w:val="22"/>
          <w:szCs w:val="22"/>
        </w:rPr>
        <w:tab/>
        <w:t>Harmonogram tripartit M17+</w:t>
      </w:r>
    </w:p>
    <w:p w14:paraId="461E8681" w14:textId="77777777" w:rsidR="00D024CE" w:rsidRPr="00F93D13" w:rsidRDefault="00D024CE" w:rsidP="00D024CE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3D13">
        <w:rPr>
          <w:rFonts w:ascii="Arial" w:hAnsi="Arial" w:cs="Arial"/>
          <w:b/>
          <w:color w:val="000000"/>
          <w:sz w:val="22"/>
          <w:szCs w:val="22"/>
        </w:rPr>
        <w:t>c)</w:t>
      </w:r>
      <w:r w:rsidRPr="00F93D13">
        <w:rPr>
          <w:rFonts w:ascii="Arial" w:hAnsi="Arial" w:cs="Arial"/>
          <w:b/>
          <w:color w:val="000000"/>
          <w:sz w:val="22"/>
          <w:szCs w:val="22"/>
        </w:rPr>
        <w:tab/>
        <w:t>Přehled námitek k hodnocení H21</w:t>
      </w:r>
    </w:p>
    <w:p w14:paraId="2DFD6637" w14:textId="4D0A9D24" w:rsidR="00D024CE" w:rsidRDefault="00D024CE" w:rsidP="00D024CE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3D13">
        <w:rPr>
          <w:rFonts w:ascii="Arial" w:hAnsi="Arial" w:cs="Arial"/>
          <w:b/>
          <w:color w:val="000000"/>
          <w:sz w:val="22"/>
          <w:szCs w:val="22"/>
        </w:rPr>
        <w:t>d)</w:t>
      </w:r>
      <w:r w:rsidRPr="00F93D13">
        <w:rPr>
          <w:rFonts w:ascii="Arial" w:hAnsi="Arial" w:cs="Arial"/>
          <w:b/>
          <w:color w:val="000000"/>
          <w:sz w:val="22"/>
          <w:szCs w:val="22"/>
        </w:rPr>
        <w:tab/>
        <w:t xml:space="preserve">Výzva na doplnění členů Odborných panelů </w:t>
      </w: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17B999C" w14:textId="7DC093A4" w:rsidR="009234E3" w:rsidRDefault="009234E3" w:rsidP="00976CBC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234E3">
        <w:rPr>
          <w:rFonts w:ascii="Arial" w:hAnsi="Arial" w:cs="Arial"/>
          <w:color w:val="000000"/>
          <w:sz w:val="22"/>
          <w:szCs w:val="22"/>
        </w:rPr>
        <w:t>Tento bod uvedl prof. Polívka.</w:t>
      </w:r>
    </w:p>
    <w:p w14:paraId="77EAE0A0" w14:textId="13B11AC6" w:rsidR="00976CBC" w:rsidRPr="00976CBC" w:rsidRDefault="00976CBC" w:rsidP="00530F8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a) </w:t>
      </w:r>
      <w:r w:rsidRPr="00976CBC">
        <w:rPr>
          <w:rFonts w:ascii="Arial" w:hAnsi="Arial" w:cs="Arial"/>
          <w:color w:val="000000"/>
          <w:sz w:val="22"/>
          <w:szCs w:val="22"/>
        </w:rPr>
        <w:t>Komise pro hodnocení výzkumných organizací a ukončených programů (dále jen „KHV“) je poradním orgánem Rady a plní úkoly související s hodnocením kvality výzkumu, experimentálního vývoje a inovací, s hodnocením kvality výsledků výzkumných organizací a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Pr="00976CBC">
        <w:rPr>
          <w:rFonts w:ascii="Arial" w:hAnsi="Arial" w:cs="Arial"/>
          <w:color w:val="000000"/>
          <w:sz w:val="22"/>
          <w:szCs w:val="22"/>
        </w:rPr>
        <w:t>s hodnocením výzkumných organizací. Je také odborným poradním orgánem Rady pro účely realizace Metodiky 2017+ na celonárodní úrovni. Vzhledem k rezignaci prof. Dvořáka a</w:t>
      </w:r>
      <w:r w:rsidR="005505FB">
        <w:rPr>
          <w:rFonts w:ascii="Arial" w:hAnsi="Arial" w:cs="Arial"/>
          <w:color w:val="000000"/>
          <w:sz w:val="22"/>
          <w:szCs w:val="22"/>
        </w:rPr>
        <w:t> </w:t>
      </w:r>
      <w:r w:rsidRPr="00976CBC">
        <w:rPr>
          <w:rFonts w:ascii="Arial" w:hAnsi="Arial" w:cs="Arial"/>
          <w:color w:val="000000"/>
          <w:sz w:val="22"/>
          <w:szCs w:val="22"/>
        </w:rPr>
        <w:t>neprodloužení druhého funkčního období prof. Šebkovi</w:t>
      </w:r>
      <w:r w:rsidR="005505FB">
        <w:rPr>
          <w:rFonts w:ascii="Arial" w:hAnsi="Arial" w:cs="Arial"/>
          <w:color w:val="000000"/>
          <w:sz w:val="22"/>
          <w:szCs w:val="22"/>
        </w:rPr>
        <w:t xml:space="preserve"> bylo</w:t>
      </w:r>
      <w:r w:rsidRPr="00976CBC">
        <w:rPr>
          <w:rFonts w:ascii="Arial" w:hAnsi="Arial" w:cs="Arial"/>
          <w:color w:val="000000"/>
          <w:sz w:val="22"/>
          <w:szCs w:val="22"/>
        </w:rPr>
        <w:t xml:space="preserve"> třeba </w:t>
      </w:r>
      <w:r w:rsidR="005505FB">
        <w:rPr>
          <w:rFonts w:ascii="Arial" w:hAnsi="Arial" w:cs="Arial"/>
          <w:color w:val="000000"/>
          <w:sz w:val="22"/>
          <w:szCs w:val="22"/>
        </w:rPr>
        <w:t xml:space="preserve">v </w:t>
      </w:r>
      <w:r w:rsidRPr="00976CBC">
        <w:rPr>
          <w:rFonts w:ascii="Arial" w:hAnsi="Arial" w:cs="Arial"/>
          <w:color w:val="000000"/>
          <w:sz w:val="22"/>
          <w:szCs w:val="22"/>
        </w:rPr>
        <w:t>KHV doplnit jednoho člena z oblasti přírodních věd a jednoho člena z oblasti technických/aplikovaných věd. V</w:t>
      </w:r>
      <w:r w:rsidR="00C07FF2">
        <w:rPr>
          <w:rFonts w:ascii="Arial" w:hAnsi="Arial" w:cs="Arial"/>
          <w:color w:val="000000"/>
          <w:sz w:val="22"/>
          <w:szCs w:val="22"/>
        </w:rPr>
        <w:t> </w:t>
      </w:r>
      <w:r w:rsidRPr="00976CBC">
        <w:rPr>
          <w:rFonts w:ascii="Arial" w:hAnsi="Arial" w:cs="Arial"/>
          <w:color w:val="000000"/>
          <w:sz w:val="22"/>
          <w:szCs w:val="22"/>
        </w:rPr>
        <w:t>souladu s Výzvou k podávání návrhů na jednoho člena KHV z oblasti technických/aplikovaných věd a jednoho člena KHV z oblasti přírodních věd schválenou na</w:t>
      </w:r>
      <w:r w:rsidR="00C07FF2">
        <w:rPr>
          <w:rFonts w:ascii="Arial" w:hAnsi="Arial" w:cs="Arial"/>
          <w:color w:val="000000"/>
          <w:sz w:val="22"/>
          <w:szCs w:val="22"/>
        </w:rPr>
        <w:t> </w:t>
      </w:r>
      <w:r w:rsidRPr="00976CBC">
        <w:rPr>
          <w:rFonts w:ascii="Arial" w:hAnsi="Arial" w:cs="Arial"/>
          <w:color w:val="000000"/>
          <w:sz w:val="22"/>
          <w:szCs w:val="22"/>
        </w:rPr>
        <w:t>381. zasedání Rady dne 2. září 2022, jejíž prodloužení schválilo předsednictvo Rady dne 13. října 2022, bylo v termínu do 4. listopadu 2022 doručeno celkem 16 nominací. 8 kandidátů do oblasti technických/aplikovaných věd a 8 kandidátů do oblasti přírodních věd.</w:t>
      </w:r>
      <w:r w:rsidR="00C07FF2">
        <w:rPr>
          <w:rFonts w:ascii="Arial" w:hAnsi="Arial" w:cs="Arial"/>
          <w:color w:val="000000"/>
          <w:sz w:val="22"/>
          <w:szCs w:val="22"/>
        </w:rPr>
        <w:t xml:space="preserve"> Prof. Polívka představ</w:t>
      </w:r>
      <w:r w:rsidR="00F9753C">
        <w:rPr>
          <w:rFonts w:ascii="Arial" w:hAnsi="Arial" w:cs="Arial"/>
          <w:color w:val="000000"/>
          <w:sz w:val="22"/>
          <w:szCs w:val="22"/>
        </w:rPr>
        <w:t>il kandidáty a návrhy, upozornil na genderové hledisko.</w:t>
      </w:r>
      <w:r w:rsidR="00C07FF2">
        <w:rPr>
          <w:rFonts w:ascii="Arial" w:hAnsi="Arial" w:cs="Arial"/>
          <w:color w:val="000000"/>
          <w:sz w:val="22"/>
          <w:szCs w:val="22"/>
        </w:rPr>
        <w:t xml:space="preserve"> </w:t>
      </w:r>
      <w:r w:rsidR="001B6203">
        <w:rPr>
          <w:rFonts w:ascii="Arial" w:hAnsi="Arial" w:cs="Arial"/>
          <w:color w:val="000000"/>
          <w:sz w:val="22"/>
          <w:szCs w:val="22"/>
        </w:rPr>
        <w:t>Proběhla diskuse mezi členy Rady</w:t>
      </w:r>
      <w:r w:rsidR="00F0479A">
        <w:rPr>
          <w:rFonts w:ascii="Arial" w:hAnsi="Arial" w:cs="Arial"/>
          <w:color w:val="000000"/>
          <w:sz w:val="22"/>
          <w:szCs w:val="22"/>
        </w:rPr>
        <w:t xml:space="preserve"> a následně p</w:t>
      </w:r>
      <w:r w:rsidR="00C07FF2">
        <w:rPr>
          <w:rFonts w:ascii="Arial" w:hAnsi="Arial" w:cs="Arial"/>
          <w:color w:val="000000"/>
          <w:sz w:val="22"/>
          <w:szCs w:val="22"/>
        </w:rPr>
        <w:t xml:space="preserve">roběhla tajná volba. </w:t>
      </w:r>
    </w:p>
    <w:p w14:paraId="6ECFC524" w14:textId="47C595A1" w:rsidR="00D24FE5" w:rsidRPr="00976CBC" w:rsidRDefault="00530F84" w:rsidP="00D24FE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>b) Od konce listopadu 2022 proběhnou jednání s poskytovateli o závěrech pátého roku implementace Metodiky 2017+, tzv. tripartitní jednání. Přehled</w:t>
      </w:r>
      <w:r w:rsidR="00D24FE5">
        <w:rPr>
          <w:rFonts w:ascii="Arial" w:hAnsi="Arial" w:cs="Arial"/>
          <w:color w:val="000000"/>
          <w:sz w:val="22"/>
          <w:szCs w:val="22"/>
        </w:rPr>
        <w:t xml:space="preserve"> těchto</w:t>
      </w:r>
      <w:r w:rsidR="00F9753C">
        <w:rPr>
          <w:rFonts w:ascii="Arial" w:hAnsi="Arial" w:cs="Arial"/>
          <w:color w:val="000000"/>
          <w:sz w:val="22"/>
          <w:szCs w:val="22"/>
        </w:rPr>
        <w:t xml:space="preserve"> termínů byl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 xml:space="preserve"> přiložen</w:t>
      </w:r>
      <w:r w:rsidR="00D24FE5">
        <w:rPr>
          <w:rFonts w:ascii="Arial" w:hAnsi="Arial" w:cs="Arial"/>
          <w:color w:val="000000"/>
          <w:sz w:val="22"/>
          <w:szCs w:val="22"/>
        </w:rPr>
        <w:t xml:space="preserve"> členů</w:t>
      </w:r>
      <w:r w:rsidR="00FB30FB">
        <w:rPr>
          <w:rFonts w:ascii="Arial" w:hAnsi="Arial" w:cs="Arial"/>
          <w:color w:val="000000"/>
          <w:sz w:val="22"/>
          <w:szCs w:val="22"/>
        </w:rPr>
        <w:t>m</w:t>
      </w:r>
      <w:r w:rsidR="00D24FE5">
        <w:rPr>
          <w:rFonts w:ascii="Arial" w:hAnsi="Arial" w:cs="Arial"/>
          <w:color w:val="000000"/>
          <w:sz w:val="22"/>
          <w:szCs w:val="22"/>
        </w:rPr>
        <w:t xml:space="preserve"> Rady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 xml:space="preserve">.  Pro informaci </w:t>
      </w:r>
      <w:r w:rsidR="00FB30FB">
        <w:rPr>
          <w:rFonts w:ascii="Arial" w:hAnsi="Arial" w:cs="Arial"/>
          <w:color w:val="000000"/>
          <w:sz w:val="22"/>
          <w:szCs w:val="22"/>
        </w:rPr>
        <w:t xml:space="preserve">členům Rady </w:t>
      </w:r>
      <w:r w:rsidR="00D24FE5">
        <w:rPr>
          <w:rFonts w:ascii="Arial" w:hAnsi="Arial" w:cs="Arial"/>
          <w:color w:val="000000"/>
          <w:sz w:val="22"/>
          <w:szCs w:val="22"/>
        </w:rPr>
        <w:t>byl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 xml:space="preserve"> v této souvislosti připojen materiál Principy alokace DK RVO</w:t>
      </w:r>
      <w:r w:rsidR="00D24FE5">
        <w:rPr>
          <w:rFonts w:ascii="Arial" w:hAnsi="Arial" w:cs="Arial"/>
          <w:color w:val="000000"/>
          <w:sz w:val="22"/>
          <w:szCs w:val="22"/>
        </w:rPr>
        <w:t xml:space="preserve"> v</w:t>
      </w:r>
      <w:r w:rsidR="00255707">
        <w:rPr>
          <w:rFonts w:ascii="Arial" w:hAnsi="Arial" w:cs="Arial"/>
          <w:color w:val="000000"/>
          <w:sz w:val="22"/>
          <w:szCs w:val="22"/>
        </w:rPr>
        <w:t> </w:t>
      </w:r>
      <w:r w:rsidR="00D24FE5" w:rsidRPr="00976CBC">
        <w:rPr>
          <w:rFonts w:ascii="Arial" w:hAnsi="Arial" w:cs="Arial"/>
          <w:color w:val="000000"/>
          <w:sz w:val="22"/>
          <w:szCs w:val="22"/>
        </w:rPr>
        <w:t>podobě, v níž byl schválen</w:t>
      </w:r>
      <w:r w:rsidR="00D24FE5">
        <w:rPr>
          <w:rFonts w:ascii="Arial" w:hAnsi="Arial" w:cs="Arial"/>
          <w:color w:val="000000"/>
          <w:sz w:val="22"/>
          <w:szCs w:val="22"/>
        </w:rPr>
        <w:t xml:space="preserve"> na 378. zasedání Rady dne 29. </w:t>
      </w:r>
      <w:r w:rsidR="00D24FE5" w:rsidRPr="00976CBC">
        <w:rPr>
          <w:rFonts w:ascii="Arial" w:hAnsi="Arial" w:cs="Arial"/>
          <w:color w:val="000000"/>
          <w:sz w:val="22"/>
          <w:szCs w:val="22"/>
        </w:rPr>
        <w:t>dubna 2022.</w:t>
      </w:r>
    </w:p>
    <w:p w14:paraId="2234DF5D" w14:textId="71E5B706" w:rsidR="00976CBC" w:rsidRPr="00976CBC" w:rsidRDefault="00530F84" w:rsidP="00530F8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>c) Rada na svém 381. zasedání dne 2. září 2022 schválila zveřejnění výstupů z Modulu 1 po pátém roce implementace M17+ a požádala výzkumné organizace v případě potřeby o</w:t>
      </w:r>
      <w:r w:rsidR="00255707">
        <w:rPr>
          <w:rFonts w:ascii="Arial" w:hAnsi="Arial" w:cs="Arial"/>
          <w:color w:val="000000"/>
          <w:sz w:val="22"/>
          <w:szCs w:val="22"/>
        </w:rPr>
        <w:t> 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>zpětnou vazbu ke zveřejněným výstupům z hodnocení podle Metodiky 2017+ na národní úrovni a to do 30 dnů od data jejich zpřístupnění. Lhůta pro zasílání podnětů uplynula dne 7. října 2022. Podněty zaslané výzkumnými organizacemi se týkají pouze 1 % vyhodnocených výsledků. Jsou zaslány příslušným předsedům Odborných panelů, kteří ve spolupráci s</w:t>
      </w:r>
      <w:r w:rsidR="00255707">
        <w:rPr>
          <w:rFonts w:ascii="Arial" w:hAnsi="Arial" w:cs="Arial"/>
          <w:color w:val="000000"/>
          <w:sz w:val="22"/>
          <w:szCs w:val="22"/>
        </w:rPr>
        <w:t> 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 xml:space="preserve">garanty hodnocení vybraných výsledků příslušných oborů zpracují k jednotlivým námitkám vyjádření Odborného panelu. Tato vyjádření budou spolu s vyjádřením Odboru </w:t>
      </w:r>
      <w:r w:rsidR="00255707">
        <w:rPr>
          <w:rFonts w:ascii="Arial" w:hAnsi="Arial" w:cs="Arial"/>
          <w:color w:val="000000"/>
          <w:sz w:val="22"/>
          <w:szCs w:val="22"/>
        </w:rPr>
        <w:t xml:space="preserve">podpory 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>Rady k procesním otázkám projednána KHV a následně předložena Radě.</w:t>
      </w:r>
    </w:p>
    <w:p w14:paraId="752077E3" w14:textId="192638EE" w:rsidR="00976CBC" w:rsidRDefault="00530F84" w:rsidP="00530F8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 xml:space="preserve">d) V souladu s § 35 odst. 2 zákona č. 130/2002 Sb., o podpoře výzkumu, experimentálního vývoje a inovací z veřejných prostředků a o změně některých souvisejících zákonů ve znění pozdějších předpisů a s vládou schválenou Metodikou hodnocení </w:t>
      </w:r>
      <w:r w:rsidR="00976CBC" w:rsidRPr="00976CBC">
        <w:rPr>
          <w:rFonts w:ascii="Arial" w:hAnsi="Arial" w:cs="Arial"/>
          <w:color w:val="000000"/>
          <w:sz w:val="22"/>
          <w:szCs w:val="22"/>
        </w:rPr>
        <w:lastRenderedPageBreak/>
        <w:t>výzkumných organizací a hodnocení programů účelové podpory výzkumu, vývoje a inovací a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 xml:space="preserve">v souvislosti se schválením M17+ Uživatelské příručky pro výzkumné organizace, členy Odborných panelů, externí hodnotitele a poskytovatele institucionální podpory </w:t>
      </w:r>
      <w:proofErr w:type="spellStart"/>
      <w:r w:rsidR="00976CBC" w:rsidRPr="00976CBC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976CBC" w:rsidRPr="00976CBC">
        <w:rPr>
          <w:rFonts w:ascii="Arial" w:hAnsi="Arial" w:cs="Arial"/>
          <w:color w:val="000000"/>
          <w:sz w:val="22"/>
          <w:szCs w:val="22"/>
        </w:rPr>
        <w:t xml:space="preserve"> na 367. zasedání Rady dne 30. dubna 2021 pokračuje proces pravidelné obměny členů Odborných panelů. Radě </w:t>
      </w:r>
      <w:r w:rsidR="00D024CE">
        <w:rPr>
          <w:rFonts w:ascii="Arial" w:hAnsi="Arial" w:cs="Arial"/>
          <w:color w:val="000000"/>
          <w:sz w:val="22"/>
          <w:szCs w:val="22"/>
        </w:rPr>
        <w:t xml:space="preserve">byla předložena </w:t>
      </w:r>
      <w:r w:rsidR="00976CBC" w:rsidRPr="00976CBC">
        <w:rPr>
          <w:rFonts w:ascii="Arial" w:hAnsi="Arial" w:cs="Arial"/>
          <w:color w:val="000000"/>
          <w:sz w:val="22"/>
          <w:szCs w:val="22"/>
        </w:rPr>
        <w:t>Výzva k podávání návrhů kandidátů na členy Odborných panelů. Nominace na odborníky ze základního a aplikovaného výzkumu mohou podávat výzkumné organizace, Komise pro hodnocení výzkumných organizací a ukončených programů a Rada pro výzkum, vývoj a inovace do 11. ledna 2023.</w:t>
      </w:r>
    </w:p>
    <w:p w14:paraId="2DDBB646" w14:textId="15103015" w:rsidR="0067015B" w:rsidRDefault="00D024CE" w:rsidP="00530F8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</w:t>
      </w:r>
      <w:r w:rsidR="0067015B">
        <w:rPr>
          <w:rFonts w:ascii="Arial" w:hAnsi="Arial" w:cs="Arial"/>
          <w:color w:val="000000"/>
          <w:sz w:val="22"/>
          <w:szCs w:val="22"/>
        </w:rPr>
        <w:t>tuto informaci doplnila</w:t>
      </w:r>
      <w:r w:rsidR="00FB30FB">
        <w:rPr>
          <w:rFonts w:ascii="Arial" w:hAnsi="Arial" w:cs="Arial"/>
          <w:color w:val="000000"/>
          <w:sz w:val="22"/>
          <w:szCs w:val="22"/>
        </w:rPr>
        <w:t>.</w:t>
      </w:r>
      <w:r w:rsidR="0067015B">
        <w:rPr>
          <w:rFonts w:ascii="Arial" w:hAnsi="Arial" w:cs="Arial"/>
          <w:color w:val="000000"/>
          <w:sz w:val="22"/>
          <w:szCs w:val="22"/>
        </w:rPr>
        <w:t xml:space="preserve"> </w:t>
      </w:r>
      <w:r w:rsidR="00FB30FB">
        <w:rPr>
          <w:rFonts w:ascii="Arial" w:hAnsi="Arial" w:cs="Arial"/>
          <w:color w:val="000000"/>
          <w:sz w:val="22"/>
          <w:szCs w:val="22"/>
        </w:rPr>
        <w:t>T</w:t>
      </w:r>
      <w:r w:rsidR="0067015B">
        <w:rPr>
          <w:rFonts w:ascii="Arial" w:hAnsi="Arial" w:cs="Arial"/>
          <w:color w:val="000000"/>
          <w:sz w:val="22"/>
          <w:szCs w:val="22"/>
        </w:rPr>
        <w:t>ripartitní jednání proběhnou online formo</w:t>
      </w:r>
      <w:r w:rsidR="00FB30FB">
        <w:rPr>
          <w:rFonts w:ascii="Arial" w:hAnsi="Arial" w:cs="Arial"/>
          <w:color w:val="000000"/>
          <w:sz w:val="22"/>
          <w:szCs w:val="22"/>
        </w:rPr>
        <w:t>u. D</w:t>
      </w:r>
      <w:r w:rsidR="0067015B">
        <w:rPr>
          <w:rFonts w:ascii="Arial" w:hAnsi="Arial" w:cs="Arial"/>
          <w:color w:val="000000"/>
          <w:sz w:val="22"/>
          <w:szCs w:val="22"/>
        </w:rPr>
        <w:t xml:space="preserve">ále upozornila, že  obor bezpečnosti a obrany není obsažen ve </w:t>
      </w:r>
      <w:proofErr w:type="gramStart"/>
      <w:r w:rsidR="0067015B">
        <w:rPr>
          <w:rFonts w:ascii="Arial" w:hAnsi="Arial" w:cs="Arial"/>
          <w:color w:val="000000"/>
          <w:sz w:val="22"/>
          <w:szCs w:val="22"/>
        </w:rPr>
        <w:t>FORD</w:t>
      </w:r>
      <w:proofErr w:type="gramEnd"/>
      <w:r w:rsidR="00CD6A83">
        <w:rPr>
          <w:rFonts w:ascii="Arial" w:hAnsi="Arial" w:cs="Arial"/>
          <w:color w:val="000000"/>
          <w:sz w:val="22"/>
          <w:szCs w:val="22"/>
        </w:rPr>
        <w:t>, v této věci navrhuje</w:t>
      </w:r>
      <w:r w:rsidR="00DB23B9">
        <w:rPr>
          <w:rFonts w:ascii="Arial" w:hAnsi="Arial" w:cs="Arial"/>
          <w:color w:val="000000"/>
          <w:sz w:val="22"/>
          <w:szCs w:val="22"/>
        </w:rPr>
        <w:t xml:space="preserve"> </w:t>
      </w:r>
      <w:r w:rsidR="0067015B">
        <w:rPr>
          <w:rFonts w:ascii="Arial" w:hAnsi="Arial" w:cs="Arial"/>
          <w:color w:val="000000"/>
          <w:sz w:val="22"/>
          <w:szCs w:val="22"/>
        </w:rPr>
        <w:t xml:space="preserve">kontaktovat </w:t>
      </w:r>
      <w:r w:rsidR="00DB23B9">
        <w:rPr>
          <w:rFonts w:ascii="Arial" w:hAnsi="Arial" w:cs="Arial"/>
          <w:color w:val="000000"/>
          <w:sz w:val="22"/>
          <w:szCs w:val="22"/>
        </w:rPr>
        <w:t xml:space="preserve">české </w:t>
      </w:r>
      <w:r w:rsidR="0067015B">
        <w:rPr>
          <w:rFonts w:ascii="Arial" w:hAnsi="Arial" w:cs="Arial"/>
          <w:color w:val="000000"/>
          <w:sz w:val="22"/>
          <w:szCs w:val="22"/>
        </w:rPr>
        <w:t xml:space="preserve">zastoupení </w:t>
      </w:r>
      <w:r w:rsidR="00DB23B9">
        <w:rPr>
          <w:rFonts w:ascii="Arial" w:hAnsi="Arial" w:cs="Arial"/>
          <w:color w:val="000000"/>
          <w:sz w:val="22"/>
          <w:szCs w:val="22"/>
        </w:rPr>
        <w:t>v</w:t>
      </w:r>
      <w:r w:rsidR="00FB30FB">
        <w:rPr>
          <w:rFonts w:ascii="Arial" w:hAnsi="Arial" w:cs="Arial"/>
          <w:color w:val="000000"/>
          <w:sz w:val="22"/>
          <w:szCs w:val="22"/>
        </w:rPr>
        <w:t> </w:t>
      </w:r>
      <w:r w:rsidR="0067015B">
        <w:rPr>
          <w:rFonts w:ascii="Arial" w:hAnsi="Arial" w:cs="Arial"/>
          <w:color w:val="000000"/>
          <w:sz w:val="22"/>
          <w:szCs w:val="22"/>
        </w:rPr>
        <w:t>OECD</w:t>
      </w:r>
      <w:r w:rsidR="00FB30FB">
        <w:rPr>
          <w:rFonts w:ascii="Arial" w:hAnsi="Arial" w:cs="Arial"/>
          <w:color w:val="000000"/>
          <w:sz w:val="22"/>
          <w:szCs w:val="22"/>
        </w:rPr>
        <w:t>.</w:t>
      </w:r>
    </w:p>
    <w:p w14:paraId="46B96D5A" w14:textId="1A8C4335" w:rsidR="00684C90" w:rsidRPr="009234E3" w:rsidRDefault="00684C90" w:rsidP="00684C90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D315D2B" w14:textId="77777777" w:rsidR="00D433DA" w:rsidRPr="002F0CA9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9D03906" w14:textId="77777777" w:rsidR="00D433DA" w:rsidRPr="00F93D13" w:rsidRDefault="00D433DA" w:rsidP="00D433DA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F93D13">
        <w:rPr>
          <w:rFonts w:ascii="Arial" w:hAnsi="Arial" w:cs="Arial"/>
          <w:color w:val="000000"/>
          <w:sz w:val="22"/>
          <w:szCs w:val="22"/>
        </w:rPr>
        <w:t>Rada</w:t>
      </w:r>
    </w:p>
    <w:p w14:paraId="74288580" w14:textId="77777777" w:rsidR="00D433DA" w:rsidRPr="00F93D13" w:rsidRDefault="00D433DA" w:rsidP="00D433DA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93D13">
        <w:rPr>
          <w:rFonts w:ascii="Arial" w:hAnsi="Arial" w:cs="Arial"/>
          <w:color w:val="000000"/>
          <w:sz w:val="22"/>
          <w:szCs w:val="22"/>
        </w:rPr>
        <w:t>na základě výsledku tajné volby navrhuje své předsedkyni jmenovat členy Komise pro hodnocení výzkumných organizací a ukončených p</w:t>
      </w:r>
      <w:r w:rsidRPr="00DF6404">
        <w:rPr>
          <w:rFonts w:ascii="Arial" w:hAnsi="Arial" w:cs="Arial"/>
          <w:color w:val="000000"/>
          <w:sz w:val="22"/>
          <w:szCs w:val="22"/>
        </w:rPr>
        <w:t xml:space="preserve">rogramů </w:t>
      </w:r>
      <w:r w:rsidRPr="00DF6404">
        <w:rPr>
          <w:rFonts w:ascii="Arial" w:hAnsi="Arial" w:cs="Arial"/>
          <w:bCs/>
          <w:sz w:val="20"/>
          <w:szCs w:val="20"/>
        </w:rPr>
        <w:t>prof. Ing. Evu Vejmelkovou, Ph.D.</w:t>
      </w:r>
      <w:r w:rsidRPr="00DF6404">
        <w:rPr>
          <w:rFonts w:ascii="Arial" w:hAnsi="Arial" w:cs="Arial"/>
          <w:color w:val="000000"/>
          <w:sz w:val="22"/>
          <w:szCs w:val="22"/>
        </w:rPr>
        <w:t xml:space="preserve"> a prof. RNDr. Davida </w:t>
      </w:r>
      <w:proofErr w:type="spellStart"/>
      <w:r w:rsidRPr="00DF6404">
        <w:rPr>
          <w:rFonts w:ascii="Arial" w:hAnsi="Arial" w:cs="Arial"/>
          <w:color w:val="000000"/>
          <w:sz w:val="22"/>
          <w:szCs w:val="22"/>
        </w:rPr>
        <w:t>Honyse</w:t>
      </w:r>
      <w:proofErr w:type="spellEnd"/>
      <w:r w:rsidRPr="00DF6404">
        <w:rPr>
          <w:rFonts w:ascii="Arial" w:hAnsi="Arial" w:cs="Arial"/>
          <w:color w:val="000000"/>
          <w:sz w:val="22"/>
          <w:szCs w:val="22"/>
        </w:rPr>
        <w:t>, Ph.D.,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967609" w14:textId="77777777" w:rsidR="00D433DA" w:rsidRPr="00F93D13" w:rsidRDefault="00D433DA" w:rsidP="00D433DA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93D13">
        <w:rPr>
          <w:rFonts w:ascii="Arial" w:hAnsi="Arial" w:cs="Arial"/>
          <w:color w:val="000000"/>
          <w:sz w:val="22"/>
          <w:szCs w:val="22"/>
        </w:rPr>
        <w:t>bere na vědomí informaci o</w:t>
      </w:r>
      <w:r>
        <w:rPr>
          <w:rFonts w:ascii="Arial" w:hAnsi="Arial" w:cs="Arial"/>
          <w:color w:val="000000"/>
          <w:sz w:val="22"/>
          <w:szCs w:val="22"/>
        </w:rPr>
        <w:t xml:space="preserve"> harmonogramu jednání tripartit,</w:t>
      </w:r>
    </w:p>
    <w:p w14:paraId="143B1EE6" w14:textId="77777777" w:rsidR="00D433DA" w:rsidRPr="00F93D13" w:rsidRDefault="00D433DA" w:rsidP="00D433DA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93D13">
        <w:rPr>
          <w:rFonts w:ascii="Arial" w:hAnsi="Arial" w:cs="Arial"/>
          <w:color w:val="000000"/>
          <w:sz w:val="22"/>
          <w:szCs w:val="22"/>
        </w:rPr>
        <w:t>bere na vědomí informaci o průběhu vypořádání námitek k hodnocení v Modulu 1,</w:t>
      </w:r>
    </w:p>
    <w:p w14:paraId="3B1D190C" w14:textId="77777777" w:rsidR="00D433DA" w:rsidRPr="00F93D13" w:rsidRDefault="00D433DA" w:rsidP="00D433DA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93D13">
        <w:rPr>
          <w:rFonts w:ascii="Arial" w:hAnsi="Arial" w:cs="Arial"/>
          <w:color w:val="000000"/>
          <w:sz w:val="22"/>
          <w:szCs w:val="22"/>
        </w:rPr>
        <w:t>schvaluje Vý</w:t>
      </w:r>
      <w:r>
        <w:rPr>
          <w:rFonts w:ascii="Arial" w:hAnsi="Arial" w:cs="Arial"/>
          <w:color w:val="000000"/>
          <w:sz w:val="22"/>
          <w:szCs w:val="22"/>
        </w:rPr>
        <w:t>zvu k podávání návrhů na členy O</w:t>
      </w:r>
      <w:r w:rsidRPr="00F93D13">
        <w:rPr>
          <w:rFonts w:ascii="Arial" w:hAnsi="Arial" w:cs="Arial"/>
          <w:color w:val="000000"/>
          <w:sz w:val="22"/>
          <w:szCs w:val="22"/>
        </w:rPr>
        <w:t>dborných panelů a žádá o její zveřejnění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F93D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56C3BD" w14:textId="77777777" w:rsidR="00D433DA" w:rsidRDefault="00D433DA" w:rsidP="00D433DA">
      <w:pPr>
        <w:spacing w:before="100" w:beforeAutospacing="1" w:after="240"/>
        <w:ind w:left="851" w:hanging="85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7A14">
        <w:rPr>
          <w:rFonts w:ascii="Arial" w:hAnsi="Arial" w:cs="Arial"/>
          <w:b/>
          <w:color w:val="000000"/>
          <w:sz w:val="22"/>
          <w:szCs w:val="22"/>
        </w:rPr>
        <w:t>A3)</w:t>
      </w:r>
      <w:r w:rsidRPr="002B7A14">
        <w:rPr>
          <w:rFonts w:ascii="Arial" w:hAnsi="Arial" w:cs="Arial"/>
          <w:b/>
          <w:color w:val="000000"/>
          <w:sz w:val="22"/>
          <w:szCs w:val="22"/>
        </w:rPr>
        <w:tab/>
        <w:t>Výchozí návrh výdajů státního rozpočtu ČR na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výzkum, experimentální vývoj a </w:t>
      </w:r>
      <w:r w:rsidRPr="002B7A14">
        <w:rPr>
          <w:rFonts w:ascii="Arial" w:hAnsi="Arial" w:cs="Arial"/>
          <w:b/>
          <w:color w:val="000000"/>
          <w:sz w:val="22"/>
          <w:szCs w:val="22"/>
        </w:rPr>
        <w:t>inovace na roky 2024-2026 s výhledem do roku 2030</w:t>
      </w:r>
    </w:p>
    <w:p w14:paraId="4076A197" w14:textId="2221F7EC" w:rsidR="006751C5" w:rsidRPr="00681657" w:rsidRDefault="006751C5" w:rsidP="0068165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81657">
        <w:rPr>
          <w:rFonts w:ascii="Arial" w:hAnsi="Arial" w:cs="Arial"/>
          <w:color w:val="000000"/>
          <w:sz w:val="22"/>
          <w:szCs w:val="22"/>
        </w:rPr>
        <w:t xml:space="preserve">Tento bod uvedl prof. Homola. </w:t>
      </w:r>
    </w:p>
    <w:p w14:paraId="54BFF41E" w14:textId="77777777" w:rsidR="00681657" w:rsidRPr="00681657" w:rsidRDefault="00681657" w:rsidP="0068165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81657">
        <w:rPr>
          <w:rFonts w:ascii="Arial" w:hAnsi="Arial" w:cs="Arial"/>
          <w:color w:val="000000"/>
          <w:sz w:val="22"/>
          <w:szCs w:val="22"/>
        </w:rPr>
        <w:t>Výchozí návrh Rady respektuje usnesení vlády ČR ze dne 26. září 2022 č. 808 k návrhu zákona o státním rozpočtu ČR na rok 2023 a k návrhům střednědobého výhledu státního rozpočtu ČR na léta 2024 a 2025. Pro rok 2026 jsou navrženy výdaje ve výši a struktuře shodné s rokem 2025 s tím, že střednědobý výhled na rok 2026 a jeho struktura bude společně s dlouhodobým výhledem na roky 2027 až 2030 projednána s jednotlivými rozpočtovými kapitolami na jednáních o rozpočtu v únoru 2023, která budou vedena zpravodaji Rady pro jednotlivé poskytovatele.</w:t>
      </w:r>
    </w:p>
    <w:p w14:paraId="63050859" w14:textId="77777777" w:rsidR="00681657" w:rsidRPr="00681657" w:rsidRDefault="00681657" w:rsidP="0068165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81657">
        <w:rPr>
          <w:rFonts w:ascii="Arial" w:hAnsi="Arial" w:cs="Arial"/>
          <w:color w:val="000000"/>
          <w:sz w:val="22"/>
          <w:szCs w:val="22"/>
        </w:rPr>
        <w:t>Výchozí návrh Rady bude sloužit jako podklad k přípravě návrhů výdajů, které předloží jednotliví správci rozpočtových kapitol do 20. ledna 2023.</w:t>
      </w:r>
    </w:p>
    <w:p w14:paraId="1D8F8FF7" w14:textId="5564CA7C" w:rsidR="00681657" w:rsidRDefault="00681657" w:rsidP="0068165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81657">
        <w:rPr>
          <w:rFonts w:ascii="Arial" w:hAnsi="Arial" w:cs="Arial"/>
          <w:color w:val="000000"/>
          <w:sz w:val="22"/>
          <w:szCs w:val="22"/>
        </w:rPr>
        <w:t>Dále</w:t>
      </w:r>
      <w:r>
        <w:rPr>
          <w:rFonts w:ascii="Arial" w:hAnsi="Arial" w:cs="Arial"/>
          <w:color w:val="000000"/>
          <w:sz w:val="22"/>
          <w:szCs w:val="22"/>
        </w:rPr>
        <w:t xml:space="preserve"> byl předložen</w:t>
      </w:r>
      <w:r w:rsidRPr="00681657">
        <w:rPr>
          <w:rFonts w:ascii="Arial" w:hAnsi="Arial" w:cs="Arial"/>
          <w:color w:val="000000"/>
          <w:sz w:val="22"/>
          <w:szCs w:val="22"/>
        </w:rPr>
        <w:t xml:space="preserve"> pro informaci vývoj nároků z nespotřebovaných výdajů</w:t>
      </w:r>
      <w:r>
        <w:rPr>
          <w:rFonts w:ascii="Arial" w:hAnsi="Arial" w:cs="Arial"/>
          <w:color w:val="000000"/>
          <w:sz w:val="22"/>
          <w:szCs w:val="22"/>
        </w:rPr>
        <w:t xml:space="preserve"> a jejich očekávaný stav k 1. lednu </w:t>
      </w:r>
      <w:r w:rsidRPr="00681657">
        <w:rPr>
          <w:rFonts w:ascii="Arial" w:hAnsi="Arial" w:cs="Arial"/>
          <w:color w:val="000000"/>
          <w:sz w:val="22"/>
          <w:szCs w:val="22"/>
        </w:rPr>
        <w:t xml:space="preserve">2023 aktualizovaný poskytovateli k 4. </w:t>
      </w:r>
      <w:r>
        <w:rPr>
          <w:rFonts w:ascii="Arial" w:hAnsi="Arial" w:cs="Arial"/>
          <w:color w:val="000000"/>
          <w:sz w:val="22"/>
          <w:szCs w:val="22"/>
        </w:rPr>
        <w:t>listopadu</w:t>
      </w:r>
      <w:r w:rsidRPr="00681657">
        <w:rPr>
          <w:rFonts w:ascii="Arial" w:hAnsi="Arial" w:cs="Arial"/>
          <w:color w:val="000000"/>
          <w:sz w:val="22"/>
          <w:szCs w:val="22"/>
        </w:rPr>
        <w:t xml:space="preserve"> 2022.</w:t>
      </w:r>
    </w:p>
    <w:p w14:paraId="39204E6A" w14:textId="29115D7D" w:rsidR="00AE6371" w:rsidRDefault="00CD6A83" w:rsidP="0068165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Homola i</w:t>
      </w:r>
      <w:r w:rsidR="00AE6371">
        <w:rPr>
          <w:rFonts w:ascii="Arial" w:hAnsi="Arial" w:cs="Arial"/>
          <w:color w:val="000000"/>
          <w:sz w:val="22"/>
          <w:szCs w:val="22"/>
        </w:rPr>
        <w:t>nformoval o doplnění návrhu usnesení Rady. Informaci doplnila Mgr. Langšádlová.</w:t>
      </w:r>
    </w:p>
    <w:p w14:paraId="209A2B77" w14:textId="7CFDBF23" w:rsidR="00D41E13" w:rsidRPr="00681657" w:rsidRDefault="00D41E13" w:rsidP="00D41E13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29A01675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D8A5673" w14:textId="77777777" w:rsidR="00D433DA" w:rsidRDefault="00D433DA" w:rsidP="00D433DA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3F2372B6" w14:textId="77777777" w:rsidR="00D433DA" w:rsidRPr="00A4086D" w:rsidRDefault="00D433DA" w:rsidP="00D433DA">
      <w:pPr>
        <w:numPr>
          <w:ilvl w:val="0"/>
          <w:numId w:val="29"/>
        </w:numPr>
        <w:tabs>
          <w:tab w:val="left" w:pos="9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4086D">
        <w:rPr>
          <w:rFonts w:ascii="Arial" w:hAnsi="Arial" w:cs="Arial"/>
          <w:sz w:val="22"/>
          <w:szCs w:val="22"/>
        </w:rPr>
        <w:lastRenderedPageBreak/>
        <w:t xml:space="preserve">schvaluje Pokyny </w:t>
      </w:r>
      <w:r w:rsidRPr="00A4086D">
        <w:rPr>
          <w:rFonts w:ascii="Arial" w:hAnsi="Arial" w:cs="Arial"/>
          <w:color w:val="000000"/>
          <w:sz w:val="22"/>
          <w:szCs w:val="22"/>
        </w:rPr>
        <w:t xml:space="preserve">Rady k přípravě návrhu výdajů </w:t>
      </w:r>
      <w:r w:rsidRPr="00A4086D">
        <w:rPr>
          <w:rFonts w:ascii="Arial" w:hAnsi="Arial" w:cs="Arial"/>
          <w:bCs/>
          <w:sz w:val="22"/>
          <w:szCs w:val="22"/>
        </w:rPr>
        <w:t xml:space="preserve">státního rozpočtu České republiky </w:t>
      </w:r>
      <w:r w:rsidRPr="00A4086D">
        <w:rPr>
          <w:rFonts w:ascii="Arial" w:hAnsi="Arial" w:cs="Arial"/>
          <w:bCs/>
          <w:sz w:val="22"/>
          <w:szCs w:val="22"/>
        </w:rPr>
        <w:br/>
        <w:t>na výzkum, experimentální vývoj a inovace na roky 202</w:t>
      </w:r>
      <w:r>
        <w:rPr>
          <w:rFonts w:ascii="Arial" w:hAnsi="Arial" w:cs="Arial"/>
          <w:bCs/>
          <w:sz w:val="22"/>
          <w:szCs w:val="22"/>
        </w:rPr>
        <w:t>4</w:t>
      </w:r>
      <w:r w:rsidRPr="00A4086D">
        <w:rPr>
          <w:rFonts w:ascii="Arial" w:hAnsi="Arial" w:cs="Arial"/>
          <w:bCs/>
          <w:sz w:val="22"/>
          <w:szCs w:val="22"/>
        </w:rPr>
        <w:t>-202</w:t>
      </w:r>
      <w:r>
        <w:rPr>
          <w:rFonts w:ascii="Arial" w:hAnsi="Arial" w:cs="Arial"/>
          <w:bCs/>
          <w:sz w:val="22"/>
          <w:szCs w:val="22"/>
        </w:rPr>
        <w:t>6</w:t>
      </w:r>
      <w:r w:rsidRPr="00A4086D">
        <w:rPr>
          <w:rFonts w:ascii="Arial" w:hAnsi="Arial" w:cs="Arial"/>
          <w:bCs/>
          <w:sz w:val="22"/>
          <w:szCs w:val="22"/>
        </w:rPr>
        <w:t xml:space="preserve"> s výhledem do roku 20</w:t>
      </w:r>
      <w:r>
        <w:rPr>
          <w:rFonts w:ascii="Arial" w:hAnsi="Arial" w:cs="Arial"/>
          <w:bCs/>
          <w:sz w:val="22"/>
          <w:szCs w:val="22"/>
        </w:rPr>
        <w:t>30</w:t>
      </w:r>
      <w:r w:rsidRPr="00A4086D">
        <w:rPr>
          <w:rFonts w:ascii="Arial" w:hAnsi="Arial" w:cs="Arial"/>
          <w:bCs/>
          <w:sz w:val="22"/>
          <w:szCs w:val="22"/>
        </w:rPr>
        <w:t>,</w:t>
      </w:r>
    </w:p>
    <w:p w14:paraId="4DF4908D" w14:textId="77777777" w:rsidR="00D433DA" w:rsidRPr="00DE7FEB" w:rsidRDefault="00D433DA" w:rsidP="00D433DA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4086D">
        <w:rPr>
          <w:rFonts w:ascii="Arial" w:hAnsi="Arial" w:cs="Arial"/>
        </w:rPr>
        <w:t>schvaluje Výchozí</w:t>
      </w:r>
      <w:r w:rsidRPr="00A4086D">
        <w:rPr>
          <w:rFonts w:ascii="Arial" w:hAnsi="Arial" w:cs="Arial"/>
          <w:bCs/>
        </w:rPr>
        <w:t xml:space="preserve"> návrh výdajů státního rozpočtu České republiky na výzkum, </w:t>
      </w:r>
      <w:r w:rsidRPr="00DE7FEB">
        <w:rPr>
          <w:rFonts w:ascii="Arial" w:hAnsi="Arial" w:cs="Arial"/>
          <w:bCs/>
          <w:color w:val="000000" w:themeColor="text1"/>
        </w:rPr>
        <w:t>experimentální vývoj a inovace na roky 2024–2026,</w:t>
      </w:r>
    </w:p>
    <w:p w14:paraId="3A5A424C" w14:textId="77777777" w:rsidR="00D433DA" w:rsidRPr="00667D41" w:rsidRDefault="00D433DA" w:rsidP="00D433DA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667D41">
        <w:rPr>
          <w:rFonts w:ascii="Arial" w:hAnsi="Arial" w:cs="Arial"/>
          <w:color w:val="000000" w:themeColor="text1"/>
        </w:rPr>
        <w:t>konstatuje, že v rámci dalších kroků přípravy návrhu výdajů státního rozpočtu ČR na</w:t>
      </w:r>
      <w:r>
        <w:rPr>
          <w:rFonts w:ascii="Arial" w:hAnsi="Arial" w:cs="Arial"/>
          <w:color w:val="000000" w:themeColor="text1"/>
        </w:rPr>
        <w:t> </w:t>
      </w:r>
      <w:r w:rsidRPr="00667D41">
        <w:rPr>
          <w:rFonts w:ascii="Arial" w:hAnsi="Arial" w:cs="Arial"/>
          <w:color w:val="000000" w:themeColor="text1"/>
        </w:rPr>
        <w:t>výzkum, experimentální vývoj a inovace na období let 2024–2026 se bude v návaznosti na usnesení A1 mimořádného zasedání Rady 12. 4. 2022 a na usnesení A2 z 379. zasedání Rady 20. 5. 2022 zasazovat za významné navýšení výdajů na výzkum, experimentální vývoj a inovace ze státního rozpočtu,</w:t>
      </w:r>
    </w:p>
    <w:p w14:paraId="33AE259E" w14:textId="77777777" w:rsidR="00D433DA" w:rsidRPr="00DE7FEB" w:rsidRDefault="00D433DA" w:rsidP="00D433DA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DE7FEB">
        <w:rPr>
          <w:rFonts w:ascii="Arial" w:hAnsi="Arial" w:cs="Arial"/>
          <w:color w:val="000000" w:themeColor="text1"/>
        </w:rPr>
        <w:t xml:space="preserve">konstatuje, že není možné jednat o dlouhodobých výdajích státního rozpočtu na Velké výzkumné infrastruktury bez zohlednění ostatních výdajů </w:t>
      </w:r>
      <w:proofErr w:type="spellStart"/>
      <w:r w:rsidRPr="00DE7FEB">
        <w:rPr>
          <w:rFonts w:ascii="Arial" w:hAnsi="Arial" w:cs="Arial"/>
          <w:color w:val="000000" w:themeColor="text1"/>
        </w:rPr>
        <w:t>VaVaI</w:t>
      </w:r>
      <w:proofErr w:type="spellEnd"/>
      <w:r w:rsidRPr="00DE7FEB">
        <w:rPr>
          <w:rFonts w:ascii="Arial" w:hAnsi="Arial" w:cs="Arial"/>
          <w:color w:val="000000" w:themeColor="text1"/>
        </w:rPr>
        <w:t>,</w:t>
      </w:r>
    </w:p>
    <w:p w14:paraId="3AE5E73B" w14:textId="77777777" w:rsidR="00D433DA" w:rsidRPr="002B7A14" w:rsidRDefault="00D433DA" w:rsidP="00D433DA">
      <w:pPr>
        <w:pStyle w:val="Odstavecseseznamem1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žádá předsedkyni Rady pro výzkum, vývoj a inovace, aby zajistila </w:t>
      </w:r>
      <w:r w:rsidRPr="00A4086D">
        <w:rPr>
          <w:rFonts w:ascii="Arial" w:hAnsi="Arial" w:cs="Arial"/>
          <w:bCs/>
        </w:rPr>
        <w:t>rozesl</w:t>
      </w:r>
      <w:r>
        <w:rPr>
          <w:rFonts w:ascii="Arial" w:hAnsi="Arial" w:cs="Arial"/>
          <w:bCs/>
        </w:rPr>
        <w:t>ání dopisu</w:t>
      </w:r>
      <w:r w:rsidRPr="00A4086D">
        <w:rPr>
          <w:rFonts w:ascii="Arial" w:hAnsi="Arial" w:cs="Arial"/>
          <w:bCs/>
        </w:rPr>
        <w:t xml:space="preserve"> jednotlivým správcům rozpočtových kapitol se žádostí o zaslání jejich návrhů</w:t>
      </w:r>
      <w:r>
        <w:rPr>
          <w:rFonts w:ascii="Arial" w:hAnsi="Arial" w:cs="Arial"/>
          <w:bCs/>
        </w:rPr>
        <w:t xml:space="preserve"> výdajů.</w:t>
      </w:r>
    </w:p>
    <w:p w14:paraId="20E48B31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7A14">
        <w:rPr>
          <w:rFonts w:ascii="Arial" w:hAnsi="Arial" w:cs="Arial"/>
          <w:b/>
          <w:color w:val="000000"/>
          <w:sz w:val="22"/>
          <w:szCs w:val="22"/>
        </w:rPr>
        <w:t>A4)</w:t>
      </w:r>
      <w:r w:rsidRPr="002B7A14">
        <w:rPr>
          <w:rFonts w:ascii="Arial" w:hAnsi="Arial" w:cs="Arial"/>
          <w:b/>
          <w:color w:val="000000"/>
          <w:sz w:val="22"/>
          <w:szCs w:val="22"/>
        </w:rPr>
        <w:tab/>
        <w:t xml:space="preserve">Informace k </w:t>
      </w:r>
      <w:proofErr w:type="gramStart"/>
      <w:r w:rsidRPr="002B7A14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2B7A14">
        <w:rPr>
          <w:rFonts w:ascii="Arial" w:hAnsi="Arial" w:cs="Arial"/>
          <w:b/>
          <w:color w:val="000000"/>
          <w:sz w:val="22"/>
          <w:szCs w:val="22"/>
        </w:rPr>
        <w:t xml:space="preserve"> Spravedlivá transformace </w:t>
      </w:r>
    </w:p>
    <w:p w14:paraId="6AC5A8F2" w14:textId="786B443D" w:rsidR="00387120" w:rsidRDefault="00387120" w:rsidP="008C54D2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87120">
        <w:rPr>
          <w:rFonts w:ascii="Arial" w:hAnsi="Arial" w:cs="Arial"/>
          <w:color w:val="000000"/>
          <w:sz w:val="22"/>
          <w:szCs w:val="22"/>
        </w:rPr>
        <w:t>Mgr. Langšádlová požádala svoji náměstkyni Mgr. Havlíkovou, která podala první informace relevantního charakteru</w:t>
      </w:r>
      <w:r w:rsidR="00765772">
        <w:rPr>
          <w:rFonts w:ascii="Arial" w:hAnsi="Arial" w:cs="Arial"/>
          <w:color w:val="000000"/>
          <w:sz w:val="22"/>
          <w:szCs w:val="22"/>
        </w:rPr>
        <w:t xml:space="preserve"> k tomuto operačnímu pro</w:t>
      </w:r>
      <w:r w:rsidR="007C2A5A">
        <w:rPr>
          <w:rFonts w:ascii="Arial" w:hAnsi="Arial" w:cs="Arial"/>
          <w:color w:val="000000"/>
          <w:sz w:val="22"/>
          <w:szCs w:val="22"/>
        </w:rPr>
        <w:t>g</w:t>
      </w:r>
      <w:r w:rsidR="00765772">
        <w:rPr>
          <w:rFonts w:ascii="Arial" w:hAnsi="Arial" w:cs="Arial"/>
          <w:color w:val="000000"/>
          <w:sz w:val="22"/>
          <w:szCs w:val="22"/>
        </w:rPr>
        <w:t>ramu</w:t>
      </w:r>
      <w:r w:rsidRPr="0038712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178029E" w14:textId="0D47D800" w:rsidR="00F80C20" w:rsidRDefault="00F80C20" w:rsidP="00F80C2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uvítala hosta</w:t>
      </w:r>
      <w:r w:rsidR="00731034">
        <w:rPr>
          <w:rFonts w:ascii="Arial" w:hAnsi="Arial" w:cs="Arial"/>
          <w:color w:val="000000"/>
          <w:sz w:val="22"/>
          <w:szCs w:val="22"/>
        </w:rPr>
        <w:t xml:space="preserve"> zasedání náměst</w:t>
      </w:r>
      <w:r>
        <w:rPr>
          <w:rFonts w:ascii="Arial" w:hAnsi="Arial" w:cs="Arial"/>
          <w:color w:val="000000"/>
          <w:sz w:val="22"/>
          <w:szCs w:val="22"/>
        </w:rPr>
        <w:t>ka</w:t>
      </w:r>
      <w:r w:rsidR="0073103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 Ministerstva životního prostředí</w:t>
      </w:r>
      <w:r w:rsidR="00B84E7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Kříž</w:t>
      </w:r>
      <w:r w:rsidR="00593710">
        <w:rPr>
          <w:rFonts w:ascii="Arial" w:hAnsi="Arial" w:cs="Arial"/>
          <w:color w:val="000000"/>
          <w:sz w:val="22"/>
          <w:szCs w:val="22"/>
        </w:rPr>
        <w:t>e</w:t>
      </w:r>
      <w:r w:rsidR="00B1551E">
        <w:rPr>
          <w:rFonts w:ascii="Arial" w:hAnsi="Arial" w:cs="Arial"/>
          <w:color w:val="000000"/>
          <w:sz w:val="22"/>
          <w:szCs w:val="22"/>
        </w:rPr>
        <w:t>, který program představil, zejm. výzkumné strategické projekty</w:t>
      </w:r>
      <w:r w:rsidR="005415FE">
        <w:rPr>
          <w:rFonts w:ascii="Arial" w:hAnsi="Arial" w:cs="Arial"/>
          <w:color w:val="000000"/>
          <w:sz w:val="22"/>
          <w:szCs w:val="22"/>
        </w:rPr>
        <w:t xml:space="preserve">, kterých je </w:t>
      </w:r>
      <w:r w:rsidR="00146A98">
        <w:rPr>
          <w:rFonts w:ascii="Arial" w:hAnsi="Arial" w:cs="Arial"/>
          <w:color w:val="000000"/>
          <w:sz w:val="22"/>
          <w:szCs w:val="22"/>
        </w:rPr>
        <w:t xml:space="preserve">v současnosti </w:t>
      </w:r>
      <w:r w:rsidR="005415FE">
        <w:rPr>
          <w:rFonts w:ascii="Arial" w:hAnsi="Arial" w:cs="Arial"/>
          <w:color w:val="000000"/>
          <w:sz w:val="22"/>
          <w:szCs w:val="22"/>
        </w:rPr>
        <w:t>11</w:t>
      </w:r>
      <w:r w:rsidR="00B1551E">
        <w:rPr>
          <w:rFonts w:ascii="Arial" w:hAnsi="Arial" w:cs="Arial"/>
          <w:color w:val="000000"/>
          <w:sz w:val="22"/>
          <w:szCs w:val="22"/>
        </w:rPr>
        <w:t>.</w:t>
      </w:r>
    </w:p>
    <w:p w14:paraId="4F3A7A70" w14:textId="5975160C" w:rsidR="00F80C20" w:rsidRDefault="00F80C20" w:rsidP="00F80C2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C54D2">
        <w:rPr>
          <w:rFonts w:ascii="Arial" w:hAnsi="Arial" w:cs="Arial"/>
          <w:color w:val="000000"/>
          <w:sz w:val="22"/>
          <w:szCs w:val="22"/>
        </w:rPr>
        <w:t>Operační program Spravedlivá transformace je v období 2021–2027 zcela novým programem zaměřeným na řešení negativních dopadů odklonu od uhlí v nejvíce zasažených regionech. V České republice se to týká Karlovarského, Moravskoslezského a Ústeckého kraje. Cílem podpory je umožnit regionům a lidem řešit sociální, hospodářské a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Pr="008C54D2">
        <w:rPr>
          <w:rFonts w:ascii="Arial" w:hAnsi="Arial" w:cs="Arial"/>
          <w:color w:val="000000"/>
          <w:sz w:val="22"/>
          <w:szCs w:val="22"/>
        </w:rPr>
        <w:t>environmentální dopady transformace, která je zaměřena na dosažení cílů Unie v oblasti energetiky a klimatu pro rok 2030 a klimaticky neutrálního hospodářství Unie do roku 2050.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0786D">
        <w:rPr>
          <w:rFonts w:ascii="Arial" w:hAnsi="Arial" w:cs="Arial"/>
          <w:color w:val="000000"/>
          <w:sz w:val="22"/>
          <w:szCs w:val="22"/>
        </w:rPr>
        <w:t>Cílem programu je, aby prostředky z Fondu pro spravedlivou transformaci směřovaly do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Pr="0020786D">
        <w:rPr>
          <w:rFonts w:ascii="Arial" w:hAnsi="Arial" w:cs="Arial"/>
          <w:color w:val="000000"/>
          <w:sz w:val="22"/>
          <w:szCs w:val="22"/>
        </w:rPr>
        <w:t>oblastí, které ostatní operační programy nepokrývají. Pro dotčené kraje to jsou extra prostředky oproti ostatním regionům.</w:t>
      </w:r>
      <w:r w:rsidR="00540E5E">
        <w:rPr>
          <w:rFonts w:ascii="Arial" w:hAnsi="Arial" w:cs="Arial"/>
          <w:color w:val="000000"/>
          <w:sz w:val="22"/>
          <w:szCs w:val="22"/>
        </w:rPr>
        <w:t xml:space="preserve"> Celková alokace bude cca 40 mld. Kč. </w:t>
      </w:r>
    </w:p>
    <w:p w14:paraId="1F0E4FD5" w14:textId="1A3C3F4E" w:rsidR="00D93378" w:rsidRDefault="0096282D" w:rsidP="00F80C2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ocenila připravenost ke spolupráci s MŽP, nutnost </w:t>
      </w:r>
      <w:r w:rsidR="00CD6A83">
        <w:rPr>
          <w:rFonts w:ascii="Arial" w:hAnsi="Arial" w:cs="Arial"/>
          <w:color w:val="000000"/>
          <w:sz w:val="22"/>
          <w:szCs w:val="22"/>
        </w:rPr>
        <w:t xml:space="preserve">vnímání </w:t>
      </w:r>
      <w:r>
        <w:rPr>
          <w:rFonts w:ascii="Arial" w:hAnsi="Arial" w:cs="Arial"/>
          <w:color w:val="000000"/>
          <w:sz w:val="22"/>
          <w:szCs w:val="22"/>
        </w:rPr>
        <w:t>dlouhodobého aspektu a závazků.</w:t>
      </w:r>
    </w:p>
    <w:p w14:paraId="771E2F83" w14:textId="24E54A2C" w:rsidR="0096282D" w:rsidRDefault="0096282D" w:rsidP="00F80C2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Proběhla diskuse mezi členy Rady</w:t>
      </w:r>
      <w:r w:rsidR="00EF64F7">
        <w:rPr>
          <w:rFonts w:ascii="Arial" w:hAnsi="Arial" w:cs="Arial"/>
          <w:color w:val="000000"/>
          <w:sz w:val="22"/>
          <w:szCs w:val="22"/>
        </w:rPr>
        <w:t>.</w:t>
      </w:r>
    </w:p>
    <w:p w14:paraId="474A7F6C" w14:textId="226D553F" w:rsidR="00731034" w:rsidRPr="00387120" w:rsidRDefault="002346D7" w:rsidP="00D9337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ABC9896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0369EC4" w14:textId="77777777" w:rsidR="00D433DA" w:rsidRDefault="00D433DA" w:rsidP="00D433D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  <w:r w:rsidRPr="0084578C">
        <w:rPr>
          <w:rFonts w:ascii="Arial" w:hAnsi="Arial" w:cs="Arial"/>
          <w:color w:val="000000"/>
          <w:sz w:val="22"/>
          <w:szCs w:val="22"/>
        </w:rPr>
        <w:t>bere na vědomí předložený materiál „Operační program Spravedlivá transformace 2021 - 2027 a Plán spravedlivé územní transformace“.</w:t>
      </w:r>
    </w:p>
    <w:p w14:paraId="3A758AD0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</w:t>
      </w:r>
      <w:r w:rsidRPr="002B7A14">
        <w:rPr>
          <w:rFonts w:ascii="Arial" w:hAnsi="Arial" w:cs="Arial"/>
          <w:b/>
          <w:color w:val="000000"/>
          <w:sz w:val="22"/>
          <w:szCs w:val="22"/>
        </w:rPr>
        <w:t>)</w:t>
      </w:r>
      <w:r w:rsidRPr="002B7A14">
        <w:rPr>
          <w:rFonts w:ascii="Arial" w:hAnsi="Arial" w:cs="Arial"/>
          <w:b/>
          <w:color w:val="000000"/>
          <w:sz w:val="22"/>
          <w:szCs w:val="22"/>
        </w:rPr>
        <w:tab/>
        <w:t xml:space="preserve">Výstupy činnosti pracovní skupiny pro daňové odpočty na </w:t>
      </w:r>
      <w:proofErr w:type="spellStart"/>
      <w:r w:rsidRPr="002B7A14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  <w:r w:rsidRPr="002B7A1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C46DDF" w14:textId="52254C86" w:rsidR="00240316" w:rsidRDefault="00240316" w:rsidP="00D433DA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73BB3">
        <w:rPr>
          <w:rFonts w:ascii="Arial" w:hAnsi="Arial" w:cs="Arial"/>
          <w:color w:val="000000"/>
          <w:sz w:val="22"/>
          <w:szCs w:val="22"/>
        </w:rPr>
        <w:t xml:space="preserve">Tento bod uvedl </w:t>
      </w:r>
      <w:r w:rsidR="003B440B">
        <w:rPr>
          <w:rFonts w:ascii="Arial" w:hAnsi="Arial" w:cs="Arial"/>
          <w:color w:val="000000"/>
          <w:sz w:val="22"/>
          <w:szCs w:val="22"/>
        </w:rPr>
        <w:t>doc. Kouřil, informaci doplnila prof. Ronovská.</w:t>
      </w:r>
    </w:p>
    <w:p w14:paraId="73B7A59D" w14:textId="14556456" w:rsidR="009C0B48" w:rsidRDefault="009C74BB" w:rsidP="00D433DA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Představil</w:t>
      </w:r>
      <w:r w:rsidR="007F476E">
        <w:rPr>
          <w:rFonts w:ascii="Arial" w:hAnsi="Arial" w:cs="Arial"/>
          <w:color w:val="000000"/>
          <w:sz w:val="22"/>
          <w:szCs w:val="22"/>
        </w:rPr>
        <w:t xml:space="preserve"> ve své prezentaci</w:t>
      </w:r>
      <w:r>
        <w:rPr>
          <w:rFonts w:ascii="Arial" w:hAnsi="Arial" w:cs="Arial"/>
          <w:color w:val="000000"/>
          <w:sz w:val="22"/>
          <w:szCs w:val="22"/>
        </w:rPr>
        <w:t xml:space="preserve"> činnost pracovní skupiny a obla</w:t>
      </w:r>
      <w:r w:rsidR="001C2D35">
        <w:rPr>
          <w:rFonts w:ascii="Arial" w:hAnsi="Arial" w:cs="Arial"/>
          <w:color w:val="000000"/>
          <w:sz w:val="22"/>
          <w:szCs w:val="22"/>
        </w:rPr>
        <w:t xml:space="preserve">sti, kterými se skupina zabývá a návrhy. </w:t>
      </w:r>
    </w:p>
    <w:p w14:paraId="78ACC755" w14:textId="69AFAF69" w:rsidR="00DA4908" w:rsidRDefault="00DA4908" w:rsidP="00DA490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Proběhla diskuse</w:t>
      </w:r>
      <w:r w:rsidR="00FF5A6B">
        <w:rPr>
          <w:rFonts w:ascii="Arial" w:hAnsi="Arial" w:cs="Arial"/>
          <w:color w:val="000000"/>
          <w:sz w:val="22"/>
          <w:szCs w:val="22"/>
        </w:rPr>
        <w:t>.</w:t>
      </w:r>
      <w:r w:rsidR="00FF5A6B" w:rsidRPr="00FF5A6B">
        <w:rPr>
          <w:rFonts w:ascii="Arial" w:hAnsi="Arial" w:cs="Arial"/>
          <w:color w:val="000000"/>
          <w:sz w:val="22"/>
          <w:szCs w:val="22"/>
        </w:rPr>
        <w:t xml:space="preserve"> </w:t>
      </w:r>
      <w:r w:rsidR="00FF5A6B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 w:rsidR="00FF5A6B">
        <w:rPr>
          <w:rFonts w:ascii="Arial" w:hAnsi="Arial" w:cs="Arial"/>
          <w:color w:val="000000"/>
          <w:sz w:val="22"/>
          <w:szCs w:val="22"/>
        </w:rPr>
        <w:t>Palíšek</w:t>
      </w:r>
      <w:proofErr w:type="spellEnd"/>
      <w:r w:rsidR="00FF5A6B">
        <w:rPr>
          <w:rFonts w:ascii="Arial" w:hAnsi="Arial" w:cs="Arial"/>
          <w:color w:val="000000"/>
          <w:sz w:val="22"/>
          <w:szCs w:val="22"/>
        </w:rPr>
        <w:t xml:space="preserve"> navrhl, aby se také sledovala výkon</w:t>
      </w:r>
      <w:r w:rsidR="00CD6A83">
        <w:rPr>
          <w:rFonts w:ascii="Arial" w:hAnsi="Arial" w:cs="Arial"/>
          <w:color w:val="000000"/>
          <w:sz w:val="22"/>
          <w:szCs w:val="22"/>
        </w:rPr>
        <w:t>n</w:t>
      </w:r>
      <w:r w:rsidR="00FF5A6B">
        <w:rPr>
          <w:rFonts w:ascii="Arial" w:hAnsi="Arial" w:cs="Arial"/>
          <w:color w:val="000000"/>
          <w:sz w:val="22"/>
          <w:szCs w:val="22"/>
        </w:rPr>
        <w:t>ost systému</w:t>
      </w:r>
      <w:r w:rsidR="00E72046">
        <w:rPr>
          <w:rFonts w:ascii="Arial" w:hAnsi="Arial" w:cs="Arial"/>
          <w:color w:val="000000"/>
          <w:sz w:val="22"/>
          <w:szCs w:val="22"/>
        </w:rPr>
        <w:t>,</w:t>
      </w:r>
      <w:r w:rsidR="00FF5A6B">
        <w:rPr>
          <w:rFonts w:ascii="Arial" w:hAnsi="Arial" w:cs="Arial"/>
          <w:color w:val="000000"/>
          <w:sz w:val="22"/>
          <w:szCs w:val="22"/>
        </w:rPr>
        <w:t xml:space="preserve"> </w:t>
      </w:r>
      <w:r w:rsidR="00E72046">
        <w:rPr>
          <w:rFonts w:ascii="Arial" w:hAnsi="Arial" w:cs="Arial"/>
          <w:color w:val="000000"/>
          <w:sz w:val="22"/>
          <w:szCs w:val="22"/>
        </w:rPr>
        <w:t>jakožto</w:t>
      </w:r>
      <w:r w:rsidR="00FF5A6B">
        <w:rPr>
          <w:rFonts w:ascii="Arial" w:hAnsi="Arial" w:cs="Arial"/>
          <w:color w:val="000000"/>
          <w:sz w:val="22"/>
          <w:szCs w:val="22"/>
        </w:rPr>
        <w:t xml:space="preserve"> investice</w:t>
      </w:r>
      <w:r w:rsidR="00CD6A83">
        <w:rPr>
          <w:rFonts w:ascii="Arial" w:hAnsi="Arial" w:cs="Arial"/>
          <w:color w:val="000000"/>
          <w:sz w:val="22"/>
          <w:szCs w:val="22"/>
        </w:rPr>
        <w:t xml:space="preserve"> s cílem</w:t>
      </w:r>
      <w:r w:rsidR="00FF5A6B">
        <w:rPr>
          <w:rFonts w:ascii="Arial" w:hAnsi="Arial" w:cs="Arial"/>
          <w:color w:val="000000"/>
          <w:sz w:val="22"/>
          <w:szCs w:val="22"/>
        </w:rPr>
        <w:t xml:space="preserve"> n</w:t>
      </w:r>
      <w:r w:rsidR="00E72046">
        <w:rPr>
          <w:rFonts w:ascii="Arial" w:hAnsi="Arial" w:cs="Arial"/>
          <w:color w:val="000000"/>
          <w:sz w:val="22"/>
          <w:szCs w:val="22"/>
        </w:rPr>
        <w:t>a</w:t>
      </w:r>
      <w:r w:rsidR="00FF5A6B">
        <w:rPr>
          <w:rFonts w:ascii="Arial" w:hAnsi="Arial" w:cs="Arial"/>
          <w:color w:val="000000"/>
          <w:sz w:val="22"/>
          <w:szCs w:val="22"/>
        </w:rPr>
        <w:t>lézt</w:t>
      </w:r>
      <w:r w:rsidR="00E72046">
        <w:rPr>
          <w:rFonts w:ascii="Arial" w:hAnsi="Arial" w:cs="Arial"/>
          <w:color w:val="000000"/>
          <w:sz w:val="22"/>
          <w:szCs w:val="22"/>
        </w:rPr>
        <w:t xml:space="preserve"> </w:t>
      </w:r>
      <w:r w:rsidR="00FF5A6B">
        <w:rPr>
          <w:rFonts w:ascii="Arial" w:hAnsi="Arial" w:cs="Arial"/>
          <w:color w:val="000000"/>
          <w:sz w:val="22"/>
          <w:szCs w:val="22"/>
        </w:rPr>
        <w:t xml:space="preserve">metriku </w:t>
      </w:r>
      <w:r w:rsidR="00E72046">
        <w:rPr>
          <w:rFonts w:ascii="Arial" w:hAnsi="Arial" w:cs="Arial"/>
          <w:color w:val="000000"/>
          <w:sz w:val="22"/>
          <w:szCs w:val="22"/>
        </w:rPr>
        <w:t>a míru efektivity</w:t>
      </w:r>
      <w:r w:rsidR="00FF5A6B">
        <w:rPr>
          <w:rFonts w:ascii="Arial" w:hAnsi="Arial" w:cs="Arial"/>
          <w:color w:val="000000"/>
          <w:sz w:val="22"/>
          <w:szCs w:val="22"/>
        </w:rPr>
        <w:t>.</w:t>
      </w:r>
      <w:r w:rsidR="004574DA">
        <w:rPr>
          <w:rFonts w:ascii="Arial" w:hAnsi="Arial" w:cs="Arial"/>
          <w:color w:val="000000"/>
          <w:sz w:val="22"/>
          <w:szCs w:val="22"/>
        </w:rPr>
        <w:t xml:space="preserve"> Prof. Jurajda také zmínil potřeby analýzy přechodu na nový systém. </w:t>
      </w:r>
      <w:r w:rsidR="00E96219">
        <w:rPr>
          <w:rFonts w:ascii="Arial" w:hAnsi="Arial" w:cs="Arial"/>
          <w:color w:val="000000"/>
          <w:sz w:val="22"/>
          <w:szCs w:val="22"/>
        </w:rPr>
        <w:t>Mgr. Langšádlová dodala, že se uskuteční jednání s ministrem financí, požádala o doplnění celkových podíl</w:t>
      </w:r>
      <w:r w:rsidR="00A7059D">
        <w:rPr>
          <w:rFonts w:ascii="Arial" w:hAnsi="Arial" w:cs="Arial"/>
          <w:color w:val="000000"/>
          <w:sz w:val="22"/>
          <w:szCs w:val="22"/>
        </w:rPr>
        <w:t>ů mezi přímou a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="00A7059D">
        <w:rPr>
          <w:rFonts w:ascii="Arial" w:hAnsi="Arial" w:cs="Arial"/>
          <w:color w:val="000000"/>
          <w:sz w:val="22"/>
          <w:szCs w:val="22"/>
        </w:rPr>
        <w:t>nepřímou podporou,</w:t>
      </w:r>
      <w:r w:rsidR="005619C3">
        <w:rPr>
          <w:rFonts w:ascii="Arial" w:hAnsi="Arial" w:cs="Arial"/>
          <w:color w:val="000000"/>
          <w:sz w:val="22"/>
          <w:szCs w:val="22"/>
        </w:rPr>
        <w:t xml:space="preserve"> soukromé / veřejné zdroje, </w:t>
      </w:r>
      <w:r w:rsidR="00807E1E">
        <w:rPr>
          <w:rFonts w:ascii="Arial" w:hAnsi="Arial" w:cs="Arial"/>
          <w:color w:val="000000"/>
          <w:sz w:val="22"/>
          <w:szCs w:val="22"/>
        </w:rPr>
        <w:t>je nutné analyzovat</w:t>
      </w:r>
      <w:r w:rsidR="00943450">
        <w:rPr>
          <w:rFonts w:ascii="Arial" w:hAnsi="Arial" w:cs="Arial"/>
          <w:color w:val="000000"/>
          <w:sz w:val="22"/>
          <w:szCs w:val="22"/>
        </w:rPr>
        <w:t xml:space="preserve"> nástroje vysoké soukromé podpory</w:t>
      </w:r>
      <w:r w:rsidR="00D46AE6">
        <w:rPr>
          <w:rFonts w:ascii="Arial" w:hAnsi="Arial" w:cs="Arial"/>
          <w:color w:val="000000"/>
          <w:sz w:val="22"/>
          <w:szCs w:val="22"/>
        </w:rPr>
        <w:t>, dále zařadit reinvestice výnosů, posí</w:t>
      </w:r>
      <w:r w:rsidR="0069130B">
        <w:rPr>
          <w:rFonts w:ascii="Arial" w:hAnsi="Arial" w:cs="Arial"/>
          <w:color w:val="000000"/>
          <w:sz w:val="22"/>
          <w:szCs w:val="22"/>
        </w:rPr>
        <w:t>lit financování spin-</w:t>
      </w:r>
      <w:proofErr w:type="spellStart"/>
      <w:r w:rsidR="0069130B">
        <w:rPr>
          <w:rFonts w:ascii="Arial" w:hAnsi="Arial" w:cs="Arial"/>
          <w:color w:val="000000"/>
          <w:sz w:val="22"/>
          <w:szCs w:val="22"/>
        </w:rPr>
        <w:t>off</w:t>
      </w:r>
      <w:proofErr w:type="spellEnd"/>
      <w:r w:rsidR="0069130B">
        <w:rPr>
          <w:rFonts w:ascii="Arial" w:hAnsi="Arial" w:cs="Arial"/>
          <w:color w:val="000000"/>
          <w:sz w:val="22"/>
          <w:szCs w:val="22"/>
        </w:rPr>
        <w:t xml:space="preserve"> firem</w:t>
      </w:r>
      <w:r w:rsidR="00BE695C">
        <w:rPr>
          <w:rFonts w:ascii="Arial" w:hAnsi="Arial" w:cs="Arial"/>
          <w:color w:val="000000"/>
          <w:sz w:val="22"/>
          <w:szCs w:val="22"/>
        </w:rPr>
        <w:t xml:space="preserve">, posílit soukromé zdroje. </w:t>
      </w:r>
      <w:r w:rsidR="00A15E4E">
        <w:rPr>
          <w:rFonts w:ascii="Arial" w:hAnsi="Arial" w:cs="Arial"/>
          <w:color w:val="000000"/>
          <w:sz w:val="22"/>
          <w:szCs w:val="22"/>
        </w:rPr>
        <w:t>Prof. Ronovská zdůraznila potřebu analýzy stávajících právních předpisů.</w:t>
      </w:r>
    </w:p>
    <w:p w14:paraId="4C279F57" w14:textId="7A90543C" w:rsidR="00FF5A6B" w:rsidRPr="00173BB3" w:rsidRDefault="00FF5A6B" w:rsidP="00DA490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4A5B1D96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48ADD09" w14:textId="77777777" w:rsidR="00D433DA" w:rsidRDefault="00D433DA" w:rsidP="00D433D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7E4E5811" w14:textId="77777777" w:rsidR="00D433DA" w:rsidRPr="003D0B54" w:rsidRDefault="00D433DA" w:rsidP="00D433DA">
      <w:pPr>
        <w:pStyle w:val="Odstavecseseznamem1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3D0B54">
        <w:rPr>
          <w:rFonts w:ascii="Arial" w:hAnsi="Arial" w:cs="Arial"/>
          <w:color w:val="000000" w:themeColor="text1"/>
        </w:rPr>
        <w:t>bere na vědomí předložený materiál, včetně v něm obsažených doporučení,</w:t>
      </w:r>
    </w:p>
    <w:p w14:paraId="1E956E0D" w14:textId="77777777" w:rsidR="00D433DA" w:rsidRPr="003D0B54" w:rsidRDefault="00D433DA" w:rsidP="00D433DA">
      <w:pPr>
        <w:pStyle w:val="Odstavecseseznamem1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3D0B54">
        <w:rPr>
          <w:rFonts w:ascii="Arial" w:hAnsi="Arial" w:cs="Arial"/>
          <w:color w:val="000000" w:themeColor="text1"/>
        </w:rPr>
        <w:t>ukládá zpravodajům Rady doc. Kouřilovi a prof. Ronovské materiál v rámci pracovní skupiny dopracovat a předložit na nejbližší zasedání Rady,</w:t>
      </w:r>
    </w:p>
    <w:p w14:paraId="65ABB586" w14:textId="77777777" w:rsidR="00D433DA" w:rsidRPr="003D0B54" w:rsidRDefault="00D433DA" w:rsidP="00D433DA">
      <w:pPr>
        <w:pStyle w:val="Odstavecseseznamem1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3D0B54">
        <w:rPr>
          <w:rFonts w:ascii="Arial" w:hAnsi="Arial" w:cs="Arial"/>
          <w:color w:val="000000" w:themeColor="text1"/>
        </w:rPr>
        <w:t>přerušuje jednání k tomuto bodu.</w:t>
      </w:r>
    </w:p>
    <w:p w14:paraId="075FB67E" w14:textId="77777777" w:rsidR="00D433DA" w:rsidRDefault="00D433DA" w:rsidP="00D433DA">
      <w:pPr>
        <w:spacing w:before="100" w:beforeAutospacing="1"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</w:t>
      </w:r>
      <w:r w:rsidRPr="002B7A14">
        <w:rPr>
          <w:rFonts w:ascii="Arial" w:hAnsi="Arial" w:cs="Arial"/>
          <w:b/>
          <w:color w:val="000000"/>
          <w:sz w:val="22"/>
          <w:szCs w:val="22"/>
        </w:rPr>
        <w:t>)</w:t>
      </w:r>
      <w:r w:rsidRPr="002B7A14">
        <w:rPr>
          <w:rFonts w:ascii="Arial" w:hAnsi="Arial" w:cs="Arial"/>
          <w:b/>
          <w:color w:val="000000"/>
          <w:sz w:val="22"/>
          <w:szCs w:val="22"/>
        </w:rPr>
        <w:tab/>
        <w:t>Návrh stanoviska Rady k „Programu na podporu zdravotnického aplikovaného výzkumu a vývoje na léta 2024 – 2030“</w:t>
      </w:r>
    </w:p>
    <w:p w14:paraId="55F34A8B" w14:textId="48D36DB8" w:rsidR="00254AA1" w:rsidRPr="00650EB9" w:rsidRDefault="00254AA1" w:rsidP="00650EB9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650EB9">
        <w:rPr>
          <w:rFonts w:ascii="Arial" w:hAnsi="Arial" w:cs="Arial"/>
          <w:color w:val="000000"/>
          <w:sz w:val="22"/>
          <w:szCs w:val="22"/>
        </w:rPr>
        <w:t>Tento bod uvedl prof. Lata.</w:t>
      </w:r>
    </w:p>
    <w:p w14:paraId="33ABE8C0" w14:textId="41CD044B" w:rsidR="00254AA1" w:rsidRPr="00254AA1" w:rsidRDefault="00254AA1" w:rsidP="00254AA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54AA1">
        <w:rPr>
          <w:rFonts w:ascii="Arial" w:hAnsi="Arial" w:cs="Arial"/>
          <w:color w:val="000000"/>
          <w:sz w:val="22"/>
          <w:szCs w:val="22"/>
        </w:rPr>
        <w:t xml:space="preserve">Radě </w:t>
      </w:r>
      <w:r>
        <w:rPr>
          <w:rFonts w:ascii="Arial" w:hAnsi="Arial" w:cs="Arial"/>
          <w:color w:val="000000"/>
          <w:sz w:val="22"/>
          <w:szCs w:val="22"/>
        </w:rPr>
        <w:t xml:space="preserve">byl </w:t>
      </w:r>
      <w:r w:rsidRPr="00254AA1">
        <w:rPr>
          <w:rFonts w:ascii="Arial" w:hAnsi="Arial" w:cs="Arial"/>
          <w:color w:val="000000"/>
          <w:sz w:val="22"/>
          <w:szCs w:val="22"/>
        </w:rPr>
        <w:t xml:space="preserve">Ministerstvem zdravotnictví </w:t>
      </w:r>
      <w:r w:rsidR="00BD0C18">
        <w:rPr>
          <w:rFonts w:ascii="Arial" w:hAnsi="Arial" w:cs="Arial"/>
          <w:color w:val="000000"/>
          <w:sz w:val="22"/>
          <w:szCs w:val="22"/>
        </w:rPr>
        <w:t>(dále jen „</w:t>
      </w:r>
      <w:proofErr w:type="spellStart"/>
      <w:r w:rsidR="00BD0C18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="00BD0C18">
        <w:rPr>
          <w:rFonts w:ascii="Arial" w:hAnsi="Arial" w:cs="Arial"/>
          <w:color w:val="000000"/>
          <w:sz w:val="22"/>
          <w:szCs w:val="22"/>
        </w:rPr>
        <w:t xml:space="preserve">“) </w:t>
      </w:r>
      <w:r w:rsidRPr="00254AA1">
        <w:rPr>
          <w:rFonts w:ascii="Arial" w:hAnsi="Arial" w:cs="Arial"/>
          <w:color w:val="000000"/>
          <w:sz w:val="22"/>
          <w:szCs w:val="22"/>
        </w:rPr>
        <w:t>před</w:t>
      </w:r>
      <w:r>
        <w:rPr>
          <w:rFonts w:ascii="Arial" w:hAnsi="Arial" w:cs="Arial"/>
          <w:color w:val="000000"/>
          <w:sz w:val="22"/>
          <w:szCs w:val="22"/>
        </w:rPr>
        <w:t xml:space="preserve">ložen </w:t>
      </w:r>
      <w:r w:rsidRPr="00254AA1">
        <w:rPr>
          <w:rFonts w:ascii="Arial" w:hAnsi="Arial" w:cs="Arial"/>
          <w:color w:val="000000"/>
          <w:sz w:val="22"/>
          <w:szCs w:val="22"/>
        </w:rPr>
        <w:t>ke stanovisku návrh Programu na podporu zdravotnického aplikovaného výzkumu a vývoje na léta 2024 – 2030 (dále jen „Program“).</w:t>
      </w:r>
    </w:p>
    <w:p w14:paraId="650CEACF" w14:textId="0BE5D677" w:rsidR="00254AA1" w:rsidRPr="00254AA1" w:rsidRDefault="00254AA1" w:rsidP="00254AA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54AA1">
        <w:rPr>
          <w:rFonts w:ascii="Arial" w:hAnsi="Arial" w:cs="Arial"/>
          <w:color w:val="000000"/>
          <w:sz w:val="22"/>
          <w:szCs w:val="22"/>
        </w:rPr>
        <w:t>Program vychází z aktuálních potřeb zdravotnického výzkumu a má přispět ke zvýšení, zefektivnění a zkvalitnění aplikovaného výzkumu v oblasti zdravotnictví.  Byl vytvořen v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Pr="00254AA1">
        <w:rPr>
          <w:rFonts w:ascii="Arial" w:hAnsi="Arial" w:cs="Arial"/>
          <w:color w:val="000000"/>
          <w:sz w:val="22"/>
          <w:szCs w:val="22"/>
        </w:rPr>
        <w:t>souladu s Koncepcí zdravotnického výzkumu do roku 2030 a dalšími koncepčními dokumenty. Jeho hlavním cílem je prostřednictvím výstupů a dopadů z podpořených projektů přispět k zajištění a dalšímu rozvoji mezinárodnímu kompetitivnímu zdravotnickému výzkumu ČR, jehož úroveň bude srovnatelná s vyspělými státy EU.</w:t>
      </w:r>
    </w:p>
    <w:p w14:paraId="766DA6BA" w14:textId="5B0FABE4" w:rsidR="00254AA1" w:rsidRPr="00254AA1" w:rsidRDefault="00254AA1" w:rsidP="00254AA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54AA1">
        <w:rPr>
          <w:rFonts w:ascii="Arial" w:hAnsi="Arial" w:cs="Arial"/>
          <w:color w:val="000000"/>
          <w:sz w:val="22"/>
          <w:szCs w:val="22"/>
        </w:rPr>
        <w:t>Program navazuje na v současné době dosud probíhající Program na podporu zdravotnického aplikovaného výzkumu na léta 2020 – 2026, který byl schválen usnesením vlády č. 171 ze dn</w:t>
      </w:r>
      <w:r>
        <w:rPr>
          <w:rFonts w:ascii="Arial" w:hAnsi="Arial" w:cs="Arial"/>
          <w:color w:val="000000"/>
          <w:sz w:val="22"/>
          <w:szCs w:val="22"/>
        </w:rPr>
        <w:t xml:space="preserve">e 11. března 2019. </w:t>
      </w:r>
      <w:r w:rsidRPr="00254AA1">
        <w:rPr>
          <w:rFonts w:ascii="Arial" w:hAnsi="Arial" w:cs="Arial"/>
          <w:color w:val="000000"/>
          <w:sz w:val="22"/>
          <w:szCs w:val="22"/>
        </w:rPr>
        <w:t>Doba trvání Programu se předpokládá v letech 2024 až 2030, tj. 7 let.</w:t>
      </w:r>
    </w:p>
    <w:p w14:paraId="67A23244" w14:textId="62DB0930" w:rsidR="00254AA1" w:rsidRPr="00254AA1" w:rsidRDefault="00254AA1" w:rsidP="00254AA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54AA1">
        <w:rPr>
          <w:rFonts w:ascii="Arial" w:hAnsi="Arial" w:cs="Arial"/>
          <w:color w:val="000000"/>
          <w:sz w:val="22"/>
          <w:szCs w:val="22"/>
        </w:rPr>
        <w:t>Cíle Programu jsou rozděleny na tři hlavní oblasti. Jedná se o Veřejné zdraví (oblast 1); Patogeneze a rozvoj chorob (oblast 2) a Inovativní řešení pro medicínu (oblast 3), které se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Pr="00254AA1">
        <w:rPr>
          <w:rFonts w:ascii="Arial" w:hAnsi="Arial" w:cs="Arial"/>
          <w:color w:val="000000"/>
          <w:sz w:val="22"/>
          <w:szCs w:val="22"/>
        </w:rPr>
        <w:t>dále člení na 26 podoblastí.</w:t>
      </w:r>
    </w:p>
    <w:p w14:paraId="717FA46A" w14:textId="76F6A189" w:rsidR="00254AA1" w:rsidRDefault="00254AA1" w:rsidP="00254AA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54AA1">
        <w:rPr>
          <w:rFonts w:ascii="Arial" w:hAnsi="Arial" w:cs="Arial"/>
          <w:color w:val="000000"/>
          <w:sz w:val="22"/>
          <w:szCs w:val="22"/>
        </w:rPr>
        <w:t>Celkové výdaje na uskutečnění Programu se předpokládají ve výši 6 050 mil. Kč, z toho ze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 w:rsidRPr="00254AA1">
        <w:rPr>
          <w:rFonts w:ascii="Arial" w:hAnsi="Arial" w:cs="Arial"/>
          <w:color w:val="000000"/>
          <w:sz w:val="22"/>
          <w:szCs w:val="22"/>
        </w:rPr>
        <w:t>státního rozpočtu na výzkum, vývoj a inovace celkem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54AA1">
        <w:rPr>
          <w:rFonts w:ascii="Arial" w:hAnsi="Arial" w:cs="Arial"/>
          <w:color w:val="000000"/>
          <w:sz w:val="22"/>
          <w:szCs w:val="22"/>
        </w:rPr>
        <w:t>5 500 mil. Kč.</w:t>
      </w:r>
    </w:p>
    <w:p w14:paraId="291B980E" w14:textId="78B57994" w:rsidR="004754E9" w:rsidRDefault="004754E9" w:rsidP="00254AA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Informoval o připomínkách</w:t>
      </w:r>
      <w:r w:rsidR="00CD6A83">
        <w:rPr>
          <w:rFonts w:ascii="Arial" w:hAnsi="Arial" w:cs="Arial"/>
          <w:color w:val="000000"/>
          <w:sz w:val="22"/>
          <w:szCs w:val="22"/>
        </w:rPr>
        <w:t xml:space="preserve"> a jejich zapracování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467F3">
        <w:rPr>
          <w:rFonts w:ascii="Arial" w:hAnsi="Arial" w:cs="Arial"/>
          <w:color w:val="000000"/>
          <w:sz w:val="22"/>
          <w:szCs w:val="22"/>
        </w:rPr>
        <w:t xml:space="preserve"> Proběhla diskuse, byly navrženy další připomínky členů Rady. Prof. </w:t>
      </w:r>
      <w:proofErr w:type="spellStart"/>
      <w:r w:rsidR="006467F3">
        <w:rPr>
          <w:rFonts w:ascii="Arial" w:hAnsi="Arial" w:cs="Arial"/>
          <w:color w:val="000000"/>
          <w:sz w:val="22"/>
          <w:szCs w:val="22"/>
        </w:rPr>
        <w:t>Krištoufek</w:t>
      </w:r>
      <w:proofErr w:type="spellEnd"/>
      <w:r w:rsidR="006467F3">
        <w:rPr>
          <w:rFonts w:ascii="Arial" w:hAnsi="Arial" w:cs="Arial"/>
          <w:color w:val="000000"/>
          <w:sz w:val="22"/>
          <w:szCs w:val="22"/>
        </w:rPr>
        <w:t xml:space="preserve"> navrhl </w:t>
      </w:r>
      <w:r w:rsidR="00BD0C18">
        <w:rPr>
          <w:rFonts w:ascii="Arial" w:hAnsi="Arial" w:cs="Arial"/>
          <w:color w:val="000000"/>
          <w:sz w:val="22"/>
          <w:szCs w:val="22"/>
        </w:rPr>
        <w:t xml:space="preserve">další </w:t>
      </w:r>
      <w:r w:rsidR="009C0316">
        <w:rPr>
          <w:rFonts w:ascii="Arial" w:hAnsi="Arial" w:cs="Arial"/>
          <w:color w:val="000000"/>
          <w:sz w:val="22"/>
          <w:szCs w:val="22"/>
        </w:rPr>
        <w:t xml:space="preserve">připomínku </w:t>
      </w:r>
      <w:r w:rsidR="00FF4925">
        <w:rPr>
          <w:rFonts w:ascii="Arial" w:hAnsi="Arial" w:cs="Arial"/>
          <w:color w:val="000000"/>
          <w:sz w:val="22"/>
          <w:szCs w:val="22"/>
        </w:rPr>
        <w:t xml:space="preserve">– omezení 8 let po ukončení studia Ph.D., nenavazovat na věk 35 let. </w:t>
      </w:r>
      <w:r w:rsidR="00BD0C18">
        <w:rPr>
          <w:rFonts w:ascii="Arial" w:hAnsi="Arial" w:cs="Arial"/>
          <w:color w:val="000000"/>
          <w:sz w:val="22"/>
          <w:szCs w:val="22"/>
        </w:rPr>
        <w:t xml:space="preserve">Doc. </w:t>
      </w:r>
      <w:proofErr w:type="spellStart"/>
      <w:r w:rsidR="00BD0C18">
        <w:rPr>
          <w:rFonts w:ascii="Arial" w:hAnsi="Arial" w:cs="Arial"/>
          <w:color w:val="000000"/>
          <w:sz w:val="22"/>
          <w:szCs w:val="22"/>
        </w:rPr>
        <w:t>Hajdúch</w:t>
      </w:r>
      <w:proofErr w:type="spellEnd"/>
      <w:r w:rsidR="00BD0C18">
        <w:rPr>
          <w:rFonts w:ascii="Arial" w:hAnsi="Arial" w:cs="Arial"/>
          <w:color w:val="000000"/>
          <w:sz w:val="22"/>
          <w:szCs w:val="22"/>
        </w:rPr>
        <w:t xml:space="preserve"> navrhl úpravu Stanoviska Rady </w:t>
      </w:r>
      <w:r w:rsidR="00CD6A83">
        <w:rPr>
          <w:rFonts w:ascii="Arial" w:hAnsi="Arial" w:cs="Arial"/>
          <w:color w:val="000000"/>
          <w:sz w:val="22"/>
          <w:szCs w:val="22"/>
        </w:rPr>
        <w:t>ve smyslu</w:t>
      </w:r>
      <w:r w:rsidR="00BD0C18">
        <w:rPr>
          <w:rFonts w:ascii="Arial" w:hAnsi="Arial" w:cs="Arial"/>
          <w:color w:val="000000"/>
          <w:sz w:val="22"/>
          <w:szCs w:val="22"/>
        </w:rPr>
        <w:t xml:space="preserve">, aby </w:t>
      </w:r>
      <w:proofErr w:type="spellStart"/>
      <w:r w:rsidR="00BD0C18">
        <w:rPr>
          <w:rFonts w:ascii="Arial" w:hAnsi="Arial" w:cs="Arial"/>
          <w:color w:val="000000"/>
          <w:sz w:val="22"/>
          <w:szCs w:val="22"/>
        </w:rPr>
        <w:t>MZd</w:t>
      </w:r>
      <w:proofErr w:type="spellEnd"/>
      <w:r w:rsidR="00BD0C18">
        <w:rPr>
          <w:rFonts w:ascii="Arial" w:hAnsi="Arial" w:cs="Arial"/>
          <w:color w:val="000000"/>
          <w:sz w:val="22"/>
          <w:szCs w:val="22"/>
        </w:rPr>
        <w:t xml:space="preserve"> zapracovalo připomínky </w:t>
      </w:r>
      <w:r w:rsidR="00793BEE">
        <w:rPr>
          <w:rFonts w:ascii="Arial" w:hAnsi="Arial" w:cs="Arial"/>
          <w:color w:val="000000"/>
          <w:sz w:val="22"/>
          <w:szCs w:val="22"/>
        </w:rPr>
        <w:t>KHV</w:t>
      </w:r>
      <w:r w:rsidR="00DA0C84">
        <w:rPr>
          <w:rFonts w:ascii="Arial" w:hAnsi="Arial" w:cs="Arial"/>
          <w:color w:val="000000"/>
          <w:sz w:val="22"/>
          <w:szCs w:val="22"/>
        </w:rPr>
        <w:t>, které se týkají hodnocení programu</w:t>
      </w:r>
      <w:r w:rsidR="00793BEE">
        <w:rPr>
          <w:rFonts w:ascii="Arial" w:hAnsi="Arial" w:cs="Arial"/>
          <w:color w:val="000000"/>
          <w:sz w:val="22"/>
          <w:szCs w:val="22"/>
        </w:rPr>
        <w:t>.</w:t>
      </w:r>
      <w:r w:rsidR="002A6E0F">
        <w:rPr>
          <w:rFonts w:ascii="Arial" w:hAnsi="Arial" w:cs="Arial"/>
          <w:color w:val="000000"/>
          <w:sz w:val="22"/>
          <w:szCs w:val="22"/>
        </w:rPr>
        <w:t xml:space="preserve"> Ing. </w:t>
      </w:r>
      <w:proofErr w:type="gramStart"/>
      <w:r w:rsidR="002A6E0F">
        <w:rPr>
          <w:rFonts w:ascii="Arial" w:hAnsi="Arial" w:cs="Arial"/>
          <w:color w:val="000000"/>
          <w:sz w:val="22"/>
          <w:szCs w:val="22"/>
        </w:rPr>
        <w:t xml:space="preserve">Nič </w:t>
      </w:r>
      <w:r w:rsidR="00CD6A83">
        <w:rPr>
          <w:rFonts w:ascii="Arial" w:hAnsi="Arial" w:cs="Arial"/>
          <w:color w:val="000000"/>
          <w:sz w:val="22"/>
          <w:szCs w:val="22"/>
        </w:rPr>
        <w:t>vznesl</w:t>
      </w:r>
      <w:proofErr w:type="gramEnd"/>
      <w:r w:rsidR="00CD6A83">
        <w:rPr>
          <w:rFonts w:ascii="Arial" w:hAnsi="Arial" w:cs="Arial"/>
          <w:color w:val="000000"/>
          <w:sz w:val="22"/>
          <w:szCs w:val="22"/>
        </w:rPr>
        <w:t xml:space="preserve"> požadavek na </w:t>
      </w:r>
      <w:r w:rsidR="002A6E0F">
        <w:rPr>
          <w:rFonts w:ascii="Arial" w:hAnsi="Arial" w:cs="Arial"/>
          <w:color w:val="000000"/>
          <w:sz w:val="22"/>
          <w:szCs w:val="22"/>
        </w:rPr>
        <w:t>lepší grafické zpracování podkladů</w:t>
      </w:r>
      <w:r w:rsidR="009B22DC">
        <w:rPr>
          <w:rFonts w:ascii="Arial" w:hAnsi="Arial" w:cs="Arial"/>
          <w:color w:val="000000"/>
          <w:sz w:val="22"/>
          <w:szCs w:val="22"/>
        </w:rPr>
        <w:t xml:space="preserve"> ze strany poskytovatelů</w:t>
      </w:r>
      <w:r w:rsidR="002A6E0F">
        <w:rPr>
          <w:rFonts w:ascii="Arial" w:hAnsi="Arial" w:cs="Arial"/>
          <w:color w:val="000000"/>
          <w:sz w:val="22"/>
          <w:szCs w:val="22"/>
        </w:rPr>
        <w:t xml:space="preserve">, Mgr. Langšádlová přislíbila, že toto bude bodem jednání s poskytovateli podpory </w:t>
      </w:r>
      <w:proofErr w:type="spellStart"/>
      <w:r w:rsidR="002A6E0F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2A6E0F">
        <w:rPr>
          <w:rFonts w:ascii="Arial" w:hAnsi="Arial" w:cs="Arial"/>
          <w:color w:val="000000"/>
          <w:sz w:val="22"/>
          <w:szCs w:val="22"/>
        </w:rPr>
        <w:t>.</w:t>
      </w:r>
    </w:p>
    <w:p w14:paraId="3C0C6A26" w14:textId="19540FCB" w:rsidR="00F34289" w:rsidRPr="00254AA1" w:rsidRDefault="00F34289" w:rsidP="00254AA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DE8A6F5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15A0521" w14:textId="77777777" w:rsidR="00D433DA" w:rsidRDefault="00D433DA" w:rsidP="00D433D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Rada</w:t>
      </w:r>
    </w:p>
    <w:p w14:paraId="5583B434" w14:textId="77777777" w:rsidR="00D433DA" w:rsidRPr="00311F0E" w:rsidRDefault="00D433DA" w:rsidP="00D433DA">
      <w:pPr>
        <w:pStyle w:val="Odstavecseseznamem1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schvaluje stanovisko,</w:t>
      </w:r>
      <w:r>
        <w:rPr>
          <w:rFonts w:ascii="Arial" w:hAnsi="Arial" w:cs="Arial"/>
          <w:bCs/>
          <w:color w:val="FF0000"/>
        </w:rPr>
        <w:t xml:space="preserve"> </w:t>
      </w:r>
      <w:r w:rsidRPr="001F5815">
        <w:rPr>
          <w:rFonts w:ascii="Arial" w:hAnsi="Arial" w:cs="Arial"/>
          <w:bCs/>
        </w:rPr>
        <w:t xml:space="preserve">upravené dle připomínek členů Rady, </w:t>
      </w:r>
      <w:r>
        <w:rPr>
          <w:rFonts w:ascii="Arial" w:hAnsi="Arial" w:cs="Arial"/>
          <w:bCs/>
        </w:rPr>
        <w:t>k návrhu Programu na </w:t>
      </w:r>
      <w:r w:rsidRPr="00311F0E">
        <w:rPr>
          <w:rFonts w:ascii="Arial" w:hAnsi="Arial" w:cs="Arial"/>
          <w:bCs/>
        </w:rPr>
        <w:t>podporu zdravotnického aplikovaného výzkumu a vývoje na léta 2024 – 2030,</w:t>
      </w:r>
    </w:p>
    <w:p w14:paraId="38A51A57" w14:textId="77777777" w:rsidR="00D433DA" w:rsidRPr="00A312F0" w:rsidRDefault="00D433DA" w:rsidP="00D433DA">
      <w:pPr>
        <w:pStyle w:val="Odstavecseseznamem1"/>
        <w:numPr>
          <w:ilvl w:val="0"/>
          <w:numId w:val="40"/>
        </w:numPr>
        <w:autoSpaceDE w:val="0"/>
        <w:autoSpaceDN w:val="0"/>
        <w:adjustRightInd w:val="0"/>
        <w:spacing w:before="120" w:after="24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311F0E">
        <w:rPr>
          <w:rFonts w:ascii="Arial" w:hAnsi="Arial" w:cs="Arial"/>
          <w:bCs/>
        </w:rPr>
        <w:t>žádá předsedkyni Rady pro výzkum, vývoj a inovace, aby zajistila zaslání stanoviska Ministerstvu zdravotnictví.</w:t>
      </w:r>
    </w:p>
    <w:p w14:paraId="30F04137" w14:textId="77777777" w:rsidR="00D433DA" w:rsidRDefault="00D433DA" w:rsidP="00413702">
      <w:pPr>
        <w:pStyle w:val="Odstavecseseznamem1"/>
        <w:autoSpaceDE w:val="0"/>
        <w:autoSpaceDN w:val="0"/>
        <w:adjustRightInd w:val="0"/>
        <w:spacing w:before="120" w:after="240" w:line="24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DE7FEB">
        <w:rPr>
          <w:rFonts w:ascii="Arial" w:hAnsi="Arial" w:cs="Arial"/>
          <w:b/>
          <w:bCs/>
        </w:rPr>
        <w:t>A7)</w:t>
      </w:r>
      <w:r w:rsidRPr="00DE7FEB">
        <w:rPr>
          <w:rFonts w:ascii="Arial" w:hAnsi="Arial" w:cs="Arial"/>
          <w:b/>
          <w:bCs/>
        </w:rPr>
        <w:tab/>
        <w:t>Memorandum o spolupráci</w:t>
      </w:r>
    </w:p>
    <w:p w14:paraId="785C2F09" w14:textId="03856BF4" w:rsidR="00413702" w:rsidRPr="00413702" w:rsidRDefault="00413702" w:rsidP="00D433DA">
      <w:pPr>
        <w:pStyle w:val="Odstavecseseznamem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</w:rPr>
      </w:pPr>
      <w:r w:rsidRPr="00413702">
        <w:rPr>
          <w:rFonts w:ascii="Arial" w:hAnsi="Arial" w:cs="Arial"/>
          <w:bCs/>
        </w:rPr>
        <w:t>Tento bod byl přerušen.</w:t>
      </w:r>
    </w:p>
    <w:p w14:paraId="0C02AB02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D671EE7" w14:textId="77777777" w:rsidR="00D433DA" w:rsidRPr="001F5815" w:rsidRDefault="00D433DA" w:rsidP="00D433DA">
      <w:pPr>
        <w:spacing w:before="100" w:beforeAutospacing="1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F5815">
        <w:rPr>
          <w:rFonts w:ascii="Arial" w:hAnsi="Arial" w:cs="Arial"/>
          <w:color w:val="000000"/>
          <w:sz w:val="22"/>
          <w:szCs w:val="22"/>
        </w:rPr>
        <w:t>Rada přerušuje jednání k tomuto bodu.</w:t>
      </w:r>
    </w:p>
    <w:p w14:paraId="58196014" w14:textId="77777777" w:rsidR="00D433DA" w:rsidRDefault="00D433DA" w:rsidP="00D433DA">
      <w:pPr>
        <w:keepNext/>
        <w:numPr>
          <w:ilvl w:val="0"/>
          <w:numId w:val="27"/>
        </w:numPr>
        <w:spacing w:before="100" w:beforeAutospacing="1" w:after="240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087C923" w14:textId="77777777" w:rsidR="00D433DA" w:rsidRDefault="00D433DA" w:rsidP="00D433DA">
      <w:pPr>
        <w:spacing w:before="100" w:beforeAutospacing="1"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7A14">
        <w:rPr>
          <w:rFonts w:ascii="Arial" w:hAnsi="Arial" w:cs="Arial"/>
          <w:b/>
          <w:color w:val="000000"/>
          <w:sz w:val="22"/>
          <w:szCs w:val="22"/>
        </w:rPr>
        <w:t>B1)</w:t>
      </w:r>
      <w:r w:rsidRPr="002B7A14">
        <w:rPr>
          <w:rFonts w:ascii="Arial" w:hAnsi="Arial" w:cs="Arial"/>
          <w:b/>
          <w:color w:val="000000"/>
          <w:sz w:val="22"/>
          <w:szCs w:val="22"/>
        </w:rPr>
        <w:tab/>
        <w:t xml:space="preserve">Analýza stavu výzkumu, vývoje a inovací ČR a </w:t>
      </w:r>
      <w:r>
        <w:rPr>
          <w:rFonts w:ascii="Arial" w:hAnsi="Arial" w:cs="Arial"/>
          <w:b/>
          <w:color w:val="000000"/>
          <w:sz w:val="22"/>
          <w:szCs w:val="22"/>
        </w:rPr>
        <w:t>jejich srovnání se zahraničím v </w:t>
      </w:r>
      <w:r w:rsidRPr="002B7A14">
        <w:rPr>
          <w:rFonts w:ascii="Arial" w:hAnsi="Arial" w:cs="Arial"/>
          <w:b/>
          <w:color w:val="000000"/>
          <w:sz w:val="22"/>
          <w:szCs w:val="22"/>
        </w:rPr>
        <w:t>roce 2021</w:t>
      </w:r>
    </w:p>
    <w:p w14:paraId="4823E968" w14:textId="49708681" w:rsidR="003B6481" w:rsidRPr="003B6481" w:rsidRDefault="003B6481" w:rsidP="003B64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B6481">
        <w:rPr>
          <w:rFonts w:ascii="Arial" w:hAnsi="Arial" w:cs="Arial"/>
          <w:color w:val="000000"/>
          <w:sz w:val="22"/>
          <w:szCs w:val="22"/>
        </w:rPr>
        <w:t>Radě bylo předloženo 6 doposud zpracovaných kapitol materiálu „Analýza stavu výzkumu, vývoje a inovací v České republice a jejich srovnání se zahraničím v roce 2021“.</w:t>
      </w:r>
    </w:p>
    <w:p w14:paraId="24BE24CF" w14:textId="77777777" w:rsidR="003B6481" w:rsidRPr="003B6481" w:rsidRDefault="003B6481" w:rsidP="003B64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B6481">
        <w:rPr>
          <w:rFonts w:ascii="Arial" w:hAnsi="Arial" w:cs="Arial"/>
          <w:color w:val="000000"/>
          <w:sz w:val="22"/>
          <w:szCs w:val="22"/>
        </w:rPr>
        <w:t xml:space="preserve">Analýza pro rok 2021 je členěna do 9 kapitol, ve kterých budou zpracována klíčová témata systému </w:t>
      </w:r>
      <w:proofErr w:type="spellStart"/>
      <w:r w:rsidRPr="003B648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B6481">
        <w:rPr>
          <w:rFonts w:ascii="Arial" w:hAnsi="Arial" w:cs="Arial"/>
          <w:color w:val="000000"/>
          <w:sz w:val="22"/>
          <w:szCs w:val="22"/>
        </w:rPr>
        <w:t xml:space="preserve">. Analýza obsahuje zhodnocení hlavních indikátorů vypovídajících o stavu </w:t>
      </w:r>
      <w:proofErr w:type="spellStart"/>
      <w:r w:rsidRPr="003B648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B6481">
        <w:rPr>
          <w:rFonts w:ascii="Arial" w:hAnsi="Arial" w:cs="Arial"/>
          <w:color w:val="000000"/>
          <w:sz w:val="22"/>
          <w:szCs w:val="22"/>
        </w:rPr>
        <w:t xml:space="preserve"> v ČR a jejich mezinárodní srovnání.</w:t>
      </w:r>
    </w:p>
    <w:p w14:paraId="7CE4D535" w14:textId="77777777" w:rsidR="003B6481" w:rsidRPr="003B6481" w:rsidRDefault="003B6481" w:rsidP="003B64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B6481">
        <w:rPr>
          <w:rFonts w:ascii="Arial" w:hAnsi="Arial" w:cs="Arial"/>
          <w:color w:val="000000"/>
          <w:sz w:val="22"/>
          <w:szCs w:val="22"/>
        </w:rPr>
        <w:t xml:space="preserve">Dopracovaná verze Analýzy </w:t>
      </w:r>
      <w:proofErr w:type="spellStart"/>
      <w:r w:rsidRPr="003B648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3B6481">
        <w:rPr>
          <w:rFonts w:ascii="Arial" w:hAnsi="Arial" w:cs="Arial"/>
          <w:color w:val="000000"/>
          <w:sz w:val="22"/>
          <w:szCs w:val="22"/>
        </w:rPr>
        <w:t xml:space="preserve"> pro rok 2021 bude předložena Radě na její 385. zasedání dne 16. 12. 2022 a v souladu s plánem nelegislativních úkolů vlády bude konečný materiál předložen na jednání vlády do konce roku 2022.</w:t>
      </w:r>
    </w:p>
    <w:p w14:paraId="335116A5" w14:textId="71D443FE" w:rsidR="00995727" w:rsidRPr="00995727" w:rsidRDefault="00995727" w:rsidP="003B648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543C36CE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50F56AD" w14:textId="77777777" w:rsidR="00D433DA" w:rsidRDefault="00D433DA" w:rsidP="00D433D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587CFC85" w14:textId="77777777" w:rsidR="00D433DA" w:rsidRPr="00311F0E" w:rsidRDefault="00D433DA" w:rsidP="00D433DA">
      <w:pPr>
        <w:pStyle w:val="Odstavecseseznamem1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11F0E">
        <w:rPr>
          <w:rFonts w:ascii="Arial" w:hAnsi="Arial" w:cs="Arial"/>
          <w:bCs/>
        </w:rPr>
        <w:t>bere na vědomí zpracované kapitoly dokumentu „Analýza stavu vý</w:t>
      </w:r>
      <w:r>
        <w:rPr>
          <w:rFonts w:ascii="Arial" w:hAnsi="Arial" w:cs="Arial"/>
          <w:bCs/>
        </w:rPr>
        <w:t>zkumu, vývoje a </w:t>
      </w:r>
      <w:r w:rsidRPr="00311F0E">
        <w:rPr>
          <w:rFonts w:ascii="Arial" w:hAnsi="Arial" w:cs="Arial"/>
          <w:bCs/>
        </w:rPr>
        <w:t>inovací v České republice a jejich srovnání se zahraničím v roce 2021“,</w:t>
      </w:r>
    </w:p>
    <w:p w14:paraId="4DF053B5" w14:textId="77777777" w:rsidR="00D433DA" w:rsidRPr="00311F0E" w:rsidRDefault="00D433DA" w:rsidP="00D433DA">
      <w:pPr>
        <w:pStyle w:val="Odstavecseseznamem1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311F0E">
        <w:rPr>
          <w:rFonts w:ascii="Arial" w:hAnsi="Arial" w:cs="Arial"/>
          <w:bCs/>
        </w:rPr>
        <w:t>ukládá zpravodaji ve spolupráci s Odborem koordinace vědy, vývoje a inovací dopracovat plánované kapitoly a předložit dopracovaný materiál na 385. zasedání Rady dne 16. 12. 2022.</w:t>
      </w:r>
    </w:p>
    <w:p w14:paraId="17C814FB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7A14">
        <w:rPr>
          <w:rFonts w:ascii="Arial" w:hAnsi="Arial" w:cs="Arial"/>
          <w:b/>
          <w:color w:val="000000"/>
          <w:sz w:val="22"/>
          <w:szCs w:val="22"/>
        </w:rPr>
        <w:t>B2)</w:t>
      </w:r>
      <w:r w:rsidRPr="002B7A14">
        <w:rPr>
          <w:rFonts w:ascii="Arial" w:hAnsi="Arial" w:cs="Arial"/>
          <w:b/>
          <w:color w:val="000000"/>
          <w:sz w:val="22"/>
          <w:szCs w:val="22"/>
        </w:rPr>
        <w:tab/>
        <w:t xml:space="preserve">Setkání sekretariátů evropských poradních orgánů v oblasti VVI v Praze </w:t>
      </w:r>
    </w:p>
    <w:p w14:paraId="5CC51449" w14:textId="22F4D864" w:rsidR="00BB2F6B" w:rsidRPr="009E38BE" w:rsidRDefault="00BB2F6B" w:rsidP="009E38B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E38BE">
        <w:rPr>
          <w:rFonts w:ascii="Arial" w:hAnsi="Arial" w:cs="Arial"/>
          <w:color w:val="000000"/>
          <w:sz w:val="22"/>
          <w:szCs w:val="22"/>
        </w:rPr>
        <w:t>Ve dnech 4. - 5. května 2023 je plánováno setkání sekretariátů evropských poradních orgánů pro vědu, technologie a inovace v Praze. Tato setkání se konají dvakrát ročně v některé z</w:t>
      </w:r>
      <w:r w:rsidR="00B71274">
        <w:rPr>
          <w:rFonts w:ascii="Arial" w:hAnsi="Arial" w:cs="Arial"/>
          <w:color w:val="000000"/>
          <w:sz w:val="22"/>
          <w:szCs w:val="22"/>
        </w:rPr>
        <w:t> </w:t>
      </w:r>
      <w:r w:rsidRPr="009E38BE">
        <w:rPr>
          <w:rFonts w:ascii="Arial" w:hAnsi="Arial" w:cs="Arial"/>
          <w:color w:val="000000"/>
          <w:sz w:val="22"/>
          <w:szCs w:val="22"/>
        </w:rPr>
        <w:t xml:space="preserve">členských zemí EU. Účelem setkání je výměna informací o aktuálním vývoji, příkladech dobré praxe a trendech politiky </w:t>
      </w:r>
      <w:proofErr w:type="spellStart"/>
      <w:r w:rsidRPr="009E38BE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Pr="009E38BE">
        <w:rPr>
          <w:rFonts w:ascii="Arial" w:hAnsi="Arial" w:cs="Arial"/>
          <w:color w:val="000000"/>
          <w:sz w:val="22"/>
          <w:szCs w:val="22"/>
        </w:rPr>
        <w:t xml:space="preserve"> v evropských státech, stejně tak jako o činnosti jednotlivých poradních orgánů. </w:t>
      </w:r>
    </w:p>
    <w:p w14:paraId="1DAF41B2" w14:textId="65061B8C" w:rsidR="00BB2F6B" w:rsidRPr="009E38BE" w:rsidRDefault="00BB2F6B" w:rsidP="009E38B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E38BE">
        <w:rPr>
          <w:rFonts w:ascii="Arial" w:hAnsi="Arial" w:cs="Arial"/>
          <w:color w:val="000000"/>
          <w:sz w:val="22"/>
          <w:szCs w:val="22"/>
        </w:rPr>
        <w:t>Předpokládá se účast cca 25 osob ze zahraničí. Pracovní část programu bude probíhat v</w:t>
      </w:r>
      <w:r w:rsidR="00B71274">
        <w:rPr>
          <w:rFonts w:ascii="Arial" w:hAnsi="Arial" w:cs="Arial"/>
          <w:color w:val="000000"/>
          <w:sz w:val="22"/>
          <w:szCs w:val="22"/>
        </w:rPr>
        <w:t> </w:t>
      </w:r>
      <w:r w:rsidRPr="009E38BE">
        <w:rPr>
          <w:rFonts w:ascii="Arial" w:hAnsi="Arial" w:cs="Arial"/>
          <w:color w:val="000000"/>
          <w:sz w:val="22"/>
          <w:szCs w:val="22"/>
        </w:rPr>
        <w:t xml:space="preserve">Lichtenštejnském paláci. Organizace jednání (včetně večeře a oběda) a propagační materiály budou hrazeny z prostředků Rady z § 61801900 (výdaje na výzkum, vývoj </w:t>
      </w:r>
      <w:r w:rsidRPr="009E38BE">
        <w:rPr>
          <w:rFonts w:ascii="Arial" w:hAnsi="Arial" w:cs="Arial"/>
          <w:color w:val="000000"/>
          <w:sz w:val="22"/>
          <w:szCs w:val="22"/>
        </w:rPr>
        <w:lastRenderedPageBreak/>
        <w:t>a</w:t>
      </w:r>
      <w:r w:rsidR="00B71274">
        <w:rPr>
          <w:rFonts w:ascii="Arial" w:hAnsi="Arial" w:cs="Arial"/>
          <w:color w:val="000000"/>
          <w:sz w:val="22"/>
          <w:szCs w:val="22"/>
        </w:rPr>
        <w:t> </w:t>
      </w:r>
      <w:r w:rsidRPr="009E38BE">
        <w:rPr>
          <w:rFonts w:ascii="Arial" w:hAnsi="Arial" w:cs="Arial"/>
          <w:color w:val="000000"/>
          <w:sz w:val="22"/>
          <w:szCs w:val="22"/>
        </w:rPr>
        <w:t>inovace). Z těchto prostředků budou také hrazeny případné náklady na kulturní program. Ubytování a dopravu si budou účastníci hradit sami.</w:t>
      </w:r>
    </w:p>
    <w:p w14:paraId="4F6D1F47" w14:textId="7E8F2437" w:rsidR="00995727" w:rsidRPr="00995727" w:rsidRDefault="00995727" w:rsidP="0099572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71D9ACEF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6CC3F2A" w14:textId="77777777" w:rsidR="00D433DA" w:rsidRDefault="00D433DA" w:rsidP="00D433D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24A00F4B" w14:textId="77777777" w:rsidR="00D433DA" w:rsidRPr="000027AC" w:rsidRDefault="00D433DA" w:rsidP="00D433DA">
      <w:pPr>
        <w:pStyle w:val="Odstavecseseznamem"/>
        <w:numPr>
          <w:ilvl w:val="0"/>
          <w:numId w:val="4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027AC">
        <w:rPr>
          <w:rFonts w:ascii="Arial" w:hAnsi="Arial" w:cs="Arial"/>
          <w:color w:val="000000"/>
          <w:sz w:val="22"/>
          <w:szCs w:val="22"/>
        </w:rPr>
        <w:t>schvaluje uspořádání setkání evropských poradních orgánů pro vědu, technologie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027AC">
        <w:rPr>
          <w:rFonts w:ascii="Arial" w:hAnsi="Arial" w:cs="Arial"/>
          <w:color w:val="000000"/>
          <w:sz w:val="22"/>
          <w:szCs w:val="22"/>
        </w:rPr>
        <w:t>inovace v Praze ve dnech 4. - 5. května 2023 v Praze,</w:t>
      </w:r>
    </w:p>
    <w:p w14:paraId="1F841302" w14:textId="68C0F742" w:rsidR="00D433DA" w:rsidRPr="00406EE7" w:rsidRDefault="00D433DA" w:rsidP="00406EE7">
      <w:pPr>
        <w:pStyle w:val="Odstavecseseznamem"/>
        <w:numPr>
          <w:ilvl w:val="0"/>
          <w:numId w:val="4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027AC">
        <w:rPr>
          <w:rFonts w:ascii="Arial" w:hAnsi="Arial" w:cs="Arial"/>
          <w:color w:val="000000"/>
          <w:sz w:val="22"/>
          <w:szCs w:val="22"/>
        </w:rPr>
        <w:t xml:space="preserve">pověřuje Sekci pro vědu, výzkum a inovace, aby dané setkání zajistila a předložila jeho program na 387. jednání RVVI v únoru 2023.  </w:t>
      </w:r>
    </w:p>
    <w:p w14:paraId="28D9FF8E" w14:textId="77777777" w:rsidR="00D433DA" w:rsidRPr="00406EE7" w:rsidRDefault="00D433DA" w:rsidP="00406EE7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6EE7">
        <w:rPr>
          <w:rFonts w:ascii="Arial" w:hAnsi="Arial" w:cs="Arial"/>
          <w:b/>
          <w:color w:val="000000"/>
          <w:sz w:val="22"/>
          <w:szCs w:val="22"/>
        </w:rPr>
        <w:t>B3)</w:t>
      </w:r>
      <w:r w:rsidRPr="00406EE7">
        <w:rPr>
          <w:rFonts w:ascii="Arial" w:hAnsi="Arial" w:cs="Arial"/>
          <w:b/>
          <w:color w:val="000000"/>
          <w:sz w:val="22"/>
          <w:szCs w:val="22"/>
        </w:rPr>
        <w:tab/>
        <w:t>Aktualizace zpravodajů Rady</w:t>
      </w:r>
    </w:p>
    <w:p w14:paraId="6C9235AA" w14:textId="5B19C8FF" w:rsidR="00406EE7" w:rsidRPr="00840073" w:rsidRDefault="00DA69EB" w:rsidP="00D433DA">
      <w:pPr>
        <w:jc w:val="both"/>
        <w:rPr>
          <w:rFonts w:ascii="Arial" w:hAnsi="Arial" w:cs="Arial"/>
          <w:sz w:val="22"/>
          <w:szCs w:val="22"/>
        </w:rPr>
      </w:pPr>
      <w:r w:rsidRPr="00840073">
        <w:rPr>
          <w:rFonts w:ascii="Arial" w:hAnsi="Arial" w:cs="Arial"/>
          <w:sz w:val="22"/>
          <w:szCs w:val="22"/>
        </w:rPr>
        <w:t xml:space="preserve">Radě byl předložen </w:t>
      </w:r>
      <w:r w:rsidR="00840073" w:rsidRPr="00840073">
        <w:rPr>
          <w:rFonts w:ascii="Arial" w:hAnsi="Arial" w:cs="Arial"/>
          <w:sz w:val="22"/>
          <w:szCs w:val="22"/>
        </w:rPr>
        <w:t>návrh na aktualizaci zpravodajů Rady.</w:t>
      </w:r>
    </w:p>
    <w:p w14:paraId="546D56E7" w14:textId="77777777" w:rsidR="00995727" w:rsidRDefault="00995727" w:rsidP="00D433DA">
      <w:pPr>
        <w:jc w:val="both"/>
        <w:rPr>
          <w:rFonts w:ascii="Arial" w:hAnsi="Arial" w:cs="Arial"/>
          <w:b/>
          <w:sz w:val="22"/>
          <w:szCs w:val="22"/>
        </w:rPr>
      </w:pPr>
    </w:p>
    <w:p w14:paraId="01ABBEC1" w14:textId="01961F15" w:rsidR="00995727" w:rsidRPr="00995727" w:rsidRDefault="00995727" w:rsidP="0099572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4E2DBD88" w14:textId="77777777" w:rsidR="00D433DA" w:rsidRDefault="00D433DA" w:rsidP="00D433DA">
      <w:pPr>
        <w:spacing w:before="100" w:beforeAutospacing="1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BCCE72B" w14:textId="77777777" w:rsidR="00D433DA" w:rsidRPr="007D79E7" w:rsidRDefault="00D433DA" w:rsidP="00F51E17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Fonts w:ascii="Arial" w:eastAsia="Calibri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chvaluje materiál „Aktualizace zpravodajů Rady“.</w:t>
      </w:r>
    </w:p>
    <w:p w14:paraId="0ECD3185" w14:textId="77777777" w:rsidR="00D433DA" w:rsidRPr="00534DD0" w:rsidRDefault="00D433DA" w:rsidP="00D433DA">
      <w:pPr>
        <w:numPr>
          <w:ilvl w:val="0"/>
          <w:numId w:val="27"/>
        </w:numPr>
        <w:spacing w:before="100" w:beforeAutospacing="1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4BF0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70F16712" w14:textId="77777777" w:rsidR="00D433DA" w:rsidRPr="005E41FC" w:rsidRDefault="00D433DA" w:rsidP="00D433DA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41FC">
        <w:rPr>
          <w:rFonts w:ascii="Arial" w:hAnsi="Arial" w:cs="Arial"/>
          <w:b/>
          <w:color w:val="000000"/>
          <w:sz w:val="22"/>
          <w:szCs w:val="22"/>
        </w:rPr>
        <w:t>C1)</w:t>
      </w:r>
      <w:r w:rsidRPr="005E41FC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5E41FC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5E41F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0C20BC" w14:textId="77777777" w:rsidR="00D433DA" w:rsidRPr="005E41FC" w:rsidRDefault="00D433DA" w:rsidP="00D433DA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41FC">
        <w:rPr>
          <w:rFonts w:ascii="Arial" w:hAnsi="Arial" w:cs="Arial"/>
          <w:b/>
          <w:color w:val="000000"/>
          <w:sz w:val="22"/>
          <w:szCs w:val="22"/>
        </w:rPr>
        <w:t>C2)</w:t>
      </w:r>
      <w:r w:rsidRPr="005E41FC">
        <w:rPr>
          <w:rFonts w:ascii="Arial" w:hAnsi="Arial" w:cs="Arial"/>
          <w:b/>
          <w:color w:val="000000"/>
          <w:sz w:val="22"/>
          <w:szCs w:val="22"/>
        </w:rPr>
        <w:tab/>
        <w:t>Informace o zastoupení členů Rady v jiných orgánech</w:t>
      </w:r>
    </w:p>
    <w:p w14:paraId="0450CE9A" w14:textId="77777777" w:rsidR="00D433DA" w:rsidRPr="005E41FC" w:rsidRDefault="00D433DA" w:rsidP="00D433DA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41FC">
        <w:rPr>
          <w:rFonts w:ascii="Arial" w:hAnsi="Arial" w:cs="Arial"/>
          <w:b/>
          <w:color w:val="000000"/>
          <w:sz w:val="22"/>
          <w:szCs w:val="22"/>
        </w:rPr>
        <w:t>C3)</w:t>
      </w:r>
      <w:r w:rsidRPr="005E41FC">
        <w:rPr>
          <w:rFonts w:ascii="Arial" w:hAnsi="Arial" w:cs="Arial"/>
          <w:b/>
          <w:color w:val="000000"/>
          <w:sz w:val="22"/>
          <w:szCs w:val="22"/>
        </w:rPr>
        <w:tab/>
        <w:t>Informace o realizaci opatření Ministerstva kultury ke kontrolní akci Nejvyššího kontrolního úřadu č. 21/16 „Peněžní prostředky státu vynakládané na účelovou podporu výzkumu a vývoje v kapitole Ministerstva kultury“</w:t>
      </w:r>
    </w:p>
    <w:p w14:paraId="2B1298A1" w14:textId="77777777" w:rsidR="00D433DA" w:rsidRDefault="00D433DA" w:rsidP="00D433DA">
      <w:pPr>
        <w:spacing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41FC">
        <w:rPr>
          <w:rFonts w:ascii="Arial" w:hAnsi="Arial" w:cs="Arial"/>
          <w:b/>
          <w:color w:val="000000"/>
          <w:sz w:val="22"/>
          <w:szCs w:val="22"/>
        </w:rPr>
        <w:t>C4)</w:t>
      </w:r>
      <w:r w:rsidRPr="005E41FC">
        <w:rPr>
          <w:rFonts w:ascii="Arial" w:hAnsi="Arial" w:cs="Arial"/>
          <w:b/>
          <w:color w:val="000000"/>
          <w:sz w:val="22"/>
          <w:szCs w:val="22"/>
        </w:rPr>
        <w:tab/>
        <w:t>Zahraniční cesta náměstkyně Havlíkové: úča</w:t>
      </w:r>
      <w:r>
        <w:rPr>
          <w:rFonts w:ascii="Arial" w:hAnsi="Arial" w:cs="Arial"/>
          <w:b/>
          <w:color w:val="000000"/>
          <w:sz w:val="22"/>
          <w:szCs w:val="22"/>
        </w:rPr>
        <w:t>st na konferenci GLOBSEC dne 1. </w:t>
      </w:r>
      <w:r w:rsidRPr="005E41FC">
        <w:rPr>
          <w:rFonts w:ascii="Arial" w:hAnsi="Arial" w:cs="Arial"/>
          <w:b/>
          <w:color w:val="000000"/>
          <w:sz w:val="22"/>
          <w:szCs w:val="22"/>
        </w:rPr>
        <w:t>12. 2022 v Bratislavě a jednání o postupu reformy slovenského systému výzkumu, vývoje a inovací</w:t>
      </w:r>
    </w:p>
    <w:p w14:paraId="705558AD" w14:textId="18E87D1A" w:rsidR="00923167" w:rsidRPr="00923167" w:rsidRDefault="00923167" w:rsidP="00923167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796C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D796C">
        <w:rPr>
          <w:rFonts w:ascii="Arial" w:hAnsi="Arial" w:cs="Arial"/>
          <w:color w:val="000000"/>
          <w:sz w:val="22"/>
          <w:szCs w:val="22"/>
        </w:rPr>
        <w:t xml:space="preserve"> přítomných členů Rady.</w:t>
      </w:r>
    </w:p>
    <w:p w14:paraId="03761230" w14:textId="77777777" w:rsidR="00D433DA" w:rsidRPr="00C07690" w:rsidRDefault="00D433DA" w:rsidP="00D433DA">
      <w:pPr>
        <w:spacing w:after="12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C07690">
        <w:rPr>
          <w:rFonts w:ascii="Arial" w:hAnsi="Arial" w:cs="Arial"/>
          <w:b/>
          <w:sz w:val="22"/>
          <w:szCs w:val="22"/>
        </w:rPr>
        <w:t>Usnesení:</w:t>
      </w:r>
    </w:p>
    <w:p w14:paraId="63A469AB" w14:textId="77777777" w:rsidR="00D433DA" w:rsidRPr="00E33581" w:rsidRDefault="00D433DA" w:rsidP="00D433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07690">
        <w:rPr>
          <w:rFonts w:ascii="Arial" w:hAnsi="Arial" w:cs="Arial"/>
          <w:sz w:val="22"/>
          <w:szCs w:val="22"/>
        </w:rPr>
        <w:t>Rada bere na vědomí body pro informaci.</w:t>
      </w:r>
    </w:p>
    <w:p w14:paraId="3C95EEE8" w14:textId="5CC96F2C" w:rsidR="00D977CF" w:rsidRPr="007C10DC" w:rsidRDefault="00D433DA" w:rsidP="007C10DC">
      <w:pPr>
        <w:numPr>
          <w:ilvl w:val="0"/>
          <w:numId w:val="27"/>
        </w:numPr>
        <w:spacing w:before="100" w:beforeAutospacing="1"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1878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667D9AD2" w14:textId="7944266A" w:rsidR="003A62E8" w:rsidRDefault="0095620C" w:rsidP="003A62E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byla diskutována problematika velkých výzkumných infrastruktur, momentálně </w:t>
      </w:r>
      <w:r w:rsidR="00BB00E3">
        <w:rPr>
          <w:rFonts w:ascii="Arial" w:hAnsi="Arial" w:cs="Arial"/>
          <w:color w:val="000000"/>
          <w:sz w:val="22"/>
          <w:szCs w:val="22"/>
        </w:rPr>
        <w:t>ministryně</w:t>
      </w:r>
      <w:r>
        <w:rPr>
          <w:rFonts w:ascii="Arial" w:hAnsi="Arial" w:cs="Arial"/>
          <w:color w:val="000000"/>
          <w:sz w:val="22"/>
          <w:szCs w:val="22"/>
        </w:rPr>
        <w:t xml:space="preserve"> s</w:t>
      </w:r>
      <w:r w:rsidR="00BB00E3">
        <w:rPr>
          <w:rFonts w:ascii="Arial" w:hAnsi="Arial" w:cs="Arial"/>
          <w:color w:val="000000"/>
          <w:sz w:val="22"/>
          <w:szCs w:val="22"/>
        </w:rPr>
        <w:t> MŠMT pracuje</w:t>
      </w:r>
      <w:r>
        <w:rPr>
          <w:rFonts w:ascii="Arial" w:hAnsi="Arial" w:cs="Arial"/>
          <w:color w:val="000000"/>
          <w:sz w:val="22"/>
          <w:szCs w:val="22"/>
        </w:rPr>
        <w:t xml:space="preserve"> na vypořádání připomínek.</w:t>
      </w:r>
      <w:r w:rsidR="00354D2A">
        <w:rPr>
          <w:rFonts w:ascii="Arial" w:hAnsi="Arial" w:cs="Arial"/>
          <w:color w:val="000000"/>
          <w:sz w:val="22"/>
          <w:szCs w:val="22"/>
        </w:rPr>
        <w:t xml:space="preserve"> Pracovní skupina k tomuto tématu bude dále ve své agendě pokračovat.</w:t>
      </w:r>
    </w:p>
    <w:p w14:paraId="7ED43A77" w14:textId="77777777" w:rsidR="000951E2" w:rsidRDefault="00203B8A" w:rsidP="003A62E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požádala o zaslání komparativní studie</w:t>
      </w:r>
      <w:r w:rsidR="00A722BD">
        <w:rPr>
          <w:rFonts w:ascii="Arial" w:hAnsi="Arial" w:cs="Arial"/>
          <w:color w:val="000000"/>
          <w:sz w:val="22"/>
          <w:szCs w:val="22"/>
        </w:rPr>
        <w:t xml:space="preserve"> v Nizozemí a Dánsku</w:t>
      </w:r>
      <w:r w:rsidR="005D0438">
        <w:rPr>
          <w:rFonts w:ascii="Arial" w:hAnsi="Arial" w:cs="Arial"/>
          <w:color w:val="000000"/>
          <w:sz w:val="22"/>
          <w:szCs w:val="22"/>
        </w:rPr>
        <w:t xml:space="preserve"> pracovní skupině</w:t>
      </w:r>
      <w:r w:rsidR="00A722BD">
        <w:rPr>
          <w:rFonts w:ascii="Arial" w:hAnsi="Arial" w:cs="Arial"/>
          <w:color w:val="000000"/>
          <w:sz w:val="22"/>
          <w:szCs w:val="22"/>
        </w:rPr>
        <w:t>.</w:t>
      </w:r>
    </w:p>
    <w:p w14:paraId="595824F7" w14:textId="0D57EA5D" w:rsidR="00203B8A" w:rsidRPr="00305585" w:rsidRDefault="000951E2" w:rsidP="003A62E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Wildová informovala o návštěvě ministra školství pro Ukrajinu a poděkoval ČR za</w:t>
      </w:r>
      <w:r w:rsidR="00C561D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podporu vědců, bude připojen v dalším týdnu na jednání ČKR. Rád by pokračoval v další spolupráci. </w:t>
      </w:r>
    </w:p>
    <w:p w14:paraId="0EEBED0B" w14:textId="77777777" w:rsidR="00146D8A" w:rsidRPr="00E33581" w:rsidRDefault="00146D8A" w:rsidP="003A62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376B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36F3B29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F278B">
      <w:rPr>
        <w:rFonts w:ascii="Arial" w:hAnsi="Arial" w:cs="Arial"/>
        <w:noProof/>
        <w:sz w:val="18"/>
        <w:szCs w:val="18"/>
      </w:rPr>
      <w:t>9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58484D05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F278B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99C"/>
    <w:multiLevelType w:val="hybridMultilevel"/>
    <w:tmpl w:val="8B5E3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66D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1573E"/>
    <w:multiLevelType w:val="hybridMultilevel"/>
    <w:tmpl w:val="7B9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C4121C"/>
    <w:multiLevelType w:val="hybridMultilevel"/>
    <w:tmpl w:val="DC3436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C09A8"/>
    <w:multiLevelType w:val="hybridMultilevel"/>
    <w:tmpl w:val="47062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35EAE"/>
    <w:multiLevelType w:val="hybridMultilevel"/>
    <w:tmpl w:val="18747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5104A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A224B"/>
    <w:multiLevelType w:val="hybridMultilevel"/>
    <w:tmpl w:val="A470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23DC5"/>
    <w:multiLevelType w:val="hybridMultilevel"/>
    <w:tmpl w:val="F078C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21FE8"/>
    <w:multiLevelType w:val="hybridMultilevel"/>
    <w:tmpl w:val="9EAC9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A03DE"/>
    <w:multiLevelType w:val="hybridMultilevel"/>
    <w:tmpl w:val="0E3EE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34F8C"/>
    <w:multiLevelType w:val="hybridMultilevel"/>
    <w:tmpl w:val="83DABAC8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AC2526"/>
    <w:multiLevelType w:val="hybridMultilevel"/>
    <w:tmpl w:val="DDB87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CE586E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66CC6"/>
    <w:multiLevelType w:val="hybridMultilevel"/>
    <w:tmpl w:val="78804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8474B9"/>
    <w:multiLevelType w:val="hybridMultilevel"/>
    <w:tmpl w:val="4030F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747A37"/>
    <w:multiLevelType w:val="hybridMultilevel"/>
    <w:tmpl w:val="D6DC4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3705F2"/>
    <w:multiLevelType w:val="hybridMultilevel"/>
    <w:tmpl w:val="62107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C65D5"/>
    <w:multiLevelType w:val="hybridMultilevel"/>
    <w:tmpl w:val="C8CE2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B2552D"/>
    <w:multiLevelType w:val="hybridMultilevel"/>
    <w:tmpl w:val="B866D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0DD4"/>
    <w:multiLevelType w:val="hybridMultilevel"/>
    <w:tmpl w:val="53101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D0F89"/>
    <w:multiLevelType w:val="hybridMultilevel"/>
    <w:tmpl w:val="4E207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65566E"/>
    <w:multiLevelType w:val="hybridMultilevel"/>
    <w:tmpl w:val="E7F89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0BF2982"/>
    <w:multiLevelType w:val="hybridMultilevel"/>
    <w:tmpl w:val="4B102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C4369C"/>
    <w:multiLevelType w:val="hybridMultilevel"/>
    <w:tmpl w:val="7F78A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81F06"/>
    <w:multiLevelType w:val="hybridMultilevel"/>
    <w:tmpl w:val="C2888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8F187D"/>
    <w:multiLevelType w:val="hybridMultilevel"/>
    <w:tmpl w:val="5CDCC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F1AEA"/>
    <w:multiLevelType w:val="hybridMultilevel"/>
    <w:tmpl w:val="3584858A"/>
    <w:lvl w:ilvl="0" w:tplc="627215A8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4">
    <w:nsid w:val="5BCC6DB2"/>
    <w:multiLevelType w:val="hybridMultilevel"/>
    <w:tmpl w:val="13A28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13CEC"/>
    <w:multiLevelType w:val="hybridMultilevel"/>
    <w:tmpl w:val="F1606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65DD3"/>
    <w:multiLevelType w:val="hybridMultilevel"/>
    <w:tmpl w:val="6D6C5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084A"/>
    <w:multiLevelType w:val="hybridMultilevel"/>
    <w:tmpl w:val="6A2EE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42FD5"/>
    <w:multiLevelType w:val="hybridMultilevel"/>
    <w:tmpl w:val="FB4EA8B4"/>
    <w:lvl w:ilvl="0" w:tplc="78EEA8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2BB325F"/>
    <w:multiLevelType w:val="hybridMultilevel"/>
    <w:tmpl w:val="57DCE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8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31"/>
  </w:num>
  <w:num w:numId="12">
    <w:abstractNumId w:val="27"/>
  </w:num>
  <w:num w:numId="13">
    <w:abstractNumId w:val="23"/>
  </w:num>
  <w:num w:numId="14">
    <w:abstractNumId w:val="10"/>
  </w:num>
  <w:num w:numId="15">
    <w:abstractNumId w:val="35"/>
  </w:num>
  <w:num w:numId="16">
    <w:abstractNumId w:val="30"/>
  </w:num>
  <w:num w:numId="17">
    <w:abstractNumId w:val="9"/>
  </w:num>
  <w:num w:numId="18">
    <w:abstractNumId w:val="25"/>
  </w:num>
  <w:num w:numId="19">
    <w:abstractNumId w:val="17"/>
  </w:num>
  <w:num w:numId="20">
    <w:abstractNumId w:val="38"/>
  </w:num>
  <w:num w:numId="21">
    <w:abstractNumId w:val="26"/>
  </w:num>
  <w:num w:numId="22">
    <w:abstractNumId w:val="34"/>
  </w:num>
  <w:num w:numId="23">
    <w:abstractNumId w:val="13"/>
  </w:num>
  <w:num w:numId="24">
    <w:abstractNumId w:val="19"/>
  </w:num>
  <w:num w:numId="25">
    <w:abstractNumId w:val="21"/>
  </w:num>
  <w:num w:numId="26">
    <w:abstractNumId w:val="32"/>
  </w:num>
  <w:num w:numId="27">
    <w:abstractNumId w:val="16"/>
  </w:num>
  <w:num w:numId="28">
    <w:abstractNumId w:val="14"/>
  </w:num>
  <w:num w:numId="29">
    <w:abstractNumId w:val="1"/>
  </w:num>
  <w:num w:numId="30">
    <w:abstractNumId w:val="29"/>
  </w:num>
  <w:num w:numId="31">
    <w:abstractNumId w:val="7"/>
  </w:num>
  <w:num w:numId="32">
    <w:abstractNumId w:val="40"/>
  </w:num>
  <w:num w:numId="33">
    <w:abstractNumId w:val="22"/>
  </w:num>
  <w:num w:numId="34">
    <w:abstractNumId w:val="41"/>
  </w:num>
  <w:num w:numId="35">
    <w:abstractNumId w:val="33"/>
  </w:num>
  <w:num w:numId="36">
    <w:abstractNumId w:val="36"/>
  </w:num>
  <w:num w:numId="37">
    <w:abstractNumId w:val="15"/>
  </w:num>
  <w:num w:numId="38">
    <w:abstractNumId w:val="20"/>
  </w:num>
  <w:num w:numId="39">
    <w:abstractNumId w:val="24"/>
  </w:num>
  <w:num w:numId="40">
    <w:abstractNumId w:val="11"/>
  </w:num>
  <w:num w:numId="41">
    <w:abstractNumId w:val="18"/>
  </w:num>
  <w:num w:numId="42">
    <w:abstractNumId w:val="3"/>
  </w:num>
  <w:num w:numId="43">
    <w:abstractNumId w:val="4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M">
    <w15:presenceInfo w15:providerId="None" w15:userId="K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2D"/>
    <w:rsid w:val="0000158D"/>
    <w:rsid w:val="0000185D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FD5"/>
    <w:rsid w:val="00006431"/>
    <w:rsid w:val="00006773"/>
    <w:rsid w:val="000067D1"/>
    <w:rsid w:val="00006B1A"/>
    <w:rsid w:val="000071D7"/>
    <w:rsid w:val="000075DE"/>
    <w:rsid w:val="00007A9D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D5"/>
    <w:rsid w:val="000127E4"/>
    <w:rsid w:val="00012823"/>
    <w:rsid w:val="000128EC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E10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762"/>
    <w:rsid w:val="000249E8"/>
    <w:rsid w:val="0002500B"/>
    <w:rsid w:val="00025131"/>
    <w:rsid w:val="0002529C"/>
    <w:rsid w:val="000253A8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833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CFD"/>
    <w:rsid w:val="00031F09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3FD"/>
    <w:rsid w:val="00037590"/>
    <w:rsid w:val="000375F6"/>
    <w:rsid w:val="000376DF"/>
    <w:rsid w:val="00037804"/>
    <w:rsid w:val="00037914"/>
    <w:rsid w:val="000379A0"/>
    <w:rsid w:val="00037A1B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641"/>
    <w:rsid w:val="00046EFE"/>
    <w:rsid w:val="00046F18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724"/>
    <w:rsid w:val="00054FD4"/>
    <w:rsid w:val="0005581B"/>
    <w:rsid w:val="0005599F"/>
    <w:rsid w:val="00055B35"/>
    <w:rsid w:val="00055C3D"/>
    <w:rsid w:val="00055D4B"/>
    <w:rsid w:val="00055EC0"/>
    <w:rsid w:val="000567C3"/>
    <w:rsid w:val="000568D7"/>
    <w:rsid w:val="00056E63"/>
    <w:rsid w:val="00057022"/>
    <w:rsid w:val="00057126"/>
    <w:rsid w:val="00057787"/>
    <w:rsid w:val="00057978"/>
    <w:rsid w:val="00057C2A"/>
    <w:rsid w:val="00057E82"/>
    <w:rsid w:val="000601BD"/>
    <w:rsid w:val="000609F6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722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B0"/>
    <w:rsid w:val="00086A08"/>
    <w:rsid w:val="00086D40"/>
    <w:rsid w:val="00086E3D"/>
    <w:rsid w:val="00087411"/>
    <w:rsid w:val="00087528"/>
    <w:rsid w:val="0008754B"/>
    <w:rsid w:val="000879FA"/>
    <w:rsid w:val="00087DE1"/>
    <w:rsid w:val="00087E43"/>
    <w:rsid w:val="00087F76"/>
    <w:rsid w:val="000900BC"/>
    <w:rsid w:val="00090183"/>
    <w:rsid w:val="000902A9"/>
    <w:rsid w:val="000905AF"/>
    <w:rsid w:val="00090708"/>
    <w:rsid w:val="00090DAF"/>
    <w:rsid w:val="00091952"/>
    <w:rsid w:val="00091E05"/>
    <w:rsid w:val="00091EBD"/>
    <w:rsid w:val="0009220F"/>
    <w:rsid w:val="000922E9"/>
    <w:rsid w:val="00092437"/>
    <w:rsid w:val="0009255A"/>
    <w:rsid w:val="00092E24"/>
    <w:rsid w:val="00092E27"/>
    <w:rsid w:val="0009309C"/>
    <w:rsid w:val="000930E0"/>
    <w:rsid w:val="000931BC"/>
    <w:rsid w:val="00093364"/>
    <w:rsid w:val="00093754"/>
    <w:rsid w:val="000938A7"/>
    <w:rsid w:val="00093E65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E16"/>
    <w:rsid w:val="000B11EC"/>
    <w:rsid w:val="000B16A5"/>
    <w:rsid w:val="000B17CF"/>
    <w:rsid w:val="000B184A"/>
    <w:rsid w:val="000B19BD"/>
    <w:rsid w:val="000B1C18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D60"/>
    <w:rsid w:val="000B5F2E"/>
    <w:rsid w:val="000B6312"/>
    <w:rsid w:val="000B6D17"/>
    <w:rsid w:val="000B6EF8"/>
    <w:rsid w:val="000B6F8F"/>
    <w:rsid w:val="000B7688"/>
    <w:rsid w:val="000B7692"/>
    <w:rsid w:val="000C0487"/>
    <w:rsid w:val="000C057B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D15"/>
    <w:rsid w:val="000C7D34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AC5"/>
    <w:rsid w:val="000D20AD"/>
    <w:rsid w:val="000D246B"/>
    <w:rsid w:val="000D2F58"/>
    <w:rsid w:val="000D3674"/>
    <w:rsid w:val="000D395E"/>
    <w:rsid w:val="000D3B2B"/>
    <w:rsid w:val="000D3C17"/>
    <w:rsid w:val="000D3D84"/>
    <w:rsid w:val="000D3DB3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B6F"/>
    <w:rsid w:val="000D6B8C"/>
    <w:rsid w:val="000D6FF9"/>
    <w:rsid w:val="000D7401"/>
    <w:rsid w:val="000D7569"/>
    <w:rsid w:val="000D758B"/>
    <w:rsid w:val="000E0221"/>
    <w:rsid w:val="000E042E"/>
    <w:rsid w:val="000E0796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E43"/>
    <w:rsid w:val="000E30C4"/>
    <w:rsid w:val="000E34CD"/>
    <w:rsid w:val="000E3599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E5B"/>
    <w:rsid w:val="000E4F0D"/>
    <w:rsid w:val="000E4FCF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EC4"/>
    <w:rsid w:val="000F0FB9"/>
    <w:rsid w:val="000F10A1"/>
    <w:rsid w:val="000F15BC"/>
    <w:rsid w:val="000F1876"/>
    <w:rsid w:val="000F1B6C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42"/>
    <w:rsid w:val="000F39BE"/>
    <w:rsid w:val="000F3BB4"/>
    <w:rsid w:val="000F3D66"/>
    <w:rsid w:val="000F407B"/>
    <w:rsid w:val="000F40A1"/>
    <w:rsid w:val="000F42D7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802"/>
    <w:rsid w:val="000F78EB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4DD5"/>
    <w:rsid w:val="001151BA"/>
    <w:rsid w:val="001153F3"/>
    <w:rsid w:val="00115456"/>
    <w:rsid w:val="00115665"/>
    <w:rsid w:val="00115885"/>
    <w:rsid w:val="00115920"/>
    <w:rsid w:val="00115A25"/>
    <w:rsid w:val="00115A65"/>
    <w:rsid w:val="00115CAA"/>
    <w:rsid w:val="00115E84"/>
    <w:rsid w:val="0011635E"/>
    <w:rsid w:val="00116597"/>
    <w:rsid w:val="00116622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70D4"/>
    <w:rsid w:val="00127484"/>
    <w:rsid w:val="001275CF"/>
    <w:rsid w:val="0013065D"/>
    <w:rsid w:val="00130A24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3F4"/>
    <w:rsid w:val="001339F3"/>
    <w:rsid w:val="0013401D"/>
    <w:rsid w:val="00134799"/>
    <w:rsid w:val="001347C9"/>
    <w:rsid w:val="001349FD"/>
    <w:rsid w:val="00134CA9"/>
    <w:rsid w:val="00134DE9"/>
    <w:rsid w:val="00135A1A"/>
    <w:rsid w:val="00135AE2"/>
    <w:rsid w:val="00135CA2"/>
    <w:rsid w:val="00135EF8"/>
    <w:rsid w:val="00135F49"/>
    <w:rsid w:val="00136595"/>
    <w:rsid w:val="00136628"/>
    <w:rsid w:val="00136BE5"/>
    <w:rsid w:val="00136C41"/>
    <w:rsid w:val="00136FC4"/>
    <w:rsid w:val="001376B2"/>
    <w:rsid w:val="0013773F"/>
    <w:rsid w:val="00140041"/>
    <w:rsid w:val="00140AD5"/>
    <w:rsid w:val="00140D3A"/>
    <w:rsid w:val="00140D3D"/>
    <w:rsid w:val="0014107B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D15"/>
    <w:rsid w:val="00146D8A"/>
    <w:rsid w:val="00146EAA"/>
    <w:rsid w:val="00147134"/>
    <w:rsid w:val="0014716E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E7"/>
    <w:rsid w:val="0015100F"/>
    <w:rsid w:val="001510AC"/>
    <w:rsid w:val="001510C5"/>
    <w:rsid w:val="00151253"/>
    <w:rsid w:val="001513E4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B39"/>
    <w:rsid w:val="00155B7F"/>
    <w:rsid w:val="00156099"/>
    <w:rsid w:val="001564C3"/>
    <w:rsid w:val="001566E5"/>
    <w:rsid w:val="00156702"/>
    <w:rsid w:val="00156833"/>
    <w:rsid w:val="00156C16"/>
    <w:rsid w:val="00156CB3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FE6"/>
    <w:rsid w:val="00160039"/>
    <w:rsid w:val="001601F0"/>
    <w:rsid w:val="0016036D"/>
    <w:rsid w:val="0016081C"/>
    <w:rsid w:val="00160897"/>
    <w:rsid w:val="0016096F"/>
    <w:rsid w:val="00160A16"/>
    <w:rsid w:val="00160BA1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84"/>
    <w:rsid w:val="00164CC0"/>
    <w:rsid w:val="00164E96"/>
    <w:rsid w:val="0016503A"/>
    <w:rsid w:val="001652C3"/>
    <w:rsid w:val="0016536C"/>
    <w:rsid w:val="00165554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BDF"/>
    <w:rsid w:val="00170C09"/>
    <w:rsid w:val="00170D57"/>
    <w:rsid w:val="00170F03"/>
    <w:rsid w:val="0017118E"/>
    <w:rsid w:val="001713D1"/>
    <w:rsid w:val="001714A3"/>
    <w:rsid w:val="001722F7"/>
    <w:rsid w:val="001722FA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4AD"/>
    <w:rsid w:val="00175DEC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DA1"/>
    <w:rsid w:val="00181085"/>
    <w:rsid w:val="0018117C"/>
    <w:rsid w:val="00181356"/>
    <w:rsid w:val="0018141F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D28"/>
    <w:rsid w:val="00184E31"/>
    <w:rsid w:val="00184F02"/>
    <w:rsid w:val="00184FAE"/>
    <w:rsid w:val="00184FEA"/>
    <w:rsid w:val="001850CA"/>
    <w:rsid w:val="001850FB"/>
    <w:rsid w:val="001851AF"/>
    <w:rsid w:val="00185238"/>
    <w:rsid w:val="00185E05"/>
    <w:rsid w:val="00185E96"/>
    <w:rsid w:val="001863B2"/>
    <w:rsid w:val="0018640A"/>
    <w:rsid w:val="001867F2"/>
    <w:rsid w:val="00186A15"/>
    <w:rsid w:val="00186CC7"/>
    <w:rsid w:val="00186CCE"/>
    <w:rsid w:val="00186FE8"/>
    <w:rsid w:val="00187077"/>
    <w:rsid w:val="001871D3"/>
    <w:rsid w:val="001872C4"/>
    <w:rsid w:val="001874E3"/>
    <w:rsid w:val="001878D9"/>
    <w:rsid w:val="0018790D"/>
    <w:rsid w:val="00187B08"/>
    <w:rsid w:val="00187C6B"/>
    <w:rsid w:val="00187DB0"/>
    <w:rsid w:val="00187E23"/>
    <w:rsid w:val="00190297"/>
    <w:rsid w:val="0019057E"/>
    <w:rsid w:val="001906FC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DC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B1D"/>
    <w:rsid w:val="00196F17"/>
    <w:rsid w:val="00196F30"/>
    <w:rsid w:val="00197018"/>
    <w:rsid w:val="00197186"/>
    <w:rsid w:val="001975EA"/>
    <w:rsid w:val="00197664"/>
    <w:rsid w:val="00197E12"/>
    <w:rsid w:val="001A0046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8DD"/>
    <w:rsid w:val="001A4B9E"/>
    <w:rsid w:val="001A4C5B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1AD"/>
    <w:rsid w:val="001B034E"/>
    <w:rsid w:val="001B08C9"/>
    <w:rsid w:val="001B0E1B"/>
    <w:rsid w:val="001B11AC"/>
    <w:rsid w:val="001B11B0"/>
    <w:rsid w:val="001B1BDD"/>
    <w:rsid w:val="001B1C7D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CF"/>
    <w:rsid w:val="001D423B"/>
    <w:rsid w:val="001D4374"/>
    <w:rsid w:val="001D4998"/>
    <w:rsid w:val="001D5040"/>
    <w:rsid w:val="001D50FA"/>
    <w:rsid w:val="001D51D5"/>
    <w:rsid w:val="001D52CF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E0016"/>
    <w:rsid w:val="001E0567"/>
    <w:rsid w:val="001E06E3"/>
    <w:rsid w:val="001E0D4B"/>
    <w:rsid w:val="001E0DF9"/>
    <w:rsid w:val="001E0F24"/>
    <w:rsid w:val="001E11F3"/>
    <w:rsid w:val="001E138C"/>
    <w:rsid w:val="001E13BF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99"/>
    <w:rsid w:val="001E2DCF"/>
    <w:rsid w:val="001E2EF9"/>
    <w:rsid w:val="001E3112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E33"/>
    <w:rsid w:val="001F1FD8"/>
    <w:rsid w:val="001F264A"/>
    <w:rsid w:val="001F27E6"/>
    <w:rsid w:val="001F2A84"/>
    <w:rsid w:val="001F2F1D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4F"/>
    <w:rsid w:val="001F41D5"/>
    <w:rsid w:val="001F43A4"/>
    <w:rsid w:val="001F5075"/>
    <w:rsid w:val="001F5338"/>
    <w:rsid w:val="001F54E0"/>
    <w:rsid w:val="001F568E"/>
    <w:rsid w:val="001F5EEA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86C"/>
    <w:rsid w:val="002018C3"/>
    <w:rsid w:val="002018C9"/>
    <w:rsid w:val="002018F5"/>
    <w:rsid w:val="00201A1B"/>
    <w:rsid w:val="00201A75"/>
    <w:rsid w:val="00201E05"/>
    <w:rsid w:val="00201EAF"/>
    <w:rsid w:val="00201F08"/>
    <w:rsid w:val="00202881"/>
    <w:rsid w:val="00202AB6"/>
    <w:rsid w:val="00202BC3"/>
    <w:rsid w:val="00202D40"/>
    <w:rsid w:val="00202FC8"/>
    <w:rsid w:val="002031AC"/>
    <w:rsid w:val="002036D5"/>
    <w:rsid w:val="0020372E"/>
    <w:rsid w:val="00203AF8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86D"/>
    <w:rsid w:val="00207ACE"/>
    <w:rsid w:val="00207B13"/>
    <w:rsid w:val="00207E88"/>
    <w:rsid w:val="002107A4"/>
    <w:rsid w:val="00210E7B"/>
    <w:rsid w:val="00210ED9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FBA"/>
    <w:rsid w:val="0021726E"/>
    <w:rsid w:val="002173F4"/>
    <w:rsid w:val="00217951"/>
    <w:rsid w:val="002179AE"/>
    <w:rsid w:val="00217A9B"/>
    <w:rsid w:val="00217CA3"/>
    <w:rsid w:val="00217D96"/>
    <w:rsid w:val="0022004D"/>
    <w:rsid w:val="00220470"/>
    <w:rsid w:val="0022051C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303"/>
    <w:rsid w:val="00224CC3"/>
    <w:rsid w:val="002251BF"/>
    <w:rsid w:val="00225203"/>
    <w:rsid w:val="0022539A"/>
    <w:rsid w:val="0022539C"/>
    <w:rsid w:val="00225803"/>
    <w:rsid w:val="002259EC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A03"/>
    <w:rsid w:val="00231DC0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423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57C"/>
    <w:rsid w:val="002400DC"/>
    <w:rsid w:val="00240316"/>
    <w:rsid w:val="0024054C"/>
    <w:rsid w:val="00240555"/>
    <w:rsid w:val="002405AB"/>
    <w:rsid w:val="0024072E"/>
    <w:rsid w:val="00240935"/>
    <w:rsid w:val="00240D0E"/>
    <w:rsid w:val="002412C9"/>
    <w:rsid w:val="00241480"/>
    <w:rsid w:val="002414C1"/>
    <w:rsid w:val="002414E7"/>
    <w:rsid w:val="00241A65"/>
    <w:rsid w:val="00241DF6"/>
    <w:rsid w:val="0024221A"/>
    <w:rsid w:val="002423FF"/>
    <w:rsid w:val="0024247D"/>
    <w:rsid w:val="00242734"/>
    <w:rsid w:val="002427A0"/>
    <w:rsid w:val="00242839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E24"/>
    <w:rsid w:val="00253EAA"/>
    <w:rsid w:val="00253FF4"/>
    <w:rsid w:val="0025400E"/>
    <w:rsid w:val="0025433A"/>
    <w:rsid w:val="0025468F"/>
    <w:rsid w:val="00254696"/>
    <w:rsid w:val="00254938"/>
    <w:rsid w:val="00254AA1"/>
    <w:rsid w:val="00254AD8"/>
    <w:rsid w:val="00254CD3"/>
    <w:rsid w:val="002551EE"/>
    <w:rsid w:val="00255361"/>
    <w:rsid w:val="00255707"/>
    <w:rsid w:val="00255B5C"/>
    <w:rsid w:val="00255D5D"/>
    <w:rsid w:val="002563BE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D70"/>
    <w:rsid w:val="00257FC3"/>
    <w:rsid w:val="00260427"/>
    <w:rsid w:val="002605CA"/>
    <w:rsid w:val="002606D4"/>
    <w:rsid w:val="00260B2C"/>
    <w:rsid w:val="00260EBC"/>
    <w:rsid w:val="002612D9"/>
    <w:rsid w:val="00261A66"/>
    <w:rsid w:val="00261B31"/>
    <w:rsid w:val="00261CCF"/>
    <w:rsid w:val="00261CD0"/>
    <w:rsid w:val="00261E7B"/>
    <w:rsid w:val="002623DD"/>
    <w:rsid w:val="00262428"/>
    <w:rsid w:val="00262680"/>
    <w:rsid w:val="0026289B"/>
    <w:rsid w:val="002628FF"/>
    <w:rsid w:val="00262A2B"/>
    <w:rsid w:val="00262BF8"/>
    <w:rsid w:val="00262E44"/>
    <w:rsid w:val="00262EC4"/>
    <w:rsid w:val="00262EE2"/>
    <w:rsid w:val="00263541"/>
    <w:rsid w:val="00263710"/>
    <w:rsid w:val="0026391D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280"/>
    <w:rsid w:val="00267DB8"/>
    <w:rsid w:val="00267EBD"/>
    <w:rsid w:val="00267EE4"/>
    <w:rsid w:val="00270BC7"/>
    <w:rsid w:val="00270D99"/>
    <w:rsid w:val="00270F61"/>
    <w:rsid w:val="00270FA4"/>
    <w:rsid w:val="002715F8"/>
    <w:rsid w:val="002719DC"/>
    <w:rsid w:val="00271B24"/>
    <w:rsid w:val="00271B9A"/>
    <w:rsid w:val="0027224A"/>
    <w:rsid w:val="0027252B"/>
    <w:rsid w:val="002726C6"/>
    <w:rsid w:val="0027280A"/>
    <w:rsid w:val="00272847"/>
    <w:rsid w:val="00272E99"/>
    <w:rsid w:val="0027320A"/>
    <w:rsid w:val="00273565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600"/>
    <w:rsid w:val="00275723"/>
    <w:rsid w:val="002757E6"/>
    <w:rsid w:val="00275AAB"/>
    <w:rsid w:val="00275C39"/>
    <w:rsid w:val="00275D14"/>
    <w:rsid w:val="00275FA2"/>
    <w:rsid w:val="00276441"/>
    <w:rsid w:val="00276A3F"/>
    <w:rsid w:val="00276DF8"/>
    <w:rsid w:val="0027704C"/>
    <w:rsid w:val="002778EE"/>
    <w:rsid w:val="00277C3E"/>
    <w:rsid w:val="00277D60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49C"/>
    <w:rsid w:val="00282C35"/>
    <w:rsid w:val="00282E40"/>
    <w:rsid w:val="00282F0A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C6F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79"/>
    <w:rsid w:val="00295AB4"/>
    <w:rsid w:val="002961E3"/>
    <w:rsid w:val="002966D3"/>
    <w:rsid w:val="00296A1B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6E0F"/>
    <w:rsid w:val="002A7251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EBC"/>
    <w:rsid w:val="002C0F61"/>
    <w:rsid w:val="002C173A"/>
    <w:rsid w:val="002C17C3"/>
    <w:rsid w:val="002C17E3"/>
    <w:rsid w:val="002C1D6B"/>
    <w:rsid w:val="002C1E49"/>
    <w:rsid w:val="002C24B2"/>
    <w:rsid w:val="002C2681"/>
    <w:rsid w:val="002C26D9"/>
    <w:rsid w:val="002C302D"/>
    <w:rsid w:val="002C3209"/>
    <w:rsid w:val="002C335A"/>
    <w:rsid w:val="002C3A61"/>
    <w:rsid w:val="002C430A"/>
    <w:rsid w:val="002C4BD4"/>
    <w:rsid w:val="002C4C1F"/>
    <w:rsid w:val="002C4CC8"/>
    <w:rsid w:val="002C4DB4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937"/>
    <w:rsid w:val="002C7ACE"/>
    <w:rsid w:val="002C7B64"/>
    <w:rsid w:val="002C7DC8"/>
    <w:rsid w:val="002C7F35"/>
    <w:rsid w:val="002D0021"/>
    <w:rsid w:val="002D0145"/>
    <w:rsid w:val="002D023B"/>
    <w:rsid w:val="002D0D31"/>
    <w:rsid w:val="002D12D4"/>
    <w:rsid w:val="002D131D"/>
    <w:rsid w:val="002D17E7"/>
    <w:rsid w:val="002D18B8"/>
    <w:rsid w:val="002D1E01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C47"/>
    <w:rsid w:val="002E2591"/>
    <w:rsid w:val="002E2669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3F6E"/>
    <w:rsid w:val="002F4567"/>
    <w:rsid w:val="002F46AA"/>
    <w:rsid w:val="002F471D"/>
    <w:rsid w:val="002F473C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913"/>
    <w:rsid w:val="00304A0F"/>
    <w:rsid w:val="0030528A"/>
    <w:rsid w:val="00305585"/>
    <w:rsid w:val="003055D4"/>
    <w:rsid w:val="0030574D"/>
    <w:rsid w:val="00305869"/>
    <w:rsid w:val="003059FF"/>
    <w:rsid w:val="00305B8B"/>
    <w:rsid w:val="003062CC"/>
    <w:rsid w:val="003063A0"/>
    <w:rsid w:val="0030669F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0E90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202B7"/>
    <w:rsid w:val="003204F7"/>
    <w:rsid w:val="003209C4"/>
    <w:rsid w:val="00320E0F"/>
    <w:rsid w:val="00320FE6"/>
    <w:rsid w:val="003210AC"/>
    <w:rsid w:val="003217DF"/>
    <w:rsid w:val="00321F0E"/>
    <w:rsid w:val="003220DE"/>
    <w:rsid w:val="00322702"/>
    <w:rsid w:val="00322BA4"/>
    <w:rsid w:val="00323581"/>
    <w:rsid w:val="00323C75"/>
    <w:rsid w:val="00323FA7"/>
    <w:rsid w:val="003242B8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97D"/>
    <w:rsid w:val="00326BFD"/>
    <w:rsid w:val="00326C68"/>
    <w:rsid w:val="00326C89"/>
    <w:rsid w:val="0032733E"/>
    <w:rsid w:val="00327778"/>
    <w:rsid w:val="0032780C"/>
    <w:rsid w:val="00327F21"/>
    <w:rsid w:val="0033026E"/>
    <w:rsid w:val="003303F8"/>
    <w:rsid w:val="0033066D"/>
    <w:rsid w:val="00330B2D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A20"/>
    <w:rsid w:val="00332C67"/>
    <w:rsid w:val="00332C8E"/>
    <w:rsid w:val="00332FAB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41CD"/>
    <w:rsid w:val="003444AA"/>
    <w:rsid w:val="00344693"/>
    <w:rsid w:val="00344892"/>
    <w:rsid w:val="00344A94"/>
    <w:rsid w:val="003452EE"/>
    <w:rsid w:val="003454FF"/>
    <w:rsid w:val="0034589E"/>
    <w:rsid w:val="00345ED2"/>
    <w:rsid w:val="0034604C"/>
    <w:rsid w:val="00346714"/>
    <w:rsid w:val="003467CA"/>
    <w:rsid w:val="003469C0"/>
    <w:rsid w:val="00346A42"/>
    <w:rsid w:val="00346B85"/>
    <w:rsid w:val="00346CC6"/>
    <w:rsid w:val="00346DF9"/>
    <w:rsid w:val="003471F6"/>
    <w:rsid w:val="00347891"/>
    <w:rsid w:val="003479A7"/>
    <w:rsid w:val="00347AAD"/>
    <w:rsid w:val="00347EB3"/>
    <w:rsid w:val="00347F19"/>
    <w:rsid w:val="00347FB9"/>
    <w:rsid w:val="00350585"/>
    <w:rsid w:val="00350EF9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B80"/>
    <w:rsid w:val="00354C52"/>
    <w:rsid w:val="00354CB2"/>
    <w:rsid w:val="00354D2A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114B"/>
    <w:rsid w:val="003611FE"/>
    <w:rsid w:val="003613F7"/>
    <w:rsid w:val="00361C6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CB7"/>
    <w:rsid w:val="003741AF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12FE"/>
    <w:rsid w:val="00381577"/>
    <w:rsid w:val="00381785"/>
    <w:rsid w:val="00381BE3"/>
    <w:rsid w:val="00381DC2"/>
    <w:rsid w:val="00381E73"/>
    <w:rsid w:val="00382279"/>
    <w:rsid w:val="003823C2"/>
    <w:rsid w:val="003825A9"/>
    <w:rsid w:val="00382AC7"/>
    <w:rsid w:val="00382AF0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DE6"/>
    <w:rsid w:val="00386F9A"/>
    <w:rsid w:val="00386FAF"/>
    <w:rsid w:val="00387120"/>
    <w:rsid w:val="0038780E"/>
    <w:rsid w:val="00387A3C"/>
    <w:rsid w:val="00387B05"/>
    <w:rsid w:val="00387B9C"/>
    <w:rsid w:val="00387C87"/>
    <w:rsid w:val="00390079"/>
    <w:rsid w:val="003900A6"/>
    <w:rsid w:val="003909A1"/>
    <w:rsid w:val="00390D97"/>
    <w:rsid w:val="0039106F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5E5"/>
    <w:rsid w:val="00394E0E"/>
    <w:rsid w:val="003956A2"/>
    <w:rsid w:val="0039570A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40B"/>
    <w:rsid w:val="003B4693"/>
    <w:rsid w:val="003B4801"/>
    <w:rsid w:val="003B49BE"/>
    <w:rsid w:val="003B4DBD"/>
    <w:rsid w:val="003B4DFA"/>
    <w:rsid w:val="003B5091"/>
    <w:rsid w:val="003B574A"/>
    <w:rsid w:val="003B5E78"/>
    <w:rsid w:val="003B6227"/>
    <w:rsid w:val="003B6481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121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F2"/>
    <w:rsid w:val="003C33CF"/>
    <w:rsid w:val="003C3AED"/>
    <w:rsid w:val="003C3CDF"/>
    <w:rsid w:val="003C4035"/>
    <w:rsid w:val="003C40A5"/>
    <w:rsid w:val="003C40C5"/>
    <w:rsid w:val="003C4438"/>
    <w:rsid w:val="003C4455"/>
    <w:rsid w:val="003C450F"/>
    <w:rsid w:val="003C4BA0"/>
    <w:rsid w:val="003C4C7C"/>
    <w:rsid w:val="003C5144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FE"/>
    <w:rsid w:val="003D4746"/>
    <w:rsid w:val="003D496C"/>
    <w:rsid w:val="003D4CCC"/>
    <w:rsid w:val="003D4D55"/>
    <w:rsid w:val="003D52C7"/>
    <w:rsid w:val="003D5545"/>
    <w:rsid w:val="003D59E6"/>
    <w:rsid w:val="003D5D6E"/>
    <w:rsid w:val="003D5F12"/>
    <w:rsid w:val="003D5FA0"/>
    <w:rsid w:val="003D62BD"/>
    <w:rsid w:val="003D634D"/>
    <w:rsid w:val="003D67F0"/>
    <w:rsid w:val="003D68C3"/>
    <w:rsid w:val="003D766B"/>
    <w:rsid w:val="003D7A9C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4F"/>
    <w:rsid w:val="003E2C78"/>
    <w:rsid w:val="003E348A"/>
    <w:rsid w:val="003E3BF4"/>
    <w:rsid w:val="003E40FD"/>
    <w:rsid w:val="003E47FF"/>
    <w:rsid w:val="003E4AB7"/>
    <w:rsid w:val="003E4B31"/>
    <w:rsid w:val="003E5198"/>
    <w:rsid w:val="003E5500"/>
    <w:rsid w:val="003E551F"/>
    <w:rsid w:val="003E5739"/>
    <w:rsid w:val="003E58F9"/>
    <w:rsid w:val="003E5AA3"/>
    <w:rsid w:val="003E60D9"/>
    <w:rsid w:val="003E61B6"/>
    <w:rsid w:val="003E6216"/>
    <w:rsid w:val="003E64D1"/>
    <w:rsid w:val="003E663A"/>
    <w:rsid w:val="003E6A6A"/>
    <w:rsid w:val="003E6ADF"/>
    <w:rsid w:val="003E6C6D"/>
    <w:rsid w:val="003E74B6"/>
    <w:rsid w:val="003E78BD"/>
    <w:rsid w:val="003E79DA"/>
    <w:rsid w:val="003F006B"/>
    <w:rsid w:val="003F0488"/>
    <w:rsid w:val="003F06A4"/>
    <w:rsid w:val="003F093D"/>
    <w:rsid w:val="003F14A7"/>
    <w:rsid w:val="003F2275"/>
    <w:rsid w:val="003F2518"/>
    <w:rsid w:val="003F2587"/>
    <w:rsid w:val="003F283D"/>
    <w:rsid w:val="003F29DD"/>
    <w:rsid w:val="003F2B69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4D1C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4469"/>
    <w:rsid w:val="00404696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D4"/>
    <w:rsid w:val="0040749D"/>
    <w:rsid w:val="004074E8"/>
    <w:rsid w:val="00407662"/>
    <w:rsid w:val="004078AA"/>
    <w:rsid w:val="00407EDA"/>
    <w:rsid w:val="00410308"/>
    <w:rsid w:val="00410620"/>
    <w:rsid w:val="00410739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1D0"/>
    <w:rsid w:val="004127CF"/>
    <w:rsid w:val="00412855"/>
    <w:rsid w:val="0041296D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533"/>
    <w:rsid w:val="004145A4"/>
    <w:rsid w:val="00414735"/>
    <w:rsid w:val="00414BD1"/>
    <w:rsid w:val="00414E7D"/>
    <w:rsid w:val="004152DE"/>
    <w:rsid w:val="00415453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443"/>
    <w:rsid w:val="004178F6"/>
    <w:rsid w:val="00417A54"/>
    <w:rsid w:val="0042019F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490"/>
    <w:rsid w:val="00422543"/>
    <w:rsid w:val="00423A15"/>
    <w:rsid w:val="00423CB0"/>
    <w:rsid w:val="00424728"/>
    <w:rsid w:val="00424B7A"/>
    <w:rsid w:val="00425511"/>
    <w:rsid w:val="0042654E"/>
    <w:rsid w:val="00426683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D14"/>
    <w:rsid w:val="00430F0C"/>
    <w:rsid w:val="00431106"/>
    <w:rsid w:val="004314F2"/>
    <w:rsid w:val="004315F5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4D11"/>
    <w:rsid w:val="004455CD"/>
    <w:rsid w:val="00445629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4DA"/>
    <w:rsid w:val="0045757A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E13"/>
    <w:rsid w:val="004632F2"/>
    <w:rsid w:val="004634DB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B02"/>
    <w:rsid w:val="00467B49"/>
    <w:rsid w:val="00467CCC"/>
    <w:rsid w:val="00470093"/>
    <w:rsid w:val="0047020E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631F"/>
    <w:rsid w:val="0048636B"/>
    <w:rsid w:val="00486648"/>
    <w:rsid w:val="004869BF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CEF"/>
    <w:rsid w:val="004A6F9F"/>
    <w:rsid w:val="004A718A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204C"/>
    <w:rsid w:val="004B2166"/>
    <w:rsid w:val="004B21F1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4D6"/>
    <w:rsid w:val="004B45E7"/>
    <w:rsid w:val="004B48D2"/>
    <w:rsid w:val="004B4C7B"/>
    <w:rsid w:val="004B4D9D"/>
    <w:rsid w:val="004B4E6B"/>
    <w:rsid w:val="004B5293"/>
    <w:rsid w:val="004B52AD"/>
    <w:rsid w:val="004B543D"/>
    <w:rsid w:val="004B56B1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4C6"/>
    <w:rsid w:val="004C1522"/>
    <w:rsid w:val="004C177B"/>
    <w:rsid w:val="004C1C81"/>
    <w:rsid w:val="004C2165"/>
    <w:rsid w:val="004C21CA"/>
    <w:rsid w:val="004C21F1"/>
    <w:rsid w:val="004C23F5"/>
    <w:rsid w:val="004C2D04"/>
    <w:rsid w:val="004C2E96"/>
    <w:rsid w:val="004C3BEF"/>
    <w:rsid w:val="004C4058"/>
    <w:rsid w:val="004C41BC"/>
    <w:rsid w:val="004C4304"/>
    <w:rsid w:val="004C4485"/>
    <w:rsid w:val="004C4965"/>
    <w:rsid w:val="004C4A24"/>
    <w:rsid w:val="004C4B9E"/>
    <w:rsid w:val="004C4D2E"/>
    <w:rsid w:val="004C50CA"/>
    <w:rsid w:val="004C51A4"/>
    <w:rsid w:val="004C521F"/>
    <w:rsid w:val="004C5768"/>
    <w:rsid w:val="004C5A68"/>
    <w:rsid w:val="004C604B"/>
    <w:rsid w:val="004C63D0"/>
    <w:rsid w:val="004C65E3"/>
    <w:rsid w:val="004C66F9"/>
    <w:rsid w:val="004C6807"/>
    <w:rsid w:val="004C6987"/>
    <w:rsid w:val="004C6B81"/>
    <w:rsid w:val="004C6D5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3D8"/>
    <w:rsid w:val="004D17D1"/>
    <w:rsid w:val="004D1927"/>
    <w:rsid w:val="004D1EA4"/>
    <w:rsid w:val="004D1F1B"/>
    <w:rsid w:val="004D30AF"/>
    <w:rsid w:val="004D3448"/>
    <w:rsid w:val="004D35CF"/>
    <w:rsid w:val="004D3697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41D2"/>
    <w:rsid w:val="004E4823"/>
    <w:rsid w:val="004E4BBB"/>
    <w:rsid w:val="004E50CB"/>
    <w:rsid w:val="004E544C"/>
    <w:rsid w:val="004E565B"/>
    <w:rsid w:val="004E584E"/>
    <w:rsid w:val="004E5C9A"/>
    <w:rsid w:val="004E61B3"/>
    <w:rsid w:val="004E630A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1000"/>
    <w:rsid w:val="005017DA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58C"/>
    <w:rsid w:val="00506807"/>
    <w:rsid w:val="00506A72"/>
    <w:rsid w:val="00506AD4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25C"/>
    <w:rsid w:val="00515366"/>
    <w:rsid w:val="00515543"/>
    <w:rsid w:val="005155DF"/>
    <w:rsid w:val="005155E8"/>
    <w:rsid w:val="00516051"/>
    <w:rsid w:val="0051617B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100"/>
    <w:rsid w:val="005252B0"/>
    <w:rsid w:val="00525341"/>
    <w:rsid w:val="00525903"/>
    <w:rsid w:val="005261B2"/>
    <w:rsid w:val="0052660E"/>
    <w:rsid w:val="00526B5D"/>
    <w:rsid w:val="00526CF5"/>
    <w:rsid w:val="00526ECE"/>
    <w:rsid w:val="00527AA6"/>
    <w:rsid w:val="00527BD9"/>
    <w:rsid w:val="00527D23"/>
    <w:rsid w:val="00527FC6"/>
    <w:rsid w:val="0053036B"/>
    <w:rsid w:val="005309F7"/>
    <w:rsid w:val="00530DE3"/>
    <w:rsid w:val="00530F84"/>
    <w:rsid w:val="0053139C"/>
    <w:rsid w:val="005322D2"/>
    <w:rsid w:val="00532F2F"/>
    <w:rsid w:val="00533017"/>
    <w:rsid w:val="005331DE"/>
    <w:rsid w:val="00533311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934"/>
    <w:rsid w:val="005368C2"/>
    <w:rsid w:val="005369ED"/>
    <w:rsid w:val="00536AD7"/>
    <w:rsid w:val="00536CEA"/>
    <w:rsid w:val="00536E6C"/>
    <w:rsid w:val="00537428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3D1D"/>
    <w:rsid w:val="00544044"/>
    <w:rsid w:val="0054405F"/>
    <w:rsid w:val="0054437B"/>
    <w:rsid w:val="00544868"/>
    <w:rsid w:val="00544CC0"/>
    <w:rsid w:val="00544D57"/>
    <w:rsid w:val="00544E87"/>
    <w:rsid w:val="00545418"/>
    <w:rsid w:val="005458E4"/>
    <w:rsid w:val="00545C38"/>
    <w:rsid w:val="00545E92"/>
    <w:rsid w:val="00546133"/>
    <w:rsid w:val="00546689"/>
    <w:rsid w:val="0054690D"/>
    <w:rsid w:val="0054719F"/>
    <w:rsid w:val="0054721F"/>
    <w:rsid w:val="005473A3"/>
    <w:rsid w:val="00547D08"/>
    <w:rsid w:val="00547D2C"/>
    <w:rsid w:val="005505FB"/>
    <w:rsid w:val="0055073B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15C"/>
    <w:rsid w:val="0055621A"/>
    <w:rsid w:val="005567BC"/>
    <w:rsid w:val="00556D29"/>
    <w:rsid w:val="00557021"/>
    <w:rsid w:val="005576EE"/>
    <w:rsid w:val="00557E02"/>
    <w:rsid w:val="00557FEF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891"/>
    <w:rsid w:val="005619C3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517"/>
    <w:rsid w:val="005709A8"/>
    <w:rsid w:val="00570C55"/>
    <w:rsid w:val="00571197"/>
    <w:rsid w:val="0057121B"/>
    <w:rsid w:val="00571258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0CA"/>
    <w:rsid w:val="005834E0"/>
    <w:rsid w:val="00583512"/>
    <w:rsid w:val="005839FE"/>
    <w:rsid w:val="00583CBE"/>
    <w:rsid w:val="00583D9F"/>
    <w:rsid w:val="00583F3D"/>
    <w:rsid w:val="005842D9"/>
    <w:rsid w:val="00584315"/>
    <w:rsid w:val="0058442B"/>
    <w:rsid w:val="00584816"/>
    <w:rsid w:val="00585538"/>
    <w:rsid w:val="00585818"/>
    <w:rsid w:val="00585D67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E29"/>
    <w:rsid w:val="0059007A"/>
    <w:rsid w:val="005900D6"/>
    <w:rsid w:val="005902E7"/>
    <w:rsid w:val="00590939"/>
    <w:rsid w:val="00590A07"/>
    <w:rsid w:val="00590F14"/>
    <w:rsid w:val="005910C4"/>
    <w:rsid w:val="005913D3"/>
    <w:rsid w:val="005915DC"/>
    <w:rsid w:val="00591754"/>
    <w:rsid w:val="00591D0A"/>
    <w:rsid w:val="005922E5"/>
    <w:rsid w:val="005924FE"/>
    <w:rsid w:val="00592B07"/>
    <w:rsid w:val="00592CBD"/>
    <w:rsid w:val="00592E76"/>
    <w:rsid w:val="00592FA1"/>
    <w:rsid w:val="005931C5"/>
    <w:rsid w:val="00593710"/>
    <w:rsid w:val="005944EA"/>
    <w:rsid w:val="0059472D"/>
    <w:rsid w:val="00594881"/>
    <w:rsid w:val="00594E50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EF"/>
    <w:rsid w:val="00597E49"/>
    <w:rsid w:val="005A03A0"/>
    <w:rsid w:val="005A06A4"/>
    <w:rsid w:val="005A070D"/>
    <w:rsid w:val="005A072E"/>
    <w:rsid w:val="005A0ABB"/>
    <w:rsid w:val="005A0D9A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C55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321"/>
    <w:rsid w:val="005B065A"/>
    <w:rsid w:val="005B0BEC"/>
    <w:rsid w:val="005B0D1A"/>
    <w:rsid w:val="005B0DD7"/>
    <w:rsid w:val="005B0E7B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852"/>
    <w:rsid w:val="005C1974"/>
    <w:rsid w:val="005C1C5B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A50"/>
    <w:rsid w:val="005C4CB0"/>
    <w:rsid w:val="005C4D73"/>
    <w:rsid w:val="005C4F20"/>
    <w:rsid w:val="005C4F7A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5B62"/>
    <w:rsid w:val="005D6612"/>
    <w:rsid w:val="005D688C"/>
    <w:rsid w:val="005D6DB1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4EE"/>
    <w:rsid w:val="005F15CC"/>
    <w:rsid w:val="005F1801"/>
    <w:rsid w:val="005F19BC"/>
    <w:rsid w:val="005F1A3A"/>
    <w:rsid w:val="005F1AE4"/>
    <w:rsid w:val="005F1C2F"/>
    <w:rsid w:val="005F22C3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49F"/>
    <w:rsid w:val="005F5780"/>
    <w:rsid w:val="005F5FAD"/>
    <w:rsid w:val="005F6161"/>
    <w:rsid w:val="005F66EA"/>
    <w:rsid w:val="005F67DE"/>
    <w:rsid w:val="005F6BA7"/>
    <w:rsid w:val="005F7822"/>
    <w:rsid w:val="005F7B11"/>
    <w:rsid w:val="005F7EC8"/>
    <w:rsid w:val="005F7FAD"/>
    <w:rsid w:val="0060009B"/>
    <w:rsid w:val="006000CD"/>
    <w:rsid w:val="00600185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79E"/>
    <w:rsid w:val="00604BFF"/>
    <w:rsid w:val="0060502E"/>
    <w:rsid w:val="00605136"/>
    <w:rsid w:val="006053BF"/>
    <w:rsid w:val="006058F5"/>
    <w:rsid w:val="0060667C"/>
    <w:rsid w:val="00606977"/>
    <w:rsid w:val="00606CAA"/>
    <w:rsid w:val="00606D93"/>
    <w:rsid w:val="0060728D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C93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FB"/>
    <w:rsid w:val="0061464A"/>
    <w:rsid w:val="0061464C"/>
    <w:rsid w:val="00614671"/>
    <w:rsid w:val="00614781"/>
    <w:rsid w:val="00614C35"/>
    <w:rsid w:val="00614C5A"/>
    <w:rsid w:val="00614F69"/>
    <w:rsid w:val="00615145"/>
    <w:rsid w:val="00615350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3283"/>
    <w:rsid w:val="006233ED"/>
    <w:rsid w:val="006235A8"/>
    <w:rsid w:val="0062362F"/>
    <w:rsid w:val="0062401E"/>
    <w:rsid w:val="00624049"/>
    <w:rsid w:val="00624507"/>
    <w:rsid w:val="006249B2"/>
    <w:rsid w:val="006249CD"/>
    <w:rsid w:val="00624AFF"/>
    <w:rsid w:val="00624B32"/>
    <w:rsid w:val="00624B6B"/>
    <w:rsid w:val="00624DC3"/>
    <w:rsid w:val="0062546E"/>
    <w:rsid w:val="006254DF"/>
    <w:rsid w:val="006255AA"/>
    <w:rsid w:val="006256CC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86B"/>
    <w:rsid w:val="00633B43"/>
    <w:rsid w:val="00633FAC"/>
    <w:rsid w:val="00634049"/>
    <w:rsid w:val="00634301"/>
    <w:rsid w:val="00634500"/>
    <w:rsid w:val="006346DD"/>
    <w:rsid w:val="006349E4"/>
    <w:rsid w:val="00634DD9"/>
    <w:rsid w:val="00635129"/>
    <w:rsid w:val="0063515D"/>
    <w:rsid w:val="00635559"/>
    <w:rsid w:val="00635E75"/>
    <w:rsid w:val="00635F44"/>
    <w:rsid w:val="00635FC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E99"/>
    <w:rsid w:val="00637F68"/>
    <w:rsid w:val="00637FE2"/>
    <w:rsid w:val="006400F9"/>
    <w:rsid w:val="00640370"/>
    <w:rsid w:val="00641374"/>
    <w:rsid w:val="006415DF"/>
    <w:rsid w:val="0064203F"/>
    <w:rsid w:val="00642248"/>
    <w:rsid w:val="006426BF"/>
    <w:rsid w:val="00643098"/>
    <w:rsid w:val="00643718"/>
    <w:rsid w:val="00643C63"/>
    <w:rsid w:val="00643CA0"/>
    <w:rsid w:val="00643F19"/>
    <w:rsid w:val="00643FD2"/>
    <w:rsid w:val="00644028"/>
    <w:rsid w:val="006443A7"/>
    <w:rsid w:val="00644981"/>
    <w:rsid w:val="00644D0D"/>
    <w:rsid w:val="00644D9F"/>
    <w:rsid w:val="00644E96"/>
    <w:rsid w:val="00644F22"/>
    <w:rsid w:val="0064503A"/>
    <w:rsid w:val="00645084"/>
    <w:rsid w:val="0064513F"/>
    <w:rsid w:val="00645EF7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C03"/>
    <w:rsid w:val="00663D56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78F"/>
    <w:rsid w:val="00680DA5"/>
    <w:rsid w:val="0068104A"/>
    <w:rsid w:val="006810C5"/>
    <w:rsid w:val="0068116A"/>
    <w:rsid w:val="0068126A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BF1"/>
    <w:rsid w:val="006832FD"/>
    <w:rsid w:val="0068336C"/>
    <w:rsid w:val="006834E4"/>
    <w:rsid w:val="00683809"/>
    <w:rsid w:val="00683B7E"/>
    <w:rsid w:val="00683B88"/>
    <w:rsid w:val="00683FCA"/>
    <w:rsid w:val="006842E5"/>
    <w:rsid w:val="00684319"/>
    <w:rsid w:val="006843E6"/>
    <w:rsid w:val="00684434"/>
    <w:rsid w:val="00684866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64D1"/>
    <w:rsid w:val="00686FB9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36D"/>
    <w:rsid w:val="006907F7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8E6"/>
    <w:rsid w:val="00693482"/>
    <w:rsid w:val="00693996"/>
    <w:rsid w:val="00693B08"/>
    <w:rsid w:val="00693B9D"/>
    <w:rsid w:val="006940FB"/>
    <w:rsid w:val="0069421D"/>
    <w:rsid w:val="006943BC"/>
    <w:rsid w:val="006944DF"/>
    <w:rsid w:val="006948F0"/>
    <w:rsid w:val="00694C46"/>
    <w:rsid w:val="00695730"/>
    <w:rsid w:val="006957C2"/>
    <w:rsid w:val="00695CA4"/>
    <w:rsid w:val="00695D5B"/>
    <w:rsid w:val="00696560"/>
    <w:rsid w:val="006966C1"/>
    <w:rsid w:val="00696ACE"/>
    <w:rsid w:val="00697082"/>
    <w:rsid w:val="0069722B"/>
    <w:rsid w:val="0069722F"/>
    <w:rsid w:val="00697502"/>
    <w:rsid w:val="00697FA3"/>
    <w:rsid w:val="006A0B55"/>
    <w:rsid w:val="006A0F2A"/>
    <w:rsid w:val="006A102D"/>
    <w:rsid w:val="006A10BA"/>
    <w:rsid w:val="006A15B3"/>
    <w:rsid w:val="006A1676"/>
    <w:rsid w:val="006A2106"/>
    <w:rsid w:val="006A2240"/>
    <w:rsid w:val="006A27CB"/>
    <w:rsid w:val="006A29DA"/>
    <w:rsid w:val="006A2D87"/>
    <w:rsid w:val="006A2E46"/>
    <w:rsid w:val="006A2EB2"/>
    <w:rsid w:val="006A2ECB"/>
    <w:rsid w:val="006A2F1C"/>
    <w:rsid w:val="006A302F"/>
    <w:rsid w:val="006A3117"/>
    <w:rsid w:val="006A32F2"/>
    <w:rsid w:val="006A37BE"/>
    <w:rsid w:val="006A3856"/>
    <w:rsid w:val="006A39D0"/>
    <w:rsid w:val="006A39ED"/>
    <w:rsid w:val="006A3F19"/>
    <w:rsid w:val="006A3F67"/>
    <w:rsid w:val="006A3FA5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9D5"/>
    <w:rsid w:val="006B1F60"/>
    <w:rsid w:val="006B2A1E"/>
    <w:rsid w:val="006B2B26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D77"/>
    <w:rsid w:val="006D4DBD"/>
    <w:rsid w:val="006D578D"/>
    <w:rsid w:val="006D5D62"/>
    <w:rsid w:val="006D5DC2"/>
    <w:rsid w:val="006D5E13"/>
    <w:rsid w:val="006D5FF9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02"/>
    <w:rsid w:val="006E4B42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2F2F"/>
    <w:rsid w:val="006F34DD"/>
    <w:rsid w:val="006F360C"/>
    <w:rsid w:val="006F3A6A"/>
    <w:rsid w:val="006F3F4B"/>
    <w:rsid w:val="006F3F79"/>
    <w:rsid w:val="006F4DB7"/>
    <w:rsid w:val="006F50B3"/>
    <w:rsid w:val="006F519A"/>
    <w:rsid w:val="006F545E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6F7BC1"/>
    <w:rsid w:val="0070033C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9D"/>
    <w:rsid w:val="007050B5"/>
    <w:rsid w:val="007054AB"/>
    <w:rsid w:val="00705B54"/>
    <w:rsid w:val="00705D8A"/>
    <w:rsid w:val="0070600C"/>
    <w:rsid w:val="007060A2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4303"/>
    <w:rsid w:val="0072435D"/>
    <w:rsid w:val="00724F58"/>
    <w:rsid w:val="00726053"/>
    <w:rsid w:val="007261C6"/>
    <w:rsid w:val="00726928"/>
    <w:rsid w:val="00726AAC"/>
    <w:rsid w:val="00726BB4"/>
    <w:rsid w:val="00726BE0"/>
    <w:rsid w:val="0072709A"/>
    <w:rsid w:val="00727127"/>
    <w:rsid w:val="007279D7"/>
    <w:rsid w:val="00727AF2"/>
    <w:rsid w:val="00727EAC"/>
    <w:rsid w:val="00727F98"/>
    <w:rsid w:val="00730254"/>
    <w:rsid w:val="0073050A"/>
    <w:rsid w:val="007308AC"/>
    <w:rsid w:val="00730908"/>
    <w:rsid w:val="00730C29"/>
    <w:rsid w:val="00730CF0"/>
    <w:rsid w:val="00730EA7"/>
    <w:rsid w:val="00731034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6D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7AD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348"/>
    <w:rsid w:val="00743457"/>
    <w:rsid w:val="0074347B"/>
    <w:rsid w:val="00744371"/>
    <w:rsid w:val="007443ED"/>
    <w:rsid w:val="00744440"/>
    <w:rsid w:val="007445A3"/>
    <w:rsid w:val="0074468E"/>
    <w:rsid w:val="00744A2E"/>
    <w:rsid w:val="00744A75"/>
    <w:rsid w:val="00744CA9"/>
    <w:rsid w:val="0074512F"/>
    <w:rsid w:val="0074555E"/>
    <w:rsid w:val="00745823"/>
    <w:rsid w:val="00745B7E"/>
    <w:rsid w:val="00745D3F"/>
    <w:rsid w:val="00745FC9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20F3"/>
    <w:rsid w:val="007521A4"/>
    <w:rsid w:val="007527D7"/>
    <w:rsid w:val="00752814"/>
    <w:rsid w:val="0075286F"/>
    <w:rsid w:val="00752BAD"/>
    <w:rsid w:val="00752ECF"/>
    <w:rsid w:val="00753189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9BF"/>
    <w:rsid w:val="00757C14"/>
    <w:rsid w:val="00757CEB"/>
    <w:rsid w:val="00757D79"/>
    <w:rsid w:val="00760019"/>
    <w:rsid w:val="007602AE"/>
    <w:rsid w:val="007602B7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3CB"/>
    <w:rsid w:val="00764B1E"/>
    <w:rsid w:val="00764B66"/>
    <w:rsid w:val="007650C6"/>
    <w:rsid w:val="007651BF"/>
    <w:rsid w:val="007653C0"/>
    <w:rsid w:val="007656B4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10C2"/>
    <w:rsid w:val="00781C14"/>
    <w:rsid w:val="00781C62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B9C"/>
    <w:rsid w:val="00787CE6"/>
    <w:rsid w:val="00787E10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2E3E"/>
    <w:rsid w:val="00793203"/>
    <w:rsid w:val="00793380"/>
    <w:rsid w:val="007933F9"/>
    <w:rsid w:val="0079344A"/>
    <w:rsid w:val="007936EF"/>
    <w:rsid w:val="00793BEE"/>
    <w:rsid w:val="007940F8"/>
    <w:rsid w:val="0079416D"/>
    <w:rsid w:val="00794603"/>
    <w:rsid w:val="007946FD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5DDB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143"/>
    <w:rsid w:val="007A4505"/>
    <w:rsid w:val="007A45D4"/>
    <w:rsid w:val="007A4BD9"/>
    <w:rsid w:val="007A527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1AA"/>
    <w:rsid w:val="007A7512"/>
    <w:rsid w:val="007A76ED"/>
    <w:rsid w:val="007A77E7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2DB"/>
    <w:rsid w:val="007B43EE"/>
    <w:rsid w:val="007B44D6"/>
    <w:rsid w:val="007B49EF"/>
    <w:rsid w:val="007B4A67"/>
    <w:rsid w:val="007B4B27"/>
    <w:rsid w:val="007B4B9B"/>
    <w:rsid w:val="007B4FE7"/>
    <w:rsid w:val="007B52C6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49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A52"/>
    <w:rsid w:val="007D30A6"/>
    <w:rsid w:val="007D3937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D92"/>
    <w:rsid w:val="007D6E84"/>
    <w:rsid w:val="007D70F1"/>
    <w:rsid w:val="007D7310"/>
    <w:rsid w:val="007D757E"/>
    <w:rsid w:val="007D75B6"/>
    <w:rsid w:val="007D7B9B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1DA5"/>
    <w:rsid w:val="007E2013"/>
    <w:rsid w:val="007E20AE"/>
    <w:rsid w:val="007E2547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57D"/>
    <w:rsid w:val="007E682B"/>
    <w:rsid w:val="007E6B28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C74"/>
    <w:rsid w:val="007F0CA3"/>
    <w:rsid w:val="007F0FF3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439"/>
    <w:rsid w:val="007F476E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487"/>
    <w:rsid w:val="007F6928"/>
    <w:rsid w:val="007F6AC0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9B6"/>
    <w:rsid w:val="00805AC3"/>
    <w:rsid w:val="00805C33"/>
    <w:rsid w:val="00805C3A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1E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91E"/>
    <w:rsid w:val="00815078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1010"/>
    <w:rsid w:val="008213E0"/>
    <w:rsid w:val="008216A4"/>
    <w:rsid w:val="008217C7"/>
    <w:rsid w:val="00821976"/>
    <w:rsid w:val="008219D9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0E5"/>
    <w:rsid w:val="008232AD"/>
    <w:rsid w:val="008237D9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E5"/>
    <w:rsid w:val="008312EE"/>
    <w:rsid w:val="00831C29"/>
    <w:rsid w:val="00831DCB"/>
    <w:rsid w:val="0083210B"/>
    <w:rsid w:val="00832196"/>
    <w:rsid w:val="00832288"/>
    <w:rsid w:val="00832428"/>
    <w:rsid w:val="008324A2"/>
    <w:rsid w:val="00832762"/>
    <w:rsid w:val="00832974"/>
    <w:rsid w:val="00832C27"/>
    <w:rsid w:val="00832CB9"/>
    <w:rsid w:val="008332C1"/>
    <w:rsid w:val="008335C5"/>
    <w:rsid w:val="00833796"/>
    <w:rsid w:val="00833810"/>
    <w:rsid w:val="00833915"/>
    <w:rsid w:val="00833F63"/>
    <w:rsid w:val="00834086"/>
    <w:rsid w:val="00834352"/>
    <w:rsid w:val="008343B5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D3"/>
    <w:rsid w:val="008424CD"/>
    <w:rsid w:val="0084265E"/>
    <w:rsid w:val="00842D48"/>
    <w:rsid w:val="0084300A"/>
    <w:rsid w:val="0084339F"/>
    <w:rsid w:val="00843476"/>
    <w:rsid w:val="00843532"/>
    <w:rsid w:val="00843EB8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77"/>
    <w:rsid w:val="00850084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B9D"/>
    <w:rsid w:val="00852FB9"/>
    <w:rsid w:val="00852FEF"/>
    <w:rsid w:val="00853022"/>
    <w:rsid w:val="0085311B"/>
    <w:rsid w:val="00853544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B28"/>
    <w:rsid w:val="008574BA"/>
    <w:rsid w:val="008577FE"/>
    <w:rsid w:val="00857A21"/>
    <w:rsid w:val="00857FDE"/>
    <w:rsid w:val="008600C1"/>
    <w:rsid w:val="008600E8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A2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67EBC"/>
    <w:rsid w:val="00870226"/>
    <w:rsid w:val="0087032C"/>
    <w:rsid w:val="00870788"/>
    <w:rsid w:val="008707DA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D2"/>
    <w:rsid w:val="0088031F"/>
    <w:rsid w:val="008805C8"/>
    <w:rsid w:val="00880B42"/>
    <w:rsid w:val="00880EF3"/>
    <w:rsid w:val="00880F0D"/>
    <w:rsid w:val="00880FE1"/>
    <w:rsid w:val="008810DA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810"/>
    <w:rsid w:val="008828C6"/>
    <w:rsid w:val="00882BA5"/>
    <w:rsid w:val="00882D3F"/>
    <w:rsid w:val="008830D8"/>
    <w:rsid w:val="0088343B"/>
    <w:rsid w:val="00883C4A"/>
    <w:rsid w:val="00883D15"/>
    <w:rsid w:val="00883DC9"/>
    <w:rsid w:val="00883F23"/>
    <w:rsid w:val="00884422"/>
    <w:rsid w:val="008844EA"/>
    <w:rsid w:val="0088460D"/>
    <w:rsid w:val="008849FB"/>
    <w:rsid w:val="00884B28"/>
    <w:rsid w:val="00884CBA"/>
    <w:rsid w:val="00885AC8"/>
    <w:rsid w:val="00885CEE"/>
    <w:rsid w:val="00885E78"/>
    <w:rsid w:val="008860D6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406"/>
    <w:rsid w:val="00891D01"/>
    <w:rsid w:val="00891ECD"/>
    <w:rsid w:val="008922C7"/>
    <w:rsid w:val="0089237A"/>
    <w:rsid w:val="00892769"/>
    <w:rsid w:val="0089297E"/>
    <w:rsid w:val="008929D4"/>
    <w:rsid w:val="00892A91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D4F"/>
    <w:rsid w:val="008B01BF"/>
    <w:rsid w:val="008B02C0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DC2"/>
    <w:rsid w:val="008B4EFF"/>
    <w:rsid w:val="008B4FC8"/>
    <w:rsid w:val="008B5249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C5"/>
    <w:rsid w:val="008D1269"/>
    <w:rsid w:val="008D12A5"/>
    <w:rsid w:val="008D1308"/>
    <w:rsid w:val="008D14DC"/>
    <w:rsid w:val="008D1566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61C3"/>
    <w:rsid w:val="00916384"/>
    <w:rsid w:val="00916395"/>
    <w:rsid w:val="0091639E"/>
    <w:rsid w:val="00916466"/>
    <w:rsid w:val="00916563"/>
    <w:rsid w:val="009166DC"/>
    <w:rsid w:val="009167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58D"/>
    <w:rsid w:val="00924694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D1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EB"/>
    <w:rsid w:val="00930643"/>
    <w:rsid w:val="0093065F"/>
    <w:rsid w:val="00930C4A"/>
    <w:rsid w:val="00930DEC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F1D"/>
    <w:rsid w:val="00935F25"/>
    <w:rsid w:val="00935F8F"/>
    <w:rsid w:val="009361D8"/>
    <w:rsid w:val="009365F6"/>
    <w:rsid w:val="00936937"/>
    <w:rsid w:val="00937001"/>
    <w:rsid w:val="009370B8"/>
    <w:rsid w:val="0093759E"/>
    <w:rsid w:val="009379E7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450"/>
    <w:rsid w:val="0094378B"/>
    <w:rsid w:val="0094384C"/>
    <w:rsid w:val="0094390A"/>
    <w:rsid w:val="00943914"/>
    <w:rsid w:val="0094454D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B2C"/>
    <w:rsid w:val="00945DA8"/>
    <w:rsid w:val="00945F4E"/>
    <w:rsid w:val="0094627A"/>
    <w:rsid w:val="00946760"/>
    <w:rsid w:val="009467B7"/>
    <w:rsid w:val="00946D53"/>
    <w:rsid w:val="0094728D"/>
    <w:rsid w:val="00947DA6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A3C"/>
    <w:rsid w:val="00960AB6"/>
    <w:rsid w:val="00960D08"/>
    <w:rsid w:val="00960E29"/>
    <w:rsid w:val="0096139E"/>
    <w:rsid w:val="00961E24"/>
    <w:rsid w:val="00962027"/>
    <w:rsid w:val="009624E7"/>
    <w:rsid w:val="00962529"/>
    <w:rsid w:val="0096262C"/>
    <w:rsid w:val="0096282D"/>
    <w:rsid w:val="00962DAB"/>
    <w:rsid w:val="00963232"/>
    <w:rsid w:val="009634C9"/>
    <w:rsid w:val="0096394A"/>
    <w:rsid w:val="00963CB5"/>
    <w:rsid w:val="00963CB7"/>
    <w:rsid w:val="009640D9"/>
    <w:rsid w:val="00964597"/>
    <w:rsid w:val="009645B6"/>
    <w:rsid w:val="00964994"/>
    <w:rsid w:val="00964F2A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750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722"/>
    <w:rsid w:val="00976CBC"/>
    <w:rsid w:val="00976E75"/>
    <w:rsid w:val="00977112"/>
    <w:rsid w:val="009773D0"/>
    <w:rsid w:val="00977458"/>
    <w:rsid w:val="00977574"/>
    <w:rsid w:val="0097796C"/>
    <w:rsid w:val="00977AC0"/>
    <w:rsid w:val="0098004F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1F"/>
    <w:rsid w:val="0098344E"/>
    <w:rsid w:val="00983C24"/>
    <w:rsid w:val="0098418F"/>
    <w:rsid w:val="009842E8"/>
    <w:rsid w:val="00984655"/>
    <w:rsid w:val="00984671"/>
    <w:rsid w:val="009850E5"/>
    <w:rsid w:val="00985613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403C"/>
    <w:rsid w:val="00994E07"/>
    <w:rsid w:val="0099506B"/>
    <w:rsid w:val="00995727"/>
    <w:rsid w:val="00995A1E"/>
    <w:rsid w:val="00995DC9"/>
    <w:rsid w:val="00996066"/>
    <w:rsid w:val="00996249"/>
    <w:rsid w:val="00996370"/>
    <w:rsid w:val="0099682F"/>
    <w:rsid w:val="00996DE5"/>
    <w:rsid w:val="009970E6"/>
    <w:rsid w:val="00997231"/>
    <w:rsid w:val="00997514"/>
    <w:rsid w:val="00997731"/>
    <w:rsid w:val="009978DD"/>
    <w:rsid w:val="00997A23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C35"/>
    <w:rsid w:val="009A2CB8"/>
    <w:rsid w:val="009A2E5A"/>
    <w:rsid w:val="009A3559"/>
    <w:rsid w:val="009A359D"/>
    <w:rsid w:val="009A3695"/>
    <w:rsid w:val="009A36E0"/>
    <w:rsid w:val="009A3AB2"/>
    <w:rsid w:val="009A4052"/>
    <w:rsid w:val="009A40A6"/>
    <w:rsid w:val="009A43A8"/>
    <w:rsid w:val="009A4CC3"/>
    <w:rsid w:val="009A4F94"/>
    <w:rsid w:val="009A5075"/>
    <w:rsid w:val="009A50F2"/>
    <w:rsid w:val="009A5F98"/>
    <w:rsid w:val="009A6008"/>
    <w:rsid w:val="009A626D"/>
    <w:rsid w:val="009A645F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914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33B"/>
    <w:rsid w:val="009C6509"/>
    <w:rsid w:val="009C6B5E"/>
    <w:rsid w:val="009C6F0A"/>
    <w:rsid w:val="009C6F33"/>
    <w:rsid w:val="009C7103"/>
    <w:rsid w:val="009C74BB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F82"/>
    <w:rsid w:val="009D23B4"/>
    <w:rsid w:val="009D26DD"/>
    <w:rsid w:val="009D2956"/>
    <w:rsid w:val="009D2968"/>
    <w:rsid w:val="009D2B28"/>
    <w:rsid w:val="009D341C"/>
    <w:rsid w:val="009D342F"/>
    <w:rsid w:val="009D37E3"/>
    <w:rsid w:val="009D3A29"/>
    <w:rsid w:val="009D3AF8"/>
    <w:rsid w:val="009D4165"/>
    <w:rsid w:val="009D4175"/>
    <w:rsid w:val="009D45FB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8BE"/>
    <w:rsid w:val="009E39B4"/>
    <w:rsid w:val="009E3E43"/>
    <w:rsid w:val="009E3F8E"/>
    <w:rsid w:val="009E3FA9"/>
    <w:rsid w:val="009E4495"/>
    <w:rsid w:val="009E45A9"/>
    <w:rsid w:val="009E45C8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124"/>
    <w:rsid w:val="009F04B1"/>
    <w:rsid w:val="009F059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594B"/>
    <w:rsid w:val="00A06128"/>
    <w:rsid w:val="00A06130"/>
    <w:rsid w:val="00A062D5"/>
    <w:rsid w:val="00A06352"/>
    <w:rsid w:val="00A06439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BF9"/>
    <w:rsid w:val="00A10F31"/>
    <w:rsid w:val="00A110E5"/>
    <w:rsid w:val="00A113FC"/>
    <w:rsid w:val="00A1167D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F87"/>
    <w:rsid w:val="00A1345D"/>
    <w:rsid w:val="00A13482"/>
    <w:rsid w:val="00A13647"/>
    <w:rsid w:val="00A1394C"/>
    <w:rsid w:val="00A13D38"/>
    <w:rsid w:val="00A14239"/>
    <w:rsid w:val="00A145D5"/>
    <w:rsid w:val="00A1464B"/>
    <w:rsid w:val="00A146D2"/>
    <w:rsid w:val="00A1477F"/>
    <w:rsid w:val="00A14796"/>
    <w:rsid w:val="00A1483F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3F7B"/>
    <w:rsid w:val="00A24265"/>
    <w:rsid w:val="00A247B8"/>
    <w:rsid w:val="00A24A6C"/>
    <w:rsid w:val="00A250C8"/>
    <w:rsid w:val="00A2516D"/>
    <w:rsid w:val="00A25410"/>
    <w:rsid w:val="00A259B9"/>
    <w:rsid w:val="00A25FB3"/>
    <w:rsid w:val="00A25FC7"/>
    <w:rsid w:val="00A26517"/>
    <w:rsid w:val="00A2652A"/>
    <w:rsid w:val="00A265ED"/>
    <w:rsid w:val="00A26D0C"/>
    <w:rsid w:val="00A26D33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431"/>
    <w:rsid w:val="00A31706"/>
    <w:rsid w:val="00A31B04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6E"/>
    <w:rsid w:val="00A3383B"/>
    <w:rsid w:val="00A33DED"/>
    <w:rsid w:val="00A33F1B"/>
    <w:rsid w:val="00A343C8"/>
    <w:rsid w:val="00A34907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B17"/>
    <w:rsid w:val="00A43289"/>
    <w:rsid w:val="00A43340"/>
    <w:rsid w:val="00A435E6"/>
    <w:rsid w:val="00A4374E"/>
    <w:rsid w:val="00A43A3C"/>
    <w:rsid w:val="00A44102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68B3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4A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8A7"/>
    <w:rsid w:val="00A54C9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1085"/>
    <w:rsid w:val="00A71281"/>
    <w:rsid w:val="00A7190A"/>
    <w:rsid w:val="00A71EAD"/>
    <w:rsid w:val="00A71EB0"/>
    <w:rsid w:val="00A71FE4"/>
    <w:rsid w:val="00A722BD"/>
    <w:rsid w:val="00A725B3"/>
    <w:rsid w:val="00A726B4"/>
    <w:rsid w:val="00A728D5"/>
    <w:rsid w:val="00A72CB1"/>
    <w:rsid w:val="00A73024"/>
    <w:rsid w:val="00A73422"/>
    <w:rsid w:val="00A73656"/>
    <w:rsid w:val="00A736A6"/>
    <w:rsid w:val="00A73E16"/>
    <w:rsid w:val="00A74952"/>
    <w:rsid w:val="00A74EAC"/>
    <w:rsid w:val="00A753C3"/>
    <w:rsid w:val="00A75B2E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9ED"/>
    <w:rsid w:val="00A82C71"/>
    <w:rsid w:val="00A82CDA"/>
    <w:rsid w:val="00A82EC9"/>
    <w:rsid w:val="00A83032"/>
    <w:rsid w:val="00A83489"/>
    <w:rsid w:val="00A835FF"/>
    <w:rsid w:val="00A8365A"/>
    <w:rsid w:val="00A83F4E"/>
    <w:rsid w:val="00A8428D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76A"/>
    <w:rsid w:val="00A868FD"/>
    <w:rsid w:val="00A87165"/>
    <w:rsid w:val="00A87254"/>
    <w:rsid w:val="00A87596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277E"/>
    <w:rsid w:val="00A93007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F17"/>
    <w:rsid w:val="00AA0353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B18"/>
    <w:rsid w:val="00AB0CFC"/>
    <w:rsid w:val="00AB0EA4"/>
    <w:rsid w:val="00AB14CF"/>
    <w:rsid w:val="00AB164A"/>
    <w:rsid w:val="00AB2595"/>
    <w:rsid w:val="00AB27EA"/>
    <w:rsid w:val="00AB2AB1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776"/>
    <w:rsid w:val="00AB4B3A"/>
    <w:rsid w:val="00AB4CDF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486"/>
    <w:rsid w:val="00AB6E17"/>
    <w:rsid w:val="00AB6E47"/>
    <w:rsid w:val="00AB763E"/>
    <w:rsid w:val="00AB7805"/>
    <w:rsid w:val="00AB7A2F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818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61E9"/>
    <w:rsid w:val="00AD6481"/>
    <w:rsid w:val="00AD65CC"/>
    <w:rsid w:val="00AD6AC1"/>
    <w:rsid w:val="00AD714C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014"/>
    <w:rsid w:val="00AE11D5"/>
    <w:rsid w:val="00AE1473"/>
    <w:rsid w:val="00AE18D2"/>
    <w:rsid w:val="00AE1C9D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4A9"/>
    <w:rsid w:val="00AE4579"/>
    <w:rsid w:val="00AE4E76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371"/>
    <w:rsid w:val="00AE6D33"/>
    <w:rsid w:val="00AE6D51"/>
    <w:rsid w:val="00AE7146"/>
    <w:rsid w:val="00AE74F3"/>
    <w:rsid w:val="00AE7958"/>
    <w:rsid w:val="00AE796C"/>
    <w:rsid w:val="00AE7B3B"/>
    <w:rsid w:val="00AE7B6E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531"/>
    <w:rsid w:val="00AF2755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44A"/>
    <w:rsid w:val="00B07696"/>
    <w:rsid w:val="00B077AD"/>
    <w:rsid w:val="00B07DF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0BF"/>
    <w:rsid w:val="00B12181"/>
    <w:rsid w:val="00B1219A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B93"/>
    <w:rsid w:val="00B1515A"/>
    <w:rsid w:val="00B15434"/>
    <w:rsid w:val="00B1551E"/>
    <w:rsid w:val="00B15EEA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BC"/>
    <w:rsid w:val="00B21F0A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69"/>
    <w:rsid w:val="00B250BB"/>
    <w:rsid w:val="00B252BA"/>
    <w:rsid w:val="00B2538C"/>
    <w:rsid w:val="00B256CC"/>
    <w:rsid w:val="00B25FF4"/>
    <w:rsid w:val="00B2620A"/>
    <w:rsid w:val="00B26E00"/>
    <w:rsid w:val="00B26FA4"/>
    <w:rsid w:val="00B27045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C11"/>
    <w:rsid w:val="00B33DC3"/>
    <w:rsid w:val="00B34156"/>
    <w:rsid w:val="00B34536"/>
    <w:rsid w:val="00B3482D"/>
    <w:rsid w:val="00B348AB"/>
    <w:rsid w:val="00B348BE"/>
    <w:rsid w:val="00B34DCD"/>
    <w:rsid w:val="00B35999"/>
    <w:rsid w:val="00B359AA"/>
    <w:rsid w:val="00B35A71"/>
    <w:rsid w:val="00B35AA2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8C"/>
    <w:rsid w:val="00B412D5"/>
    <w:rsid w:val="00B414B5"/>
    <w:rsid w:val="00B4164F"/>
    <w:rsid w:val="00B41B6E"/>
    <w:rsid w:val="00B41D2B"/>
    <w:rsid w:val="00B41F89"/>
    <w:rsid w:val="00B421ED"/>
    <w:rsid w:val="00B42C6A"/>
    <w:rsid w:val="00B42C70"/>
    <w:rsid w:val="00B42D8C"/>
    <w:rsid w:val="00B42DE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1EA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8B0"/>
    <w:rsid w:val="00B50BC6"/>
    <w:rsid w:val="00B50E40"/>
    <w:rsid w:val="00B513A4"/>
    <w:rsid w:val="00B516C3"/>
    <w:rsid w:val="00B5194F"/>
    <w:rsid w:val="00B51978"/>
    <w:rsid w:val="00B51D05"/>
    <w:rsid w:val="00B51D43"/>
    <w:rsid w:val="00B5218E"/>
    <w:rsid w:val="00B52853"/>
    <w:rsid w:val="00B5292D"/>
    <w:rsid w:val="00B5293F"/>
    <w:rsid w:val="00B52A4C"/>
    <w:rsid w:val="00B52D0A"/>
    <w:rsid w:val="00B52E43"/>
    <w:rsid w:val="00B52E6A"/>
    <w:rsid w:val="00B53007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E2"/>
    <w:rsid w:val="00B807F2"/>
    <w:rsid w:val="00B80C85"/>
    <w:rsid w:val="00B81135"/>
    <w:rsid w:val="00B81517"/>
    <w:rsid w:val="00B81A90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FE0"/>
    <w:rsid w:val="00B8616E"/>
    <w:rsid w:val="00B86333"/>
    <w:rsid w:val="00B86BDE"/>
    <w:rsid w:val="00B86DBA"/>
    <w:rsid w:val="00B86F1C"/>
    <w:rsid w:val="00B87037"/>
    <w:rsid w:val="00B870B6"/>
    <w:rsid w:val="00B8735D"/>
    <w:rsid w:val="00B87AB9"/>
    <w:rsid w:val="00B87CC9"/>
    <w:rsid w:val="00B87EEC"/>
    <w:rsid w:val="00B90486"/>
    <w:rsid w:val="00B90696"/>
    <w:rsid w:val="00B9076D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FA"/>
    <w:rsid w:val="00B95188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EA3"/>
    <w:rsid w:val="00B96F48"/>
    <w:rsid w:val="00B972DD"/>
    <w:rsid w:val="00B9766C"/>
    <w:rsid w:val="00B97686"/>
    <w:rsid w:val="00B978F0"/>
    <w:rsid w:val="00BA007E"/>
    <w:rsid w:val="00BA0220"/>
    <w:rsid w:val="00BA065F"/>
    <w:rsid w:val="00BA0663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23A"/>
    <w:rsid w:val="00BA650F"/>
    <w:rsid w:val="00BA65C6"/>
    <w:rsid w:val="00BA69DF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C4B"/>
    <w:rsid w:val="00BB5567"/>
    <w:rsid w:val="00BB55BE"/>
    <w:rsid w:val="00BB5990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D60"/>
    <w:rsid w:val="00BC4E8E"/>
    <w:rsid w:val="00BC51D4"/>
    <w:rsid w:val="00BC52A3"/>
    <w:rsid w:val="00BC531C"/>
    <w:rsid w:val="00BC5796"/>
    <w:rsid w:val="00BC5969"/>
    <w:rsid w:val="00BC5C7C"/>
    <w:rsid w:val="00BC5DE5"/>
    <w:rsid w:val="00BC6046"/>
    <w:rsid w:val="00BC615E"/>
    <w:rsid w:val="00BC6179"/>
    <w:rsid w:val="00BC6A81"/>
    <w:rsid w:val="00BC6AFB"/>
    <w:rsid w:val="00BC6E70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0D5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37FC"/>
    <w:rsid w:val="00BE3E8E"/>
    <w:rsid w:val="00BE41AC"/>
    <w:rsid w:val="00BE4AD6"/>
    <w:rsid w:val="00BE4B52"/>
    <w:rsid w:val="00BE4D51"/>
    <w:rsid w:val="00BE4D8E"/>
    <w:rsid w:val="00BE4EEE"/>
    <w:rsid w:val="00BE52CE"/>
    <w:rsid w:val="00BE53F8"/>
    <w:rsid w:val="00BE5E54"/>
    <w:rsid w:val="00BE614F"/>
    <w:rsid w:val="00BE63F5"/>
    <w:rsid w:val="00BE64A6"/>
    <w:rsid w:val="00BE6798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E82"/>
    <w:rsid w:val="00BF02E2"/>
    <w:rsid w:val="00BF0C49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6EB"/>
    <w:rsid w:val="00BF3A52"/>
    <w:rsid w:val="00BF41AA"/>
    <w:rsid w:val="00BF47DD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33C3"/>
    <w:rsid w:val="00C145F7"/>
    <w:rsid w:val="00C1482C"/>
    <w:rsid w:val="00C14FD0"/>
    <w:rsid w:val="00C157F0"/>
    <w:rsid w:val="00C158E7"/>
    <w:rsid w:val="00C15B0E"/>
    <w:rsid w:val="00C15E64"/>
    <w:rsid w:val="00C16128"/>
    <w:rsid w:val="00C1641A"/>
    <w:rsid w:val="00C165DC"/>
    <w:rsid w:val="00C1689B"/>
    <w:rsid w:val="00C169CB"/>
    <w:rsid w:val="00C16A45"/>
    <w:rsid w:val="00C16E22"/>
    <w:rsid w:val="00C171B9"/>
    <w:rsid w:val="00C1723F"/>
    <w:rsid w:val="00C175BE"/>
    <w:rsid w:val="00C17933"/>
    <w:rsid w:val="00C179BC"/>
    <w:rsid w:val="00C17C69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CF6"/>
    <w:rsid w:val="00C23E20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A3A"/>
    <w:rsid w:val="00C32182"/>
    <w:rsid w:val="00C32464"/>
    <w:rsid w:val="00C32593"/>
    <w:rsid w:val="00C3271C"/>
    <w:rsid w:val="00C327D3"/>
    <w:rsid w:val="00C32BDC"/>
    <w:rsid w:val="00C32EC5"/>
    <w:rsid w:val="00C33182"/>
    <w:rsid w:val="00C33429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7C2C"/>
    <w:rsid w:val="00C47D62"/>
    <w:rsid w:val="00C47D95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807"/>
    <w:rsid w:val="00C54816"/>
    <w:rsid w:val="00C548F9"/>
    <w:rsid w:val="00C54AA6"/>
    <w:rsid w:val="00C54AD3"/>
    <w:rsid w:val="00C55CB8"/>
    <w:rsid w:val="00C561DB"/>
    <w:rsid w:val="00C564FD"/>
    <w:rsid w:val="00C56EAC"/>
    <w:rsid w:val="00C57037"/>
    <w:rsid w:val="00C5736D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671"/>
    <w:rsid w:val="00C6787F"/>
    <w:rsid w:val="00C67CC3"/>
    <w:rsid w:val="00C67E68"/>
    <w:rsid w:val="00C7023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39A"/>
    <w:rsid w:val="00C763AF"/>
    <w:rsid w:val="00C76C15"/>
    <w:rsid w:val="00C76E67"/>
    <w:rsid w:val="00C76EAE"/>
    <w:rsid w:val="00C770FC"/>
    <w:rsid w:val="00C77422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60B"/>
    <w:rsid w:val="00C80A4C"/>
    <w:rsid w:val="00C80A7C"/>
    <w:rsid w:val="00C80B10"/>
    <w:rsid w:val="00C80F9B"/>
    <w:rsid w:val="00C81270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0C08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769"/>
    <w:rsid w:val="00CA4862"/>
    <w:rsid w:val="00CA4F2B"/>
    <w:rsid w:val="00CA52D0"/>
    <w:rsid w:val="00CA52F5"/>
    <w:rsid w:val="00CA537B"/>
    <w:rsid w:val="00CA53BA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AEB"/>
    <w:rsid w:val="00CA6EC5"/>
    <w:rsid w:val="00CA6EFF"/>
    <w:rsid w:val="00CA6F8C"/>
    <w:rsid w:val="00CA7153"/>
    <w:rsid w:val="00CA71D1"/>
    <w:rsid w:val="00CA71E3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D4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AB"/>
    <w:rsid w:val="00CC53EF"/>
    <w:rsid w:val="00CC5538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652"/>
    <w:rsid w:val="00CD5A5E"/>
    <w:rsid w:val="00CD6775"/>
    <w:rsid w:val="00CD6A83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CF7"/>
    <w:rsid w:val="00CE527A"/>
    <w:rsid w:val="00CE552F"/>
    <w:rsid w:val="00CE5944"/>
    <w:rsid w:val="00CE5D0E"/>
    <w:rsid w:val="00CE66D9"/>
    <w:rsid w:val="00CE672F"/>
    <w:rsid w:val="00CE67CD"/>
    <w:rsid w:val="00CE6A37"/>
    <w:rsid w:val="00CE6EF2"/>
    <w:rsid w:val="00CE6F2D"/>
    <w:rsid w:val="00CE7124"/>
    <w:rsid w:val="00CE71C4"/>
    <w:rsid w:val="00CE731E"/>
    <w:rsid w:val="00CE74B8"/>
    <w:rsid w:val="00CE74C6"/>
    <w:rsid w:val="00CF01EC"/>
    <w:rsid w:val="00CF04A9"/>
    <w:rsid w:val="00CF08DD"/>
    <w:rsid w:val="00CF0933"/>
    <w:rsid w:val="00CF0E1B"/>
    <w:rsid w:val="00CF114F"/>
    <w:rsid w:val="00CF16B5"/>
    <w:rsid w:val="00CF175B"/>
    <w:rsid w:val="00CF1810"/>
    <w:rsid w:val="00CF1BA2"/>
    <w:rsid w:val="00CF1C05"/>
    <w:rsid w:val="00CF1C8D"/>
    <w:rsid w:val="00CF2072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367"/>
    <w:rsid w:val="00D00872"/>
    <w:rsid w:val="00D00BF1"/>
    <w:rsid w:val="00D00C8E"/>
    <w:rsid w:val="00D00CEF"/>
    <w:rsid w:val="00D00D2C"/>
    <w:rsid w:val="00D01167"/>
    <w:rsid w:val="00D01998"/>
    <w:rsid w:val="00D01B49"/>
    <w:rsid w:val="00D0225B"/>
    <w:rsid w:val="00D02491"/>
    <w:rsid w:val="00D024CE"/>
    <w:rsid w:val="00D024D4"/>
    <w:rsid w:val="00D02DE5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60A4"/>
    <w:rsid w:val="00D164B8"/>
    <w:rsid w:val="00D1690B"/>
    <w:rsid w:val="00D16B94"/>
    <w:rsid w:val="00D16DA3"/>
    <w:rsid w:val="00D17939"/>
    <w:rsid w:val="00D20D1B"/>
    <w:rsid w:val="00D20F02"/>
    <w:rsid w:val="00D2166C"/>
    <w:rsid w:val="00D216EA"/>
    <w:rsid w:val="00D21A13"/>
    <w:rsid w:val="00D21A4E"/>
    <w:rsid w:val="00D21BAC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30DA"/>
    <w:rsid w:val="00D33397"/>
    <w:rsid w:val="00D33C63"/>
    <w:rsid w:val="00D33C70"/>
    <w:rsid w:val="00D33DF3"/>
    <w:rsid w:val="00D34260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71D7"/>
    <w:rsid w:val="00D372CD"/>
    <w:rsid w:val="00D3746E"/>
    <w:rsid w:val="00D37A0D"/>
    <w:rsid w:val="00D37A4D"/>
    <w:rsid w:val="00D37DBA"/>
    <w:rsid w:val="00D404BE"/>
    <w:rsid w:val="00D40568"/>
    <w:rsid w:val="00D40614"/>
    <w:rsid w:val="00D40955"/>
    <w:rsid w:val="00D40D45"/>
    <w:rsid w:val="00D40E32"/>
    <w:rsid w:val="00D40FE9"/>
    <w:rsid w:val="00D4164A"/>
    <w:rsid w:val="00D418B5"/>
    <w:rsid w:val="00D41AC7"/>
    <w:rsid w:val="00D41CA8"/>
    <w:rsid w:val="00D41E13"/>
    <w:rsid w:val="00D422CE"/>
    <w:rsid w:val="00D423BF"/>
    <w:rsid w:val="00D427F4"/>
    <w:rsid w:val="00D42BD4"/>
    <w:rsid w:val="00D42BF6"/>
    <w:rsid w:val="00D42DC7"/>
    <w:rsid w:val="00D42ED2"/>
    <w:rsid w:val="00D42F9A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AE6"/>
    <w:rsid w:val="00D46BC3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D4D"/>
    <w:rsid w:val="00D53F5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1318"/>
    <w:rsid w:val="00D71715"/>
    <w:rsid w:val="00D71802"/>
    <w:rsid w:val="00D71AF8"/>
    <w:rsid w:val="00D71B05"/>
    <w:rsid w:val="00D71CF4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4034"/>
    <w:rsid w:val="00D84290"/>
    <w:rsid w:val="00D84471"/>
    <w:rsid w:val="00D844A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6E7D"/>
    <w:rsid w:val="00D8739F"/>
    <w:rsid w:val="00D8767C"/>
    <w:rsid w:val="00D87685"/>
    <w:rsid w:val="00D878E4"/>
    <w:rsid w:val="00D879D5"/>
    <w:rsid w:val="00D87AEB"/>
    <w:rsid w:val="00D902B9"/>
    <w:rsid w:val="00D902F4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167"/>
    <w:rsid w:val="00D9241D"/>
    <w:rsid w:val="00D92615"/>
    <w:rsid w:val="00D92EB3"/>
    <w:rsid w:val="00D92F77"/>
    <w:rsid w:val="00D93056"/>
    <w:rsid w:val="00D932F5"/>
    <w:rsid w:val="00D93378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5F"/>
    <w:rsid w:val="00D952BB"/>
    <w:rsid w:val="00D9545E"/>
    <w:rsid w:val="00D958DD"/>
    <w:rsid w:val="00D959F4"/>
    <w:rsid w:val="00D95C72"/>
    <w:rsid w:val="00D95D07"/>
    <w:rsid w:val="00D95DD5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D3E"/>
    <w:rsid w:val="00DA51C3"/>
    <w:rsid w:val="00DA5371"/>
    <w:rsid w:val="00DA588C"/>
    <w:rsid w:val="00DA5E61"/>
    <w:rsid w:val="00DA5EAB"/>
    <w:rsid w:val="00DA6025"/>
    <w:rsid w:val="00DA62CB"/>
    <w:rsid w:val="00DA6733"/>
    <w:rsid w:val="00DA6842"/>
    <w:rsid w:val="00DA69EB"/>
    <w:rsid w:val="00DA6AA7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22F"/>
    <w:rsid w:val="00DB142B"/>
    <w:rsid w:val="00DB1617"/>
    <w:rsid w:val="00DB16D8"/>
    <w:rsid w:val="00DB1F91"/>
    <w:rsid w:val="00DB23A6"/>
    <w:rsid w:val="00DB23B9"/>
    <w:rsid w:val="00DB2BDA"/>
    <w:rsid w:val="00DB2F61"/>
    <w:rsid w:val="00DB2FB2"/>
    <w:rsid w:val="00DB35CE"/>
    <w:rsid w:val="00DB364B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6E48"/>
    <w:rsid w:val="00DB70E4"/>
    <w:rsid w:val="00DB723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59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123"/>
    <w:rsid w:val="00DC783D"/>
    <w:rsid w:val="00DC7AE7"/>
    <w:rsid w:val="00DD00C0"/>
    <w:rsid w:val="00DD03A2"/>
    <w:rsid w:val="00DD04AF"/>
    <w:rsid w:val="00DD06D0"/>
    <w:rsid w:val="00DD0C33"/>
    <w:rsid w:val="00DD0CB6"/>
    <w:rsid w:val="00DD0F01"/>
    <w:rsid w:val="00DD0FE8"/>
    <w:rsid w:val="00DD18C2"/>
    <w:rsid w:val="00DD1DE1"/>
    <w:rsid w:val="00DD1DFF"/>
    <w:rsid w:val="00DD20AB"/>
    <w:rsid w:val="00DD2388"/>
    <w:rsid w:val="00DD2539"/>
    <w:rsid w:val="00DD28B8"/>
    <w:rsid w:val="00DD2B67"/>
    <w:rsid w:val="00DD2E14"/>
    <w:rsid w:val="00DD2E42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F6B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506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348"/>
    <w:rsid w:val="00DE7479"/>
    <w:rsid w:val="00DE74B9"/>
    <w:rsid w:val="00DE780B"/>
    <w:rsid w:val="00DE7BF8"/>
    <w:rsid w:val="00DF03DE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6003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D7D"/>
    <w:rsid w:val="00E06FE9"/>
    <w:rsid w:val="00E07056"/>
    <w:rsid w:val="00E073E2"/>
    <w:rsid w:val="00E07667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7EC"/>
    <w:rsid w:val="00E141A6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AB6"/>
    <w:rsid w:val="00E16CF8"/>
    <w:rsid w:val="00E1770F"/>
    <w:rsid w:val="00E17938"/>
    <w:rsid w:val="00E17F91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BE8"/>
    <w:rsid w:val="00E35C3E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A54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4409"/>
    <w:rsid w:val="00E647CC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2D"/>
    <w:rsid w:val="00E65C35"/>
    <w:rsid w:val="00E6637C"/>
    <w:rsid w:val="00E669F9"/>
    <w:rsid w:val="00E66B9D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4EC"/>
    <w:rsid w:val="00E70D05"/>
    <w:rsid w:val="00E714BA"/>
    <w:rsid w:val="00E716F6"/>
    <w:rsid w:val="00E7175F"/>
    <w:rsid w:val="00E71766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86E"/>
    <w:rsid w:val="00E74C3F"/>
    <w:rsid w:val="00E755F1"/>
    <w:rsid w:val="00E75B49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15E4"/>
    <w:rsid w:val="00E82239"/>
    <w:rsid w:val="00E824BD"/>
    <w:rsid w:val="00E824ED"/>
    <w:rsid w:val="00E8269B"/>
    <w:rsid w:val="00E82724"/>
    <w:rsid w:val="00E82C93"/>
    <w:rsid w:val="00E82FE1"/>
    <w:rsid w:val="00E832B6"/>
    <w:rsid w:val="00E8378B"/>
    <w:rsid w:val="00E83E92"/>
    <w:rsid w:val="00E83EEE"/>
    <w:rsid w:val="00E83F49"/>
    <w:rsid w:val="00E83F92"/>
    <w:rsid w:val="00E84402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4EF"/>
    <w:rsid w:val="00E875C7"/>
    <w:rsid w:val="00E87701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96D"/>
    <w:rsid w:val="00E92B9B"/>
    <w:rsid w:val="00E92CA1"/>
    <w:rsid w:val="00E92E2B"/>
    <w:rsid w:val="00E92F37"/>
    <w:rsid w:val="00E92F96"/>
    <w:rsid w:val="00E9337F"/>
    <w:rsid w:val="00E933B6"/>
    <w:rsid w:val="00E93418"/>
    <w:rsid w:val="00E937B7"/>
    <w:rsid w:val="00E937B9"/>
    <w:rsid w:val="00E9384D"/>
    <w:rsid w:val="00E939EE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E58"/>
    <w:rsid w:val="00E95239"/>
    <w:rsid w:val="00E952C8"/>
    <w:rsid w:val="00E9543C"/>
    <w:rsid w:val="00E95661"/>
    <w:rsid w:val="00E9572B"/>
    <w:rsid w:val="00E958F4"/>
    <w:rsid w:val="00E95BCF"/>
    <w:rsid w:val="00E95C69"/>
    <w:rsid w:val="00E95DBA"/>
    <w:rsid w:val="00E96219"/>
    <w:rsid w:val="00E96472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B2F"/>
    <w:rsid w:val="00EA5FFA"/>
    <w:rsid w:val="00EA6871"/>
    <w:rsid w:val="00EA68A9"/>
    <w:rsid w:val="00EA691F"/>
    <w:rsid w:val="00EA6A24"/>
    <w:rsid w:val="00EA6C08"/>
    <w:rsid w:val="00EA6DE8"/>
    <w:rsid w:val="00EA7619"/>
    <w:rsid w:val="00EA7662"/>
    <w:rsid w:val="00EA78F2"/>
    <w:rsid w:val="00EA79C5"/>
    <w:rsid w:val="00EA7C1C"/>
    <w:rsid w:val="00EB039B"/>
    <w:rsid w:val="00EB040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40A2"/>
    <w:rsid w:val="00EB416E"/>
    <w:rsid w:val="00EB43D5"/>
    <w:rsid w:val="00EB4622"/>
    <w:rsid w:val="00EB47C6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C08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AE9"/>
    <w:rsid w:val="00EC5C0E"/>
    <w:rsid w:val="00EC5DC7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81"/>
    <w:rsid w:val="00ED1BCB"/>
    <w:rsid w:val="00ED1DD6"/>
    <w:rsid w:val="00ED2282"/>
    <w:rsid w:val="00ED2289"/>
    <w:rsid w:val="00ED27EF"/>
    <w:rsid w:val="00ED3349"/>
    <w:rsid w:val="00ED3494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B2C"/>
    <w:rsid w:val="00ED5B6D"/>
    <w:rsid w:val="00ED5D4D"/>
    <w:rsid w:val="00ED5DC1"/>
    <w:rsid w:val="00ED5F4A"/>
    <w:rsid w:val="00ED6020"/>
    <w:rsid w:val="00ED6839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84B"/>
    <w:rsid w:val="00EE29B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48"/>
    <w:rsid w:val="00EE4B81"/>
    <w:rsid w:val="00EE4CD8"/>
    <w:rsid w:val="00EE5124"/>
    <w:rsid w:val="00EE56A2"/>
    <w:rsid w:val="00EE6A43"/>
    <w:rsid w:val="00EE6AAD"/>
    <w:rsid w:val="00EE7078"/>
    <w:rsid w:val="00EE70FF"/>
    <w:rsid w:val="00EE7449"/>
    <w:rsid w:val="00EE74E3"/>
    <w:rsid w:val="00EE75AA"/>
    <w:rsid w:val="00EE7746"/>
    <w:rsid w:val="00EE7D5E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B22"/>
    <w:rsid w:val="00EF2F2E"/>
    <w:rsid w:val="00EF2F44"/>
    <w:rsid w:val="00EF2F86"/>
    <w:rsid w:val="00EF353A"/>
    <w:rsid w:val="00EF36D2"/>
    <w:rsid w:val="00EF3CFF"/>
    <w:rsid w:val="00EF3EF4"/>
    <w:rsid w:val="00EF4466"/>
    <w:rsid w:val="00EF44DE"/>
    <w:rsid w:val="00EF46EF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909"/>
    <w:rsid w:val="00EF6A0D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B22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6C4"/>
    <w:rsid w:val="00F016E6"/>
    <w:rsid w:val="00F01A05"/>
    <w:rsid w:val="00F01C08"/>
    <w:rsid w:val="00F01EBF"/>
    <w:rsid w:val="00F020AA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561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759"/>
    <w:rsid w:val="00F2483D"/>
    <w:rsid w:val="00F24949"/>
    <w:rsid w:val="00F24BF9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1F47"/>
    <w:rsid w:val="00F41FFB"/>
    <w:rsid w:val="00F42733"/>
    <w:rsid w:val="00F429B4"/>
    <w:rsid w:val="00F42A85"/>
    <w:rsid w:val="00F42B01"/>
    <w:rsid w:val="00F42FED"/>
    <w:rsid w:val="00F4308F"/>
    <w:rsid w:val="00F43646"/>
    <w:rsid w:val="00F43707"/>
    <w:rsid w:val="00F43A51"/>
    <w:rsid w:val="00F43C21"/>
    <w:rsid w:val="00F4407D"/>
    <w:rsid w:val="00F44090"/>
    <w:rsid w:val="00F44964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7B2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EB1"/>
    <w:rsid w:val="00F50F37"/>
    <w:rsid w:val="00F50F60"/>
    <w:rsid w:val="00F51011"/>
    <w:rsid w:val="00F51106"/>
    <w:rsid w:val="00F514F1"/>
    <w:rsid w:val="00F51539"/>
    <w:rsid w:val="00F51918"/>
    <w:rsid w:val="00F51B52"/>
    <w:rsid w:val="00F51D70"/>
    <w:rsid w:val="00F51E17"/>
    <w:rsid w:val="00F52309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D38"/>
    <w:rsid w:val="00F60DCE"/>
    <w:rsid w:val="00F610D1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A15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4EE"/>
    <w:rsid w:val="00F7475F"/>
    <w:rsid w:val="00F74949"/>
    <w:rsid w:val="00F74AB0"/>
    <w:rsid w:val="00F74B08"/>
    <w:rsid w:val="00F74D70"/>
    <w:rsid w:val="00F75240"/>
    <w:rsid w:val="00F7524B"/>
    <w:rsid w:val="00F75260"/>
    <w:rsid w:val="00F757CE"/>
    <w:rsid w:val="00F76009"/>
    <w:rsid w:val="00F7623A"/>
    <w:rsid w:val="00F765A4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A61"/>
    <w:rsid w:val="00F80BC9"/>
    <w:rsid w:val="00F80C20"/>
    <w:rsid w:val="00F80D50"/>
    <w:rsid w:val="00F80EBB"/>
    <w:rsid w:val="00F81A7C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51A1"/>
    <w:rsid w:val="00F852A6"/>
    <w:rsid w:val="00F852DF"/>
    <w:rsid w:val="00F852E6"/>
    <w:rsid w:val="00F85B84"/>
    <w:rsid w:val="00F85C24"/>
    <w:rsid w:val="00F85CFE"/>
    <w:rsid w:val="00F85E68"/>
    <w:rsid w:val="00F85F64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6A4"/>
    <w:rsid w:val="00F91733"/>
    <w:rsid w:val="00F919F7"/>
    <w:rsid w:val="00F91D88"/>
    <w:rsid w:val="00F91EC4"/>
    <w:rsid w:val="00F91F9C"/>
    <w:rsid w:val="00F920C7"/>
    <w:rsid w:val="00F92A9A"/>
    <w:rsid w:val="00F92AE8"/>
    <w:rsid w:val="00F92C50"/>
    <w:rsid w:val="00F92C59"/>
    <w:rsid w:val="00F93178"/>
    <w:rsid w:val="00F93476"/>
    <w:rsid w:val="00F93540"/>
    <w:rsid w:val="00F93BC8"/>
    <w:rsid w:val="00F93CCE"/>
    <w:rsid w:val="00F94271"/>
    <w:rsid w:val="00F94408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623D"/>
    <w:rsid w:val="00F96D37"/>
    <w:rsid w:val="00F96EF9"/>
    <w:rsid w:val="00F97500"/>
    <w:rsid w:val="00F9753C"/>
    <w:rsid w:val="00F975AF"/>
    <w:rsid w:val="00F97928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B8"/>
    <w:rsid w:val="00FA55B8"/>
    <w:rsid w:val="00FA5955"/>
    <w:rsid w:val="00FA5B60"/>
    <w:rsid w:val="00FA5E57"/>
    <w:rsid w:val="00FA5EB9"/>
    <w:rsid w:val="00FA5F99"/>
    <w:rsid w:val="00FA61F7"/>
    <w:rsid w:val="00FA6329"/>
    <w:rsid w:val="00FA63F4"/>
    <w:rsid w:val="00FA689D"/>
    <w:rsid w:val="00FA71F7"/>
    <w:rsid w:val="00FA7D5F"/>
    <w:rsid w:val="00FB039E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D4C"/>
    <w:rsid w:val="00FC5D5C"/>
    <w:rsid w:val="00FC5F43"/>
    <w:rsid w:val="00FC625D"/>
    <w:rsid w:val="00FC63A5"/>
    <w:rsid w:val="00FC6827"/>
    <w:rsid w:val="00FC6EE6"/>
    <w:rsid w:val="00FC7363"/>
    <w:rsid w:val="00FC7A63"/>
    <w:rsid w:val="00FC7CFE"/>
    <w:rsid w:val="00FC7E9C"/>
    <w:rsid w:val="00FD01F3"/>
    <w:rsid w:val="00FD0264"/>
    <w:rsid w:val="00FD0410"/>
    <w:rsid w:val="00FD0EB6"/>
    <w:rsid w:val="00FD11F7"/>
    <w:rsid w:val="00FD12AF"/>
    <w:rsid w:val="00FD12CA"/>
    <w:rsid w:val="00FD1409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877"/>
    <w:rsid w:val="00FD6BAE"/>
    <w:rsid w:val="00FD7452"/>
    <w:rsid w:val="00FD78CA"/>
    <w:rsid w:val="00FE04D5"/>
    <w:rsid w:val="00FE0659"/>
    <w:rsid w:val="00FE07AB"/>
    <w:rsid w:val="00FE082D"/>
    <w:rsid w:val="00FE0C88"/>
    <w:rsid w:val="00FE14B5"/>
    <w:rsid w:val="00FE187D"/>
    <w:rsid w:val="00FE1DA2"/>
    <w:rsid w:val="00FE209B"/>
    <w:rsid w:val="00FE241A"/>
    <w:rsid w:val="00FE2448"/>
    <w:rsid w:val="00FE2C3F"/>
    <w:rsid w:val="00FE3067"/>
    <w:rsid w:val="00FE3325"/>
    <w:rsid w:val="00FE3574"/>
    <w:rsid w:val="00FE36EE"/>
    <w:rsid w:val="00FE39A5"/>
    <w:rsid w:val="00FE3ABB"/>
    <w:rsid w:val="00FE3F31"/>
    <w:rsid w:val="00FE3F59"/>
    <w:rsid w:val="00FE4173"/>
    <w:rsid w:val="00FE419C"/>
    <w:rsid w:val="00FE419E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6B4A"/>
    <w:rsid w:val="00FE6C1A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12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3E9C-7609-446F-80C5-B11522E7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2641</Words>
  <Characters>15587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4</cp:revision>
  <cp:lastPrinted>2020-01-16T12:02:00Z</cp:lastPrinted>
  <dcterms:created xsi:type="dcterms:W3CDTF">2022-12-02T10:44:00Z</dcterms:created>
  <dcterms:modified xsi:type="dcterms:W3CDTF">2022-12-02T11:47:00Z</dcterms:modified>
</cp:coreProperties>
</file>